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9FE1" w14:textId="77777777" w:rsidR="00147B0A" w:rsidRPr="00147B0A" w:rsidRDefault="00147B0A" w:rsidP="00147B0A"/>
    <w:tbl>
      <w:tblPr>
        <w:tblpPr w:leftFromText="180" w:rightFromText="180" w:vertAnchor="page" w:horzAnchor="margin" w:tblpY="3491"/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5220"/>
        <w:gridCol w:w="1620"/>
        <w:gridCol w:w="1530"/>
      </w:tblGrid>
      <w:tr w:rsidR="00DC22A7" w:rsidRPr="005219E8" w14:paraId="795B531C" w14:textId="77777777" w:rsidTr="003E3AEE">
        <w:trPr>
          <w:trHeight w:val="527"/>
        </w:trPr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6E6E6" w:fill="E6E6E6"/>
            <w:noWrap/>
            <w:vAlign w:val="bottom"/>
            <w:hideMark/>
          </w:tcPr>
          <w:p w14:paraId="77D8A45A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219E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Grantee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6E6E6" w:fill="E6E6E6"/>
            <w:noWrap/>
            <w:vAlign w:val="bottom"/>
            <w:hideMark/>
          </w:tcPr>
          <w:p w14:paraId="4D26110C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 xml:space="preserve">Awarded Programmatic </w:t>
            </w:r>
            <w:r w:rsidRPr="005219E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6E6E6" w:fill="E6E6E6"/>
            <w:noWrap/>
            <w:vAlign w:val="bottom"/>
            <w:hideMark/>
          </w:tcPr>
          <w:p w14:paraId="4868D90B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5219E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 xml:space="preserve"> Grant Amount </w:t>
            </w:r>
          </w:p>
        </w:tc>
      </w:tr>
      <w:tr w:rsidR="00DC22A7" w:rsidRPr="005219E8" w14:paraId="5E99BBD0" w14:textId="77777777" w:rsidTr="003E3AEE">
        <w:trPr>
          <w:trHeight w:val="527"/>
        </w:trPr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4A64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219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LA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County </w:t>
            </w:r>
            <w:r w:rsidRPr="005219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Dep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artment</w:t>
            </w:r>
            <w:r w:rsidRPr="005219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of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Beaches &amp; Harbors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A37D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WATER and Bus Transportation Program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BEFD" w14:textId="77777777" w:rsidR="00DC22A7" w:rsidRPr="00665C8E" w:rsidRDefault="00DC22A7" w:rsidP="003E3AE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highlight w:val="yellow"/>
              </w:rPr>
            </w:pPr>
            <w:r w:rsidRPr="00521C6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$888,892.00</w:t>
            </w:r>
          </w:p>
        </w:tc>
      </w:tr>
      <w:tr w:rsidR="00DC22A7" w:rsidRPr="005219E8" w14:paraId="0331C9D2" w14:textId="77777777" w:rsidTr="003E3AEE">
        <w:trPr>
          <w:trHeight w:val="527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F47A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Tree People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C4F6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Natural Connections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E6A3" w14:textId="06822D94" w:rsidR="00DC22A7" w:rsidRPr="009B2F24" w:rsidRDefault="00330925" w:rsidP="003E3AE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33092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$1,147,092.00</w:t>
            </w:r>
          </w:p>
        </w:tc>
      </w:tr>
      <w:tr w:rsidR="00DC22A7" w:rsidRPr="005219E8" w14:paraId="62B02813" w14:textId="77777777" w:rsidTr="003E3AEE">
        <w:trPr>
          <w:trHeight w:val="527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1F29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Nature for All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1F45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All Aboard for Nature!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6D77" w14:textId="2FA19CBD" w:rsidR="00DC22A7" w:rsidRPr="009B2F24" w:rsidRDefault="00FB4352" w:rsidP="003E3AE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FB435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$430,931.00</w:t>
            </w:r>
          </w:p>
        </w:tc>
      </w:tr>
      <w:tr w:rsidR="00DC22A7" w:rsidRPr="004F4599" w14:paraId="4C3728D5" w14:textId="77777777" w:rsidTr="003E3AEE">
        <w:trPr>
          <w:trHeight w:val="527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4370" w14:textId="77777777" w:rsidR="00DC22A7" w:rsidRPr="008C021B" w:rsidRDefault="00DC22A7" w:rsidP="003E3AEE">
            <w:pPr>
              <w:spacing w:after="0" w:line="240" w:lineRule="auto"/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City of Los Angeles - Zoo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CDB2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Increasing Zoo Access for LAUSD Students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ED5F" w14:textId="77777777" w:rsidR="00DC22A7" w:rsidRPr="004F4599" w:rsidRDefault="00DC22A7" w:rsidP="003E3AE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45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$978,790.00</w:t>
            </w:r>
          </w:p>
        </w:tc>
      </w:tr>
      <w:tr w:rsidR="00DC22A7" w:rsidRPr="005219E8" w14:paraId="3E30FA3F" w14:textId="77777777" w:rsidTr="003E3AEE">
        <w:trPr>
          <w:trHeight w:val="527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4C9D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219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City of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Montebello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300E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Montebello Rec N’ Go Program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E36DF" w14:textId="77777777" w:rsidR="00DC22A7" w:rsidRPr="005219E8" w:rsidRDefault="00DC22A7" w:rsidP="003E3A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BBD0" w14:textId="77777777" w:rsidR="00DC22A7" w:rsidRPr="00665C8E" w:rsidRDefault="00DC22A7" w:rsidP="003E3AE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highlight w:val="yellow"/>
              </w:rPr>
            </w:pPr>
            <w:r w:rsidRPr="00FF76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$611,703.00</w:t>
            </w:r>
          </w:p>
        </w:tc>
      </w:tr>
      <w:tr w:rsidR="00DC22A7" w:rsidRPr="005219E8" w14:paraId="0605C672" w14:textId="77777777" w:rsidTr="003E3AEE">
        <w:trPr>
          <w:trHeight w:val="527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1B00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Los Angeles Neighborhood Land Trust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C037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Recreation Access and Equity Program (REAP)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E981" w14:textId="02335952" w:rsidR="00DC22A7" w:rsidRPr="00665C8E" w:rsidRDefault="00FB4352" w:rsidP="003E3AE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highlight w:val="yellow"/>
              </w:rPr>
            </w:pPr>
            <w:r w:rsidRPr="00FB435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$749,027.00</w:t>
            </w:r>
          </w:p>
        </w:tc>
      </w:tr>
      <w:tr w:rsidR="00DC22A7" w:rsidRPr="005219E8" w14:paraId="41DCE035" w14:textId="77777777" w:rsidTr="003E3AEE">
        <w:trPr>
          <w:trHeight w:val="527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A8F4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219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City of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Paramount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728F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Paramount Pathfinders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78A3A" w14:textId="77777777" w:rsidR="00DC22A7" w:rsidRPr="005219E8" w:rsidRDefault="00DC22A7" w:rsidP="003E3A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A856" w14:textId="77777777" w:rsidR="00DC22A7" w:rsidRPr="00D4262B" w:rsidRDefault="00DC22A7" w:rsidP="003E3AE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4262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$534,292.00</w:t>
            </w:r>
          </w:p>
        </w:tc>
      </w:tr>
      <w:tr w:rsidR="00DC22A7" w:rsidRPr="005219E8" w14:paraId="27FE28D2" w14:textId="77777777" w:rsidTr="003E3AEE">
        <w:trPr>
          <w:trHeight w:val="527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198F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LA County Department of Parks &amp; Recreation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67A7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92D05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ESTEAM Summer Camp Program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4504E" w14:textId="77777777" w:rsidR="00DC22A7" w:rsidRPr="005219E8" w:rsidRDefault="00DC22A7" w:rsidP="003E3A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92D05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83B2" w14:textId="77777777" w:rsidR="00DC22A7" w:rsidRPr="00665C8E" w:rsidRDefault="00DC22A7" w:rsidP="003E3AE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highlight w:val="yellow"/>
              </w:rPr>
            </w:pPr>
            <w:r w:rsidRPr="00486FB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$897,354.00</w:t>
            </w:r>
          </w:p>
        </w:tc>
      </w:tr>
      <w:tr w:rsidR="00DC22A7" w:rsidRPr="005219E8" w14:paraId="044A5841" w14:textId="77777777" w:rsidTr="003E3AEE">
        <w:trPr>
          <w:trHeight w:val="527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BC01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Active San Gabriel Valley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69A6" w14:textId="77777777" w:rsidR="00DC22A7" w:rsidRPr="005219E8" w:rsidRDefault="00DC22A7" w:rsidP="003E3A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92D05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E-asy Access; Connecting People, Parks, and Places in SGV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6E5BC" w14:textId="77777777" w:rsidR="00DC22A7" w:rsidRPr="005219E8" w:rsidRDefault="00DC22A7" w:rsidP="003E3A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92D05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54CE" w14:textId="77777777" w:rsidR="00DC22A7" w:rsidRPr="00665C8E" w:rsidRDefault="00DC22A7" w:rsidP="003E3AEE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highlight w:val="yellow"/>
              </w:rPr>
            </w:pPr>
            <w:r w:rsidRPr="00A810A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$591,549.00</w:t>
            </w:r>
          </w:p>
        </w:tc>
      </w:tr>
    </w:tbl>
    <w:p w14:paraId="69E51871" w14:textId="77777777" w:rsidR="00147B0A" w:rsidRPr="00147B0A" w:rsidRDefault="00147B0A" w:rsidP="003E3AEE"/>
    <w:sectPr w:rsidR="00147B0A" w:rsidRPr="00147B0A" w:rsidSect="005219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12DA" w14:textId="77777777" w:rsidR="00814868" w:rsidRDefault="00814868" w:rsidP="005219E8">
      <w:pPr>
        <w:spacing w:after="0" w:line="240" w:lineRule="auto"/>
      </w:pPr>
      <w:r>
        <w:separator/>
      </w:r>
    </w:p>
  </w:endnote>
  <w:endnote w:type="continuationSeparator" w:id="0">
    <w:p w14:paraId="7EE15EC5" w14:textId="77777777" w:rsidR="00814868" w:rsidRDefault="00814868" w:rsidP="005219E8">
      <w:pPr>
        <w:spacing w:after="0" w:line="240" w:lineRule="auto"/>
      </w:pPr>
      <w:r>
        <w:continuationSeparator/>
      </w:r>
    </w:p>
  </w:endnote>
  <w:endnote w:type="continuationNotice" w:id="1">
    <w:p w14:paraId="6D460FCA" w14:textId="77777777" w:rsidR="00814868" w:rsidRDefault="008148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9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useo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7280" w14:textId="77777777" w:rsidR="003E3AEE" w:rsidRDefault="003E3A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1A06" w14:textId="77777777" w:rsidR="00147B0A" w:rsidRDefault="00147B0A" w:rsidP="00147B0A">
    <w:pPr>
      <w:pStyle w:val="Footer"/>
      <w:jc w:val="center"/>
    </w:pPr>
    <w:r>
      <w:rPr>
        <w:noProof/>
      </w:rPr>
      <w:drawing>
        <wp:inline distT="0" distB="0" distL="0" distR="0" wp14:anchorId="6CD2001D" wp14:editId="4F5B519E">
          <wp:extent cx="4288536" cy="457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536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57089D" wp14:editId="0EF276A9">
          <wp:extent cx="361950" cy="430893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84" cy="435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2DF86C" w14:textId="7673415F" w:rsidR="000920A1" w:rsidRDefault="000920A1" w:rsidP="000920A1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7C5B" w14:textId="77777777" w:rsidR="003E3AEE" w:rsidRDefault="003E3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BC3D" w14:textId="77777777" w:rsidR="00814868" w:rsidRDefault="00814868" w:rsidP="005219E8">
      <w:pPr>
        <w:spacing w:after="0" w:line="240" w:lineRule="auto"/>
      </w:pPr>
      <w:r>
        <w:separator/>
      </w:r>
    </w:p>
  </w:footnote>
  <w:footnote w:type="continuationSeparator" w:id="0">
    <w:p w14:paraId="1694A505" w14:textId="77777777" w:rsidR="00814868" w:rsidRDefault="00814868" w:rsidP="005219E8">
      <w:pPr>
        <w:spacing w:after="0" w:line="240" w:lineRule="auto"/>
      </w:pPr>
      <w:r>
        <w:continuationSeparator/>
      </w:r>
    </w:p>
  </w:footnote>
  <w:footnote w:type="continuationNotice" w:id="1">
    <w:p w14:paraId="04C69E10" w14:textId="77777777" w:rsidR="00814868" w:rsidRDefault="008148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0CC6" w14:textId="77777777" w:rsidR="003E3AEE" w:rsidRDefault="003E3A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5"/>
      <w:gridCol w:w="10514"/>
    </w:tblGrid>
    <w:tr w:rsidR="003E3AEE" w14:paraId="6EF3D50D" w14:textId="77777777" w:rsidTr="00706669">
      <w:trPr>
        <w:trHeight w:val="1646"/>
      </w:trPr>
      <w:tc>
        <w:tcPr>
          <w:tcW w:w="2205" w:type="dxa"/>
        </w:tcPr>
        <w:p w14:paraId="150E2E59" w14:textId="137D5C0C" w:rsidR="00447F05" w:rsidRDefault="00447F05" w:rsidP="003E3AEE">
          <w:pPr>
            <w:pStyle w:val="Header"/>
            <w:rPr>
              <w:rFonts w:ascii="Museo 900" w:hAnsi="Museo 900"/>
              <w:noProof/>
              <w:color w:val="0070C0"/>
              <w:sz w:val="40"/>
              <w:szCs w:val="40"/>
            </w:rPr>
          </w:pPr>
          <w:r w:rsidRPr="000205FC">
            <w:rPr>
              <w:rFonts w:ascii="Museo 900" w:hAnsi="Museo 900"/>
              <w:noProof/>
              <w:color w:val="0070C0"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1B413967" wp14:editId="0AB1983C">
                <wp:simplePos x="0" y="0"/>
                <wp:positionH relativeFrom="margin">
                  <wp:posOffset>26670</wp:posOffset>
                </wp:positionH>
                <wp:positionV relativeFrom="paragraph">
                  <wp:posOffset>0</wp:posOffset>
                </wp:positionV>
                <wp:extent cx="1221105" cy="1206500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54" b="1"/>
                        <a:stretch/>
                      </pic:blipFill>
                      <pic:spPr bwMode="auto">
                        <a:xfrm>
                          <a:off x="0" y="0"/>
                          <a:ext cx="1221105" cy="1206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346EA1E" w14:textId="691631B2" w:rsidR="003E3AEE" w:rsidRDefault="003E3AEE" w:rsidP="003E3AEE">
          <w:pPr>
            <w:pStyle w:val="Header"/>
            <w:rPr>
              <w:rFonts w:ascii="Museo 500" w:hAnsi="Museo 500"/>
              <w:color w:val="0070C0"/>
              <w:sz w:val="56"/>
              <w:szCs w:val="56"/>
            </w:rPr>
          </w:pPr>
        </w:p>
      </w:tc>
      <w:tc>
        <w:tcPr>
          <w:tcW w:w="10514" w:type="dxa"/>
        </w:tcPr>
        <w:p w14:paraId="62905F15" w14:textId="77777777" w:rsidR="003E3AEE" w:rsidRPr="000205FC" w:rsidRDefault="003E3AEE" w:rsidP="003E3AEE">
          <w:pPr>
            <w:pStyle w:val="Header"/>
            <w:rPr>
              <w:rFonts w:ascii="Museo 500" w:hAnsi="Museo 500"/>
              <w:color w:val="0070C0"/>
              <w:sz w:val="56"/>
              <w:szCs w:val="56"/>
            </w:rPr>
          </w:pPr>
          <w:r>
            <w:rPr>
              <w:rFonts w:ascii="Museo 500" w:hAnsi="Museo 500"/>
              <w:color w:val="0070C0"/>
              <w:sz w:val="56"/>
              <w:szCs w:val="56"/>
            </w:rPr>
            <w:t xml:space="preserve">List of </w:t>
          </w:r>
          <w:r w:rsidRPr="000205FC">
            <w:rPr>
              <w:rFonts w:ascii="Museo 500" w:hAnsi="Museo 500"/>
              <w:color w:val="0070C0"/>
              <w:sz w:val="56"/>
              <w:szCs w:val="56"/>
            </w:rPr>
            <w:t xml:space="preserve">Awardees </w:t>
          </w:r>
        </w:p>
        <w:p w14:paraId="579C8ED4" w14:textId="77777777" w:rsidR="003E3AEE" w:rsidRPr="000205FC" w:rsidRDefault="003E3AEE" w:rsidP="003E3AEE">
          <w:pPr>
            <w:spacing w:line="390" w:lineRule="atLeast"/>
            <w:textAlignment w:val="baseline"/>
            <w:outlineLvl w:val="3"/>
            <w:rPr>
              <w:rFonts w:ascii="Museo 500" w:eastAsia="Times New Roman" w:hAnsi="Museo 500" w:cs="Poppins"/>
              <w:b/>
              <w:bCs/>
              <w:color w:val="0070C0"/>
              <w:sz w:val="32"/>
              <w:szCs w:val="32"/>
              <w:bdr w:val="none" w:sz="0" w:space="0" w:color="auto" w:frame="1"/>
            </w:rPr>
          </w:pPr>
          <w:r>
            <w:rPr>
              <w:rFonts w:ascii="Museo 500" w:eastAsia="Times New Roman" w:hAnsi="Museo 500" w:cs="Poppins"/>
              <w:b/>
              <w:bCs/>
              <w:color w:val="0070C0"/>
              <w:sz w:val="32"/>
              <w:szCs w:val="32"/>
              <w:bdr w:val="none" w:sz="0" w:space="0" w:color="auto" w:frame="1"/>
            </w:rPr>
            <w:t>Recreation Access</w:t>
          </w:r>
          <w:r w:rsidRPr="000205FC">
            <w:rPr>
              <w:rFonts w:ascii="Museo 500" w:eastAsia="Times New Roman" w:hAnsi="Museo 500" w:cs="Poppins"/>
              <w:b/>
              <w:bCs/>
              <w:color w:val="0070C0"/>
              <w:sz w:val="32"/>
              <w:szCs w:val="32"/>
              <w:bdr w:val="none" w:sz="0" w:space="0" w:color="auto" w:frame="1"/>
            </w:rPr>
            <w:t xml:space="preserve"> Pro</w:t>
          </w:r>
          <w:r>
            <w:rPr>
              <w:rFonts w:ascii="Museo 500" w:eastAsia="Times New Roman" w:hAnsi="Museo 500" w:cs="Poppins"/>
              <w:b/>
              <w:bCs/>
              <w:color w:val="0070C0"/>
              <w:sz w:val="32"/>
              <w:szCs w:val="32"/>
              <w:bdr w:val="none" w:sz="0" w:space="0" w:color="auto" w:frame="1"/>
            </w:rPr>
            <w:t>gram</w:t>
          </w:r>
        </w:p>
        <w:p w14:paraId="2C2051EE" w14:textId="77777777" w:rsidR="003E3AEE" w:rsidRPr="007A63AC" w:rsidRDefault="003E3AEE" w:rsidP="003E3AEE">
          <w:pPr>
            <w:pStyle w:val="Header"/>
            <w:rPr>
              <w:rFonts w:ascii="Museo 100" w:hAnsi="Museo 100"/>
              <w:color w:val="0070C0"/>
              <w:sz w:val="32"/>
              <w:szCs w:val="32"/>
            </w:rPr>
          </w:pPr>
          <w:r w:rsidRPr="000205FC">
            <w:rPr>
              <w:rFonts w:ascii="Museo 100" w:hAnsi="Museo 100"/>
              <w:color w:val="0070C0"/>
              <w:sz w:val="32"/>
              <w:szCs w:val="32"/>
            </w:rPr>
            <w:t xml:space="preserve">Measure A Competitive Grant </w:t>
          </w:r>
          <w:r w:rsidRPr="004253C4">
            <w:rPr>
              <w:rFonts w:ascii="Museo 100" w:hAnsi="Museo 100"/>
              <w:color w:val="00B0F0"/>
              <w:sz w:val="32"/>
              <w:szCs w:val="32"/>
            </w:rPr>
            <w:t>|</w:t>
          </w:r>
          <w:r>
            <w:rPr>
              <w:rFonts w:ascii="Museo 100" w:hAnsi="Museo 100"/>
              <w:color w:val="0070C0"/>
              <w:sz w:val="32"/>
              <w:szCs w:val="32"/>
            </w:rPr>
            <w:t xml:space="preserve"> 2022 Cycle</w:t>
          </w:r>
        </w:p>
      </w:tc>
    </w:tr>
  </w:tbl>
  <w:p w14:paraId="782177B3" w14:textId="77777777" w:rsidR="003E3AEE" w:rsidRDefault="003E3A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3CFF" w14:textId="77777777" w:rsidR="003E3AEE" w:rsidRDefault="003E3A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E8"/>
    <w:rsid w:val="00001EFD"/>
    <w:rsid w:val="000205FC"/>
    <w:rsid w:val="00034C35"/>
    <w:rsid w:val="00063EA4"/>
    <w:rsid w:val="0007788D"/>
    <w:rsid w:val="000920A1"/>
    <w:rsid w:val="000C652B"/>
    <w:rsid w:val="00125116"/>
    <w:rsid w:val="00147B0A"/>
    <w:rsid w:val="0016032B"/>
    <w:rsid w:val="00161F90"/>
    <w:rsid w:val="00181F31"/>
    <w:rsid w:val="00191F4B"/>
    <w:rsid w:val="00210932"/>
    <w:rsid w:val="002461E3"/>
    <w:rsid w:val="0025676C"/>
    <w:rsid w:val="002A1D16"/>
    <w:rsid w:val="002D2B88"/>
    <w:rsid w:val="002E0B55"/>
    <w:rsid w:val="002E4905"/>
    <w:rsid w:val="0032333A"/>
    <w:rsid w:val="00330925"/>
    <w:rsid w:val="0033098F"/>
    <w:rsid w:val="00354475"/>
    <w:rsid w:val="00356998"/>
    <w:rsid w:val="00386AB4"/>
    <w:rsid w:val="003E3AEE"/>
    <w:rsid w:val="004253C4"/>
    <w:rsid w:val="00435088"/>
    <w:rsid w:val="004419B0"/>
    <w:rsid w:val="00447F05"/>
    <w:rsid w:val="004754E2"/>
    <w:rsid w:val="00481567"/>
    <w:rsid w:val="00486FB6"/>
    <w:rsid w:val="004A73FC"/>
    <w:rsid w:val="004F4599"/>
    <w:rsid w:val="004F4E19"/>
    <w:rsid w:val="00507F84"/>
    <w:rsid w:val="00515764"/>
    <w:rsid w:val="005219E8"/>
    <w:rsid w:val="00521C62"/>
    <w:rsid w:val="00574FC6"/>
    <w:rsid w:val="0057611A"/>
    <w:rsid w:val="005A22E2"/>
    <w:rsid w:val="005B1BDB"/>
    <w:rsid w:val="005B7CA6"/>
    <w:rsid w:val="005C4500"/>
    <w:rsid w:val="005E31EC"/>
    <w:rsid w:val="00607810"/>
    <w:rsid w:val="00626D66"/>
    <w:rsid w:val="00665C8E"/>
    <w:rsid w:val="00691FEB"/>
    <w:rsid w:val="00697D74"/>
    <w:rsid w:val="006E2992"/>
    <w:rsid w:val="006F3F82"/>
    <w:rsid w:val="00705D42"/>
    <w:rsid w:val="007154BD"/>
    <w:rsid w:val="00736F0C"/>
    <w:rsid w:val="00760DA3"/>
    <w:rsid w:val="00770910"/>
    <w:rsid w:val="00781DC2"/>
    <w:rsid w:val="00784216"/>
    <w:rsid w:val="007A559A"/>
    <w:rsid w:val="007A63AC"/>
    <w:rsid w:val="007A7C1F"/>
    <w:rsid w:val="007E71D7"/>
    <w:rsid w:val="00814868"/>
    <w:rsid w:val="00860579"/>
    <w:rsid w:val="00895B43"/>
    <w:rsid w:val="008C021B"/>
    <w:rsid w:val="008E0DA5"/>
    <w:rsid w:val="009040BB"/>
    <w:rsid w:val="009067E2"/>
    <w:rsid w:val="0095624E"/>
    <w:rsid w:val="009814EF"/>
    <w:rsid w:val="009942A2"/>
    <w:rsid w:val="009B2F24"/>
    <w:rsid w:val="009C49FB"/>
    <w:rsid w:val="00A810AA"/>
    <w:rsid w:val="00A82072"/>
    <w:rsid w:val="00AB1265"/>
    <w:rsid w:val="00AB5660"/>
    <w:rsid w:val="00AD47EA"/>
    <w:rsid w:val="00AF6A85"/>
    <w:rsid w:val="00B23EC8"/>
    <w:rsid w:val="00B41D08"/>
    <w:rsid w:val="00B54D46"/>
    <w:rsid w:val="00B97912"/>
    <w:rsid w:val="00BA2D13"/>
    <w:rsid w:val="00BA2D1E"/>
    <w:rsid w:val="00BF3D22"/>
    <w:rsid w:val="00BF70E0"/>
    <w:rsid w:val="00C318DA"/>
    <w:rsid w:val="00C7295C"/>
    <w:rsid w:val="00D023DB"/>
    <w:rsid w:val="00D4262B"/>
    <w:rsid w:val="00D457F6"/>
    <w:rsid w:val="00D66510"/>
    <w:rsid w:val="00D77B06"/>
    <w:rsid w:val="00D83C8F"/>
    <w:rsid w:val="00D946E1"/>
    <w:rsid w:val="00DB0B47"/>
    <w:rsid w:val="00DC22A7"/>
    <w:rsid w:val="00DC4DF3"/>
    <w:rsid w:val="00DD5571"/>
    <w:rsid w:val="00E024A6"/>
    <w:rsid w:val="00E1320C"/>
    <w:rsid w:val="00E2084C"/>
    <w:rsid w:val="00E24451"/>
    <w:rsid w:val="00E25D12"/>
    <w:rsid w:val="00E3241F"/>
    <w:rsid w:val="00E544FB"/>
    <w:rsid w:val="00E918B8"/>
    <w:rsid w:val="00EE05CE"/>
    <w:rsid w:val="00EE13B8"/>
    <w:rsid w:val="00EE5BF3"/>
    <w:rsid w:val="00EF476A"/>
    <w:rsid w:val="00FB4352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FF32B"/>
  <w15:chartTrackingRefBased/>
  <w15:docId w15:val="{FDF30A9B-3980-468A-AD0C-903EB7EB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81F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9E8"/>
  </w:style>
  <w:style w:type="paragraph" w:styleId="Footer">
    <w:name w:val="footer"/>
    <w:basedOn w:val="Normal"/>
    <w:link w:val="FooterChar"/>
    <w:uiPriority w:val="99"/>
    <w:unhideWhenUsed/>
    <w:rsid w:val="00521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9E8"/>
  </w:style>
  <w:style w:type="character" w:customStyle="1" w:styleId="Heading4Char">
    <w:name w:val="Heading 4 Char"/>
    <w:basedOn w:val="DefaultParagraphFont"/>
    <w:link w:val="Heading4"/>
    <w:uiPriority w:val="9"/>
    <w:rsid w:val="00181F3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181F31"/>
    <w:rPr>
      <w:b/>
      <w:bCs/>
    </w:rPr>
  </w:style>
  <w:style w:type="table" w:styleId="TableGrid">
    <w:name w:val="Table Grid"/>
    <w:basedOn w:val="TableNormal"/>
    <w:uiPriority w:val="39"/>
    <w:rsid w:val="007A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theme/theme1.xml" Type="http://schemas.openxmlformats.org/officeDocument/2006/relationships/theme" Id="rId13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fontTable.xml" Type="http://schemas.openxmlformats.org/officeDocument/2006/relationships/fontTable" Id="rId12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footer3.xml" Type="http://schemas.openxmlformats.org/officeDocument/2006/relationships/footer" Id="rId11"/>
    <Relationship Target="endnotes.xml" Type="http://schemas.openxmlformats.org/officeDocument/2006/relationships/endnotes" Id="rId5"/>
    <Relationship Target="header3.xml" Type="http://schemas.openxmlformats.org/officeDocument/2006/relationships/header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footer2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2"/>
    <Relationship Target="media/image2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Yu</dc:creator>
  <cp:lastModifiedBy>Emily Wu</cp:lastModifiedBy>
  <cp:revision>93</cp:revision>
  <dcterms:created xsi:type="dcterms:W3CDTF">2023-02-22T22:49:00Z</dcterms:created>
  <dcterms:modified xsi:type="dcterms:W3CDTF">2023-03-20T16:06:00Z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r_version_label">
    <vt:lpwstr>3.0</vt:lpwstr>
  </prop:property>
  <prop:property fmtid="{D5CDD505-2E9C-101B-9397-08002B2CF9AE}" pid="3" name="sds_title">
    <vt:lpwstr>List of Awardees for Recreation Access Grant Program 2022  </vt:lpwstr>
  </prop:property>
  <prop:property fmtid="{D5CDD505-2E9C-101B-9397-08002B2CF9AE}" pid="4" name="sds_subject">
    <vt:lpwstr/>
  </prop:property>
  <prop:property fmtid="{D5CDD505-2E9C-101B-9397-08002B2CF9AE}" pid="5" name="sds_org_subfolder">
    <vt:lpwstr>RPOSD</vt:lpwstr>
  </prop:property>
  <prop:property fmtid="{D5CDD505-2E9C-101B-9397-08002B2CF9AE}" pid="6" name="sds_org_name">
    <vt:lpwstr>Parks</vt:lpwstr>
  </prop:property>
  <prop:property fmtid="{D5CDD505-2E9C-101B-9397-08002B2CF9AE}" pid="7" name="sds_org_folder">
    <vt:lpwstr>Parks Web</vt:lpwstr>
  </prop:property>
  <prop:property fmtid="{D5CDD505-2E9C-101B-9397-08002B2CF9AE}" pid="8" name="sds_file_extension">
    <vt:lpwstr>docx</vt:lpwstr>
  </prop:property>
  <prop:property fmtid="{D5CDD505-2E9C-101B-9397-08002B2CF9AE}" pid="9" name="sds_document_dt">
    <vt:lpwstr>2/24/2023 12:00:00 AM</vt:lpwstr>
  </prop:property>
  <prop:property fmtid="{D5CDD505-2E9C-101B-9397-08002B2CF9AE}" pid="10" name="sds_doc_id">
    <vt:lpwstr>1137912</vt:lpwstr>
  </prop:property>
  <prop:property fmtid="{D5CDD505-2E9C-101B-9397-08002B2CF9AE}" pid="11" name="sds_customer_org_name">
    <vt:lpwstr/>
  </prop:property>
  <prop:property fmtid="{D5CDD505-2E9C-101B-9397-08002B2CF9AE}" pid="12" name="object_name">
    <vt:lpwstr>1137912_RecAccess2022CycleAwardees.docx</vt:lpwstr>
  </prop:property>
  <prop:property fmtid="{D5CDD505-2E9C-101B-9397-08002B2CF9AE}" pid="13" name="sds_audience_type">
    <vt:lpwstr>Internet</vt:lpwstr>
  </prop:property>
  <prop:property fmtid="{D5CDD505-2E9C-101B-9397-08002B2CF9AE}" pid="14" name="sds_user_comments">
    <vt:lpwstr/>
  </prop:property>
  <prop:property fmtid="{D5CDD505-2E9C-101B-9397-08002B2CF9AE}" pid="15" name="sds_keywords">
    <vt:lpwstr/>
  </prop:property>
</prop:Properties>
</file>