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65B36" w14:textId="77777777" w:rsidR="00E00EB1" w:rsidRPr="00BD5BDA" w:rsidRDefault="00E00EB1" w:rsidP="00457DE3">
      <w:pPr>
        <w:rPr>
          <w:bCs/>
          <w:color w:val="000000"/>
          <w:spacing w:val="-2"/>
          <w:sz w:val="2"/>
          <w:szCs w:val="24"/>
        </w:rPr>
      </w:pPr>
      <w:r w:rsidRPr="00BD5BDA">
        <w:rPr>
          <w:noProof/>
        </w:rPr>
        <w:drawing>
          <wp:anchor distT="0" distB="0" distL="114300" distR="114300" simplePos="0" relativeHeight="251658240" behindDoc="0" locked="0" layoutInCell="1" allowOverlap="1" wp14:anchorId="5CBFB2EB" wp14:editId="413FD955">
            <wp:simplePos x="0" y="0"/>
            <wp:positionH relativeFrom="column">
              <wp:posOffset>5838825</wp:posOffset>
            </wp:positionH>
            <wp:positionV relativeFrom="paragraph">
              <wp:posOffset>-170815</wp:posOffset>
            </wp:positionV>
            <wp:extent cx="1010285" cy="1009650"/>
            <wp:effectExtent l="0" t="0" r="0" b="0"/>
            <wp:wrapNone/>
            <wp:docPr id="164665996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768604E0" w14:textId="77777777" w:rsidR="00E00EB1" w:rsidRPr="00BD5BDA" w:rsidRDefault="00E00EB1" w:rsidP="00457DE3">
      <w:pPr>
        <w:bidi/>
        <w:jc w:val="center"/>
        <w:rPr>
          <w:b/>
          <w:bCs/>
          <w:color w:val="000000"/>
          <w:spacing w:val="10"/>
          <w:sz w:val="28"/>
          <w:szCs w:val="28"/>
        </w:rPr>
      </w:pPr>
      <w:r w:rsidRPr="00BD5BDA">
        <w:rPr>
          <w:b/>
          <w:bCs/>
          <w:color w:val="000000"/>
          <w:spacing w:val="10"/>
          <w:sz w:val="28"/>
          <w:szCs w:val="28"/>
          <w:rtl/>
          <w:lang w:val="ar"/>
        </w:rPr>
        <w:t>إدارة الصحة النفسية</w:t>
      </w:r>
    </w:p>
    <w:p w14:paraId="0E75F28D" w14:textId="77777777" w:rsidR="00E00EB1" w:rsidRPr="00BD5BDA" w:rsidRDefault="00E00EB1" w:rsidP="00457DE3">
      <w:pPr>
        <w:jc w:val="center"/>
        <w:rPr>
          <w:b/>
          <w:bCs/>
          <w:color w:val="000000"/>
          <w:spacing w:val="10"/>
          <w:sz w:val="28"/>
          <w:szCs w:val="28"/>
        </w:rPr>
      </w:pPr>
      <w:r w:rsidRPr="00BD5BDA">
        <w:rPr>
          <w:noProof/>
          <w:sz w:val="21"/>
          <w:szCs w:val="21"/>
        </w:rPr>
        <w:drawing>
          <wp:inline distT="0" distB="0" distL="0" distR="0" wp14:anchorId="0033E845" wp14:editId="372FA58F">
            <wp:extent cx="2355215" cy="260985"/>
            <wp:effectExtent l="0" t="0" r="6985" b="5715"/>
            <wp:docPr id="561509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09844"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5DE6B15C" w14:textId="77777777" w:rsidR="00546888" w:rsidRPr="00BD5BDA" w:rsidRDefault="00546888" w:rsidP="00457DE3">
      <w:pPr>
        <w:bidi/>
      </w:pPr>
    </w:p>
    <w:p w14:paraId="762F01B7" w14:textId="77777777" w:rsidR="00546888" w:rsidRPr="00BD5BDA" w:rsidRDefault="00000000" w:rsidP="00457DE3">
      <w:pPr>
        <w:bidi/>
        <w:jc w:val="center"/>
        <w:rPr>
          <w:bCs/>
        </w:rPr>
      </w:pPr>
      <w:bookmarkStart w:id="0" w:name="NOTICE_OF_ADVERSE_BENEFIT_DETERMINATION"/>
      <w:bookmarkEnd w:id="0"/>
      <w:r w:rsidRPr="00BD5BDA">
        <w:rPr>
          <w:bCs/>
          <w:rtl/>
          <w:lang w:val="ar"/>
        </w:rPr>
        <w:t>إخطار بقرار يؤثر سلبًا على الاستحقاقات</w:t>
      </w:r>
    </w:p>
    <w:p w14:paraId="0461CDE2" w14:textId="77777777" w:rsidR="00546888" w:rsidRPr="00BD5BDA" w:rsidRDefault="00000000" w:rsidP="00457DE3">
      <w:pPr>
        <w:bidi/>
        <w:jc w:val="center"/>
        <w:rPr>
          <w:bCs/>
        </w:rPr>
      </w:pPr>
      <w:bookmarkStart w:id="1" w:name="About_Your_Treatment_Request"/>
      <w:bookmarkEnd w:id="1"/>
      <w:r w:rsidRPr="00BD5BDA">
        <w:rPr>
          <w:bCs/>
          <w:rtl/>
          <w:lang w:val="ar"/>
        </w:rPr>
        <w:t>بخصوص طلبك للعلاج</w:t>
      </w:r>
    </w:p>
    <w:p w14:paraId="37240914" w14:textId="77777777" w:rsidR="00546888" w:rsidRPr="00BD5BDA" w:rsidRDefault="00546888" w:rsidP="00457DE3">
      <w:pPr>
        <w:pStyle w:val="BodyText"/>
        <w:bidi/>
        <w:rPr>
          <w:b/>
          <w:sz w:val="22"/>
          <w:szCs w:val="22"/>
        </w:rPr>
      </w:pPr>
    </w:p>
    <w:p w14:paraId="7C7D2405" w14:textId="77777777" w:rsidR="00546888" w:rsidRPr="00BD5BDA" w:rsidRDefault="00000000" w:rsidP="00457DE3">
      <w:pPr>
        <w:bidi/>
        <w:rPr>
          <w:color w:val="4F81BD" w:themeColor="accent1"/>
        </w:rPr>
      </w:pPr>
      <w:bookmarkStart w:id="2" w:name="[Date]"/>
      <w:bookmarkEnd w:id="2"/>
      <w:r w:rsidRPr="00BD5BDA">
        <w:rPr>
          <w:color w:val="4F81BD" w:themeColor="accent1"/>
          <w:spacing w:val="-2"/>
          <w:highlight w:val="yellow"/>
        </w:rPr>
        <w:t>[Date</w:t>
      </w:r>
      <w:r w:rsidRPr="00BD5BDA">
        <w:rPr>
          <w:color w:val="4F81BD" w:themeColor="accent1"/>
          <w:spacing w:val="-2"/>
        </w:rPr>
        <w:t>]</w:t>
      </w:r>
    </w:p>
    <w:p w14:paraId="67DBD943" w14:textId="77777777" w:rsidR="00546888" w:rsidRPr="00BD5BDA" w:rsidRDefault="00546888" w:rsidP="00457DE3">
      <w:pPr>
        <w:pStyle w:val="BodyText"/>
        <w:bidi/>
        <w:rPr>
          <w:color w:val="4F81BD" w:themeColor="accent1"/>
          <w:sz w:val="22"/>
          <w:szCs w:val="22"/>
        </w:rPr>
      </w:pPr>
    </w:p>
    <w:p w14:paraId="782ACC82" w14:textId="77777777" w:rsidR="00546888" w:rsidRPr="00BD5BDA" w:rsidRDefault="00000000" w:rsidP="00457DE3">
      <w:pPr>
        <w:tabs>
          <w:tab w:val="left" w:pos="5042"/>
        </w:tabs>
        <w:bidi/>
        <w:rPr>
          <w:color w:val="4F81BD" w:themeColor="accent1"/>
        </w:rPr>
      </w:pPr>
      <w:bookmarkStart w:id="3" w:name="[Member’s_Name]_____[Treating_Provider’s"/>
      <w:bookmarkEnd w:id="3"/>
      <w:r w:rsidRPr="00BD5BDA">
        <w:rPr>
          <w:color w:val="4F81BD" w:themeColor="accent1"/>
          <w:highlight w:val="yellow"/>
        </w:rPr>
        <w:t>[Member’s Name</w:t>
      </w:r>
      <w:r w:rsidRPr="00BD5BDA">
        <w:rPr>
          <w:color w:val="4F81BD" w:themeColor="accent1"/>
          <w:spacing w:val="-4"/>
        </w:rPr>
        <w:t>]</w:t>
      </w:r>
      <w:r w:rsidRPr="00BD5BDA">
        <w:rPr>
          <w:color w:val="4F81BD" w:themeColor="accent1"/>
          <w:spacing w:val="-4"/>
        </w:rPr>
        <w:tab/>
        <w:t>[</w:t>
      </w:r>
      <w:r w:rsidRPr="00BD5BDA">
        <w:rPr>
          <w:color w:val="4F81BD" w:themeColor="accent1"/>
          <w:highlight w:val="yellow"/>
        </w:rPr>
        <w:t>Treating Provider’s Name</w:t>
      </w:r>
      <w:r w:rsidRPr="00BD5BDA">
        <w:rPr>
          <w:color w:val="4F81BD" w:themeColor="accent1"/>
          <w:spacing w:val="-2"/>
        </w:rPr>
        <w:t>]</w:t>
      </w:r>
    </w:p>
    <w:p w14:paraId="1CF48A05" w14:textId="77777777" w:rsidR="00546888" w:rsidRPr="00BD5BDA" w:rsidRDefault="00000000" w:rsidP="00457DE3">
      <w:pPr>
        <w:tabs>
          <w:tab w:val="left" w:pos="5042"/>
        </w:tabs>
        <w:bidi/>
        <w:rPr>
          <w:color w:val="4F81BD" w:themeColor="accent1"/>
        </w:rPr>
      </w:pPr>
      <w:r w:rsidRPr="00BD5BDA">
        <w:rPr>
          <w:color w:val="4F81BD" w:themeColor="accent1"/>
          <w:spacing w:val="-2"/>
        </w:rPr>
        <w:t>[</w:t>
      </w:r>
      <w:r w:rsidRPr="00BD5BDA">
        <w:rPr>
          <w:color w:val="4F81BD" w:themeColor="accent1"/>
          <w:spacing w:val="-2"/>
          <w:highlight w:val="yellow"/>
        </w:rPr>
        <w:t>Address]</w:t>
      </w:r>
      <w:r w:rsidRPr="00BD5BDA">
        <w:rPr>
          <w:color w:val="4F81BD" w:themeColor="accent1"/>
        </w:rPr>
        <w:tab/>
        <w:t>[</w:t>
      </w:r>
      <w:r w:rsidRPr="00BD5BDA">
        <w:rPr>
          <w:color w:val="4F81BD" w:themeColor="accent1"/>
          <w:spacing w:val="-2"/>
          <w:highlight w:val="yellow"/>
        </w:rPr>
        <w:t>Address</w:t>
      </w:r>
      <w:r w:rsidRPr="00BD5BDA">
        <w:rPr>
          <w:color w:val="4F81BD" w:themeColor="accent1"/>
          <w:spacing w:val="-2"/>
        </w:rPr>
        <w:t>]</w:t>
      </w:r>
    </w:p>
    <w:p w14:paraId="6C5F9FC8" w14:textId="77777777" w:rsidR="00546888" w:rsidRPr="00BD5BDA" w:rsidRDefault="00000000" w:rsidP="00457DE3">
      <w:pPr>
        <w:tabs>
          <w:tab w:val="left" w:pos="5042"/>
        </w:tabs>
        <w:bidi/>
        <w:rPr>
          <w:color w:val="4F81BD" w:themeColor="accent1"/>
        </w:rPr>
      </w:pPr>
      <w:r w:rsidRPr="00BD5BDA">
        <w:rPr>
          <w:color w:val="4F81BD" w:themeColor="accent1"/>
        </w:rPr>
        <w:t>[</w:t>
      </w:r>
      <w:r w:rsidRPr="00BD5BDA">
        <w:rPr>
          <w:color w:val="4F81BD" w:themeColor="accent1"/>
          <w:highlight w:val="yellow"/>
        </w:rPr>
        <w:t>City, State Zip]</w:t>
      </w:r>
      <w:r w:rsidRPr="00BD5BDA">
        <w:rPr>
          <w:color w:val="4F81BD" w:themeColor="accent1"/>
        </w:rPr>
        <w:tab/>
        <w:t>[</w:t>
      </w:r>
      <w:r w:rsidRPr="00BD5BDA">
        <w:rPr>
          <w:color w:val="4F81BD" w:themeColor="accent1"/>
          <w:highlight w:val="yellow"/>
        </w:rPr>
        <w:t>City, State Zip</w:t>
      </w:r>
      <w:r w:rsidRPr="00BD5BDA">
        <w:rPr>
          <w:color w:val="4F81BD" w:themeColor="accent1"/>
          <w:spacing w:val="-4"/>
        </w:rPr>
        <w:t>]</w:t>
      </w:r>
    </w:p>
    <w:p w14:paraId="2B819DD0" w14:textId="77777777" w:rsidR="00546888" w:rsidRPr="00BD5BDA" w:rsidRDefault="00546888" w:rsidP="00457DE3">
      <w:pPr>
        <w:pStyle w:val="BodyText"/>
        <w:bidi/>
        <w:rPr>
          <w:sz w:val="22"/>
          <w:szCs w:val="22"/>
        </w:rPr>
      </w:pPr>
    </w:p>
    <w:p w14:paraId="26900C75" w14:textId="77777777" w:rsidR="00546888" w:rsidRPr="00BD5BDA" w:rsidRDefault="00000000" w:rsidP="00457DE3">
      <w:pPr>
        <w:tabs>
          <w:tab w:val="left" w:pos="720"/>
        </w:tabs>
        <w:bidi/>
        <w:rPr>
          <w:color w:val="4F81BD" w:themeColor="accent1"/>
        </w:rPr>
      </w:pPr>
      <w:bookmarkStart w:id="4" w:name="RE:_[Service_requested]"/>
      <w:bookmarkEnd w:id="4"/>
      <w:r w:rsidRPr="00BD5BDA">
        <w:rPr>
          <w:b/>
          <w:spacing w:val="-5"/>
          <w:rtl/>
          <w:lang w:val="ar"/>
        </w:rPr>
        <w:t>بخصوص:</w:t>
      </w:r>
      <w:r w:rsidRPr="00BD5BDA">
        <w:rPr>
          <w:b/>
          <w:spacing w:val="-5"/>
          <w:rtl/>
          <w:lang w:val="ar"/>
        </w:rPr>
        <w:tab/>
      </w:r>
      <w:r w:rsidRPr="00BD5BDA">
        <w:rPr>
          <w:color w:val="4F81BD" w:themeColor="accent1"/>
          <w:rtl/>
          <w:lang w:val="ar"/>
        </w:rPr>
        <w:t>[</w:t>
      </w:r>
      <w:r w:rsidRPr="00BD5BDA">
        <w:rPr>
          <w:color w:val="4F81BD" w:themeColor="accent1"/>
          <w:highlight w:val="yellow"/>
          <w:rtl/>
          <w:lang w:val="ar"/>
        </w:rPr>
        <w:t>Service requested]</w:t>
      </w:r>
    </w:p>
    <w:p w14:paraId="7F3A9A73" w14:textId="77777777" w:rsidR="00457DE3" w:rsidRPr="00BD5BDA" w:rsidRDefault="00457DE3" w:rsidP="00457DE3">
      <w:pPr>
        <w:bidi/>
      </w:pPr>
    </w:p>
    <w:p w14:paraId="06442597" w14:textId="77777777" w:rsidR="00546888" w:rsidRPr="00BD5BDA" w:rsidRDefault="00000000" w:rsidP="00457DE3">
      <w:pPr>
        <w:bidi/>
        <w:rPr>
          <w:color w:val="4F81BD" w:themeColor="accent1"/>
          <w:highlight w:val="yellow"/>
        </w:rPr>
      </w:pPr>
      <w:r w:rsidRPr="00BD5BDA">
        <w:rPr>
          <w:rtl/>
          <w:lang w:val="ar"/>
        </w:rPr>
        <w:t xml:space="preserve">إنك حاليًّا تتلقى </w:t>
      </w:r>
      <w:r w:rsidR="00047516" w:rsidRPr="00BD5BDA">
        <w:rPr>
          <w:color w:val="548DD4" w:themeColor="text2" w:themeTint="99"/>
          <w:rtl/>
          <w:lang w:val="ar"/>
        </w:rPr>
        <w:t>[</w:t>
      </w:r>
      <w:r w:rsidR="008C560D" w:rsidRPr="00BD5BDA">
        <w:rPr>
          <w:color w:val="548DD4" w:themeColor="text2" w:themeTint="99"/>
          <w:highlight w:val="yellow"/>
          <w:rtl/>
          <w:lang w:val="ar"/>
        </w:rPr>
        <w:t>Service to be terminated</w:t>
      </w:r>
      <w:r w:rsidR="00047516" w:rsidRPr="00BD5BDA">
        <w:rPr>
          <w:color w:val="548DD4" w:themeColor="text2" w:themeTint="99"/>
          <w:rtl/>
          <w:lang w:val="ar"/>
        </w:rPr>
        <w:t>]</w:t>
      </w:r>
      <w:r w:rsidRPr="00BD5BDA">
        <w:rPr>
          <w:rtl/>
          <w:lang w:val="ar"/>
        </w:rPr>
        <w:t xml:space="preserve">. وابتداءً من </w:t>
      </w:r>
      <w:r w:rsidRPr="00BD5BDA">
        <w:rPr>
          <w:highlight w:val="yellow"/>
          <w:rtl/>
          <w:lang w:val="ar"/>
        </w:rPr>
        <w:t>[termination date</w:t>
      </w:r>
      <w:r w:rsidRPr="00BD5BDA">
        <w:rPr>
          <w:rtl/>
          <w:lang w:val="ar"/>
        </w:rPr>
        <w:t>] لن نوافق على هذا العلاج. وذلك بسبب</w:t>
      </w:r>
      <w:r w:rsidR="00E00EB1" w:rsidRPr="00BD5BDA">
        <w:br/>
      </w:r>
      <w:r w:rsidRPr="00BD5BDA">
        <w:rPr>
          <w:color w:val="4F81BD" w:themeColor="accent1"/>
          <w:rtl/>
          <w:lang w:val="ar"/>
        </w:rPr>
        <w:t>[</w:t>
      </w:r>
      <w:r w:rsidRPr="00BD5BDA">
        <w:rPr>
          <w:color w:val="4F81BD" w:themeColor="accent1"/>
          <w:highlight w:val="yellow"/>
          <w:rtl/>
          <w:lang w:val="ar"/>
        </w:rPr>
        <w:t>Using plain language, insert for the following three requirements:</w:t>
      </w:r>
    </w:p>
    <w:p w14:paraId="7F62D669" w14:textId="77777777" w:rsidR="00546888" w:rsidRPr="00BD5BDA" w:rsidRDefault="00000000" w:rsidP="00457DE3">
      <w:pPr>
        <w:pStyle w:val="ListParagraph"/>
        <w:numPr>
          <w:ilvl w:val="0"/>
          <w:numId w:val="3"/>
        </w:numPr>
        <w:bidi/>
        <w:ind w:left="360"/>
        <w:rPr>
          <w:color w:val="4F81BD" w:themeColor="accent1"/>
          <w:highlight w:val="yellow"/>
        </w:rPr>
      </w:pPr>
      <w:r w:rsidRPr="00BD5BDA">
        <w:rPr>
          <w:color w:val="4F81BD" w:themeColor="accent1"/>
          <w:highlight w:val="yellow"/>
        </w:rPr>
        <w:t>A clear and concise explanation of the reasons for the decision;</w:t>
      </w:r>
    </w:p>
    <w:p w14:paraId="0DC88211" w14:textId="77777777" w:rsidR="00546888" w:rsidRPr="00BD5BDA" w:rsidRDefault="00000000" w:rsidP="00457DE3">
      <w:pPr>
        <w:pStyle w:val="ListParagraph"/>
        <w:numPr>
          <w:ilvl w:val="0"/>
          <w:numId w:val="3"/>
        </w:numPr>
        <w:tabs>
          <w:tab w:val="left" w:pos="263"/>
        </w:tabs>
        <w:bidi/>
        <w:ind w:left="360"/>
        <w:rPr>
          <w:color w:val="4F81BD" w:themeColor="accent1"/>
          <w:highlight w:val="yellow"/>
        </w:rPr>
      </w:pPr>
      <w:r w:rsidRPr="00BD5BDA">
        <w:rPr>
          <w:color w:val="4F81BD" w:themeColor="accent1"/>
          <w:highlight w:val="yellow"/>
        </w:rPr>
        <w:t>A description of the criteria or guidelines used, including a citation to the specific regulations and plan authorization procedures that support the action; and</w:t>
      </w:r>
    </w:p>
    <w:p w14:paraId="60328CAF" w14:textId="77777777" w:rsidR="00546888" w:rsidRPr="00BD5BDA" w:rsidRDefault="00000000" w:rsidP="00457DE3">
      <w:pPr>
        <w:pStyle w:val="ListParagraph"/>
        <w:numPr>
          <w:ilvl w:val="0"/>
          <w:numId w:val="3"/>
        </w:numPr>
        <w:bidi/>
        <w:ind w:left="360"/>
        <w:rPr>
          <w:color w:val="4F81BD" w:themeColor="accent1"/>
          <w:highlight w:val="yellow"/>
        </w:rPr>
      </w:pPr>
      <w:r w:rsidRPr="00BD5BDA">
        <w:rPr>
          <w:color w:val="4F81BD" w:themeColor="accent1"/>
          <w:highlight w:val="yellow"/>
          <w:rtl/>
          <w:lang w:val="ar"/>
        </w:rPr>
        <w:t>The clinical reasons for the decision regarding medical necessity]</w:t>
      </w:r>
      <w:r w:rsidRPr="00BD5BDA">
        <w:rPr>
          <w:color w:val="4F81BD" w:themeColor="accent1"/>
          <w:spacing w:val="-2"/>
          <w:highlight w:val="yellow"/>
          <w:rtl/>
          <w:lang w:val="ar"/>
        </w:rPr>
        <w:t>.</w:t>
      </w:r>
    </w:p>
    <w:p w14:paraId="0E4BEC7F" w14:textId="77777777" w:rsidR="00E00EB1" w:rsidRPr="00BD5BDA" w:rsidRDefault="00E00EB1" w:rsidP="00457DE3">
      <w:pPr>
        <w:pStyle w:val="BodyText"/>
        <w:bidi/>
        <w:rPr>
          <w:sz w:val="22"/>
          <w:szCs w:val="22"/>
        </w:rPr>
      </w:pPr>
    </w:p>
    <w:p w14:paraId="11BC6C3A" w14:textId="77777777" w:rsidR="00546888" w:rsidRPr="00BD5BDA" w:rsidRDefault="00000000" w:rsidP="00457DE3">
      <w:pPr>
        <w:pStyle w:val="BodyText"/>
        <w:bidi/>
        <w:rPr>
          <w:sz w:val="22"/>
          <w:szCs w:val="22"/>
        </w:rPr>
      </w:pPr>
      <w:r w:rsidRPr="00BD5BDA">
        <w:rPr>
          <w:sz w:val="22"/>
          <w:szCs w:val="22"/>
          <w:rtl/>
          <w:lang w:val="ar"/>
        </w:rPr>
        <w:t>ويجوز لك الطعن في هذا القرار إذا كنت تعتقد أنه غير صحيح. وتوضِّح لك نشرة المعلومات المرفقة بعنوان "حقوقك" كيفية تقديم الطعن. كما توضِّح لك أماكن الحصول على المساعدة في ذلك، بما في ذلك المساعدة القانونية المجانية. ونحثّك على أن تُرفق بالطعن أي معلومات أو مستندات قد تدعم طعنك. كما تحتوي نشرة المعلومات المرفقة بعنوان "حقوقك" على الأطر الزمنية التي يجب عليك الالتزام بها عند تقديم الطعن.</w:t>
      </w:r>
    </w:p>
    <w:p w14:paraId="0490A75E" w14:textId="77777777" w:rsidR="00546888" w:rsidRPr="00BD5BDA" w:rsidRDefault="00000000" w:rsidP="00457DE3">
      <w:pPr>
        <w:pStyle w:val="BodyText"/>
        <w:bidi/>
        <w:jc w:val="both"/>
        <w:rPr>
          <w:sz w:val="22"/>
          <w:szCs w:val="22"/>
        </w:rPr>
      </w:pPr>
      <w:r w:rsidRPr="00BD5BDA">
        <w:rPr>
          <w:sz w:val="22"/>
          <w:szCs w:val="22"/>
          <w:rtl/>
          <w:lang w:val="ar"/>
        </w:rPr>
        <w:t>ويمكنك أن تطلب نُسخًا مجانية من جميع المعلومات التي استُخدمت لاتخاذ هذا القرار، بما في ذلك نسخة من المبادئ التوجيهية أو البروتوكول أو المعايير التي استندنا إليها لاتخاذ قرارنا. ولطلب ذلك، يُرجى الاتصال بإدارة الصحة النفسية في مقاطعة لوس أنجلوس عبر الهاتف رقم</w:t>
      </w:r>
      <w:r w:rsidR="00E00EB1" w:rsidRPr="00BD5BDA">
        <w:rPr>
          <w:sz w:val="22"/>
          <w:szCs w:val="22"/>
        </w:rPr>
        <w:br/>
      </w:r>
      <w:r w:rsidR="00E00EB1" w:rsidRPr="00BD5BDA">
        <w:rPr>
          <w:b/>
          <w:bCs/>
          <w:sz w:val="22"/>
          <w:szCs w:val="22"/>
        </w:rPr>
        <w:t>9996</w:t>
      </w:r>
      <w:r w:rsidR="00E00EB1" w:rsidRPr="00BD5BDA">
        <w:rPr>
          <w:b/>
          <w:bCs/>
          <w:sz w:val="22"/>
          <w:szCs w:val="22"/>
          <w:rtl/>
          <w:lang w:val="ar"/>
        </w:rPr>
        <w:t>-</w:t>
      </w:r>
      <w:r w:rsidR="00E00EB1" w:rsidRPr="00BD5BDA">
        <w:rPr>
          <w:b/>
          <w:bCs/>
          <w:sz w:val="22"/>
          <w:szCs w:val="22"/>
        </w:rPr>
        <w:t xml:space="preserve"> 700</w:t>
      </w:r>
      <w:r w:rsidR="00E00EB1" w:rsidRPr="00BD5BDA">
        <w:rPr>
          <w:b/>
          <w:bCs/>
          <w:sz w:val="22"/>
          <w:szCs w:val="22"/>
          <w:rtl/>
          <w:lang w:val="ar"/>
        </w:rPr>
        <w:t>(800)</w:t>
      </w:r>
      <w:r w:rsidRPr="00BD5BDA">
        <w:rPr>
          <w:sz w:val="22"/>
          <w:szCs w:val="22"/>
          <w:rtl/>
          <w:lang w:val="ar"/>
        </w:rPr>
        <w:t>.</w:t>
      </w:r>
    </w:p>
    <w:p w14:paraId="3C7180C3" w14:textId="77777777" w:rsidR="00E00EB1" w:rsidRPr="00BD5BDA" w:rsidRDefault="00E00EB1" w:rsidP="00457DE3">
      <w:pPr>
        <w:pStyle w:val="BodyText"/>
        <w:bidi/>
        <w:jc w:val="both"/>
        <w:rPr>
          <w:sz w:val="22"/>
          <w:szCs w:val="22"/>
        </w:rPr>
      </w:pPr>
    </w:p>
    <w:p w14:paraId="69659AD8" w14:textId="77777777" w:rsidR="00546888" w:rsidRPr="00BD5BDA" w:rsidRDefault="00000000" w:rsidP="00457DE3">
      <w:pPr>
        <w:pStyle w:val="BodyText"/>
        <w:bidi/>
        <w:rPr>
          <w:sz w:val="22"/>
          <w:szCs w:val="22"/>
        </w:rPr>
      </w:pPr>
      <w:r w:rsidRPr="00BD5BDA">
        <w:rPr>
          <w:sz w:val="22"/>
          <w:szCs w:val="22"/>
          <w:rtl/>
          <w:lang w:val="ar"/>
        </w:rPr>
        <w:t>وإذا كنت ترغب في الاستمرار في تلقي هذه الخدمة إلى حين البت في طعنك، فيجب عليك تقديم طعن خلال 10 أيام من تاريخ هذه الرسالة، أو قبل التاريخ الذي تحدده خطتك لإيقاف أو تقليص الخدمات، المذكور أعلاه.</w:t>
      </w:r>
    </w:p>
    <w:p w14:paraId="79F240C8" w14:textId="77777777" w:rsidR="00E00EB1" w:rsidRPr="00BD5BDA" w:rsidRDefault="00E00EB1" w:rsidP="00457DE3">
      <w:pPr>
        <w:pStyle w:val="BodyText"/>
        <w:bidi/>
        <w:rPr>
          <w:sz w:val="22"/>
          <w:szCs w:val="22"/>
        </w:rPr>
      </w:pPr>
    </w:p>
    <w:p w14:paraId="5DAC4392" w14:textId="77777777" w:rsidR="00AB6371" w:rsidRPr="00BD5BDA" w:rsidRDefault="00000000" w:rsidP="00457DE3">
      <w:pPr>
        <w:pStyle w:val="BodyText"/>
        <w:bidi/>
        <w:rPr>
          <w:sz w:val="22"/>
          <w:szCs w:val="22"/>
        </w:rPr>
      </w:pPr>
      <w:r w:rsidRPr="00BD5BDA">
        <w:rPr>
          <w:sz w:val="22"/>
          <w:szCs w:val="22"/>
          <w:rtl/>
          <w:lang w:val="ar"/>
        </w:rPr>
        <w:t>لا يؤثر هذا الإخطار على أي خدمة من خدمات Medi-Cal الأخرى المُقدَّمة لك.</w:t>
      </w:r>
    </w:p>
    <w:p w14:paraId="34A92F1A" w14:textId="77777777" w:rsidR="00E00EB1" w:rsidRPr="00BD5BDA" w:rsidRDefault="00E00EB1" w:rsidP="00457DE3">
      <w:pPr>
        <w:pStyle w:val="BodyText"/>
        <w:bidi/>
        <w:rPr>
          <w:spacing w:val="-2"/>
          <w:sz w:val="22"/>
          <w:szCs w:val="22"/>
        </w:rPr>
      </w:pPr>
    </w:p>
    <w:p w14:paraId="5980C3F9" w14:textId="77777777" w:rsidR="00A63DC2" w:rsidRPr="00BD5BDA" w:rsidRDefault="00000000" w:rsidP="00457DE3">
      <w:pPr>
        <w:bidi/>
      </w:pPr>
      <w:r w:rsidRPr="00BD5BDA">
        <w:rPr>
          <w:rtl/>
          <w:lang w:val="ar"/>
        </w:rPr>
        <w:t>ويمكن للخطة أن تساعدك في أي استفسارات تتعلق بهذا الإخطار. وللحصول على المساعدة، يمكنك الاتصال بإدارة الصحة النفسية في مقاطعة لوس أنجلوس من الاثنين إلى الجمعة من الساعة 8:30 صباحًا حتى 5:00 مساءً بتوقيت منطقة المحيط الهادئ عبر الهاتف رقم</w:t>
      </w:r>
      <w:r w:rsidR="00E00EB1" w:rsidRPr="00BD5BDA">
        <w:br/>
      </w:r>
      <w:dir w:val="ltr">
        <w:r w:rsidRPr="00BD5BDA">
          <w:rPr>
            <w:rtl/>
            <w:lang w:val="ar"/>
          </w:rPr>
          <w:t>(800) 700-9996</w:t>
        </w:r>
        <w:r w:rsidRPr="00BD5BDA">
          <w:rPr>
            <w:rtl/>
            <w:lang w:val="ar"/>
          </w:rPr>
          <w:t>‬. وإذا كنت تواجه صعوبة في النطق أو السمع، فيُرجى الاتصال بالهاتف النصي: 711 في أي وقت للحصول على المساعدة.</w:t>
        </w:r>
        <w:r w:rsidR="002C2514">
          <w:rPr>
            <w:rtl/>
            <w:lang w:val="ar"/>
          </w:rPr>
          <w:t xml:space="preserve"> </w:t>
        </w:r>
        <w:r w:rsidRPr="00BD5BDA">
          <w:t>‬</w:t>
        </w:r>
        <w:r>
          <w:t>‬</w:t>
        </w:r>
        <w:r>
          <w:t>‬</w:t>
        </w:r>
        <w:r>
          <w:t>‬</w:t>
        </w:r>
      </w:dir>
    </w:p>
    <w:p w14:paraId="3BEB04E5" w14:textId="77777777" w:rsidR="00247BCB" w:rsidRPr="00BD5BDA" w:rsidRDefault="00247BCB" w:rsidP="00457DE3">
      <w:pPr>
        <w:bidi/>
      </w:pPr>
    </w:p>
    <w:p w14:paraId="42278C13" w14:textId="77777777" w:rsidR="00E00EB1" w:rsidRPr="009044B8" w:rsidRDefault="00E00EB1" w:rsidP="00457DE3">
      <w:pPr>
        <w:widowControl/>
        <w:bidi/>
        <w:jc w:val="both"/>
        <w:rPr>
          <w:sz w:val="36"/>
          <w:szCs w:val="36"/>
        </w:rPr>
      </w:pPr>
      <w:r w:rsidRPr="009044B8">
        <w:rPr>
          <w:sz w:val="36"/>
          <w:szCs w:val="36"/>
          <w:rtl/>
          <w:lang w:val="ar"/>
        </w:rPr>
        <w:t xml:space="preserve">وإذا كنت بحاجة إلى هذا الإخطار و/أو أي وثائق أخرى من الخطة بصيغ تواصل بديلة مثل حروف الطباعة الكبيرة أو طريقة برايل أو صيغة إلكترونية، أو إذا كنت ترغب في الحصول على مساعدة في قراءة المواد، فيرجى الاتصال </w:t>
      </w:r>
      <w:r w:rsidRPr="009044B8">
        <w:rPr>
          <w:b/>
          <w:bCs/>
          <w:sz w:val="36"/>
          <w:szCs w:val="36"/>
          <w:rtl/>
          <w:lang w:val="ar"/>
        </w:rPr>
        <w:t>بخط المساعدة التابع لمقاطعة لوس أنجلوس لخدمات الصحة النفسية وتعاطي مواد الإدمان</w:t>
      </w:r>
      <w:r w:rsidRPr="009044B8">
        <w:rPr>
          <w:sz w:val="36"/>
          <w:szCs w:val="36"/>
          <w:rtl/>
          <w:lang w:val="ar"/>
        </w:rPr>
        <w:t xml:space="preserve"> عبر الهافت رقم </w:t>
      </w:r>
      <w:dir w:val="ltr">
        <w:r w:rsidRPr="009044B8">
          <w:rPr>
            <w:b/>
            <w:bCs/>
            <w:sz w:val="36"/>
            <w:szCs w:val="36"/>
            <w:rtl/>
            <w:lang w:val="ar"/>
          </w:rPr>
          <w:t>(800) 854-7771</w:t>
        </w:r>
        <w:r w:rsidRPr="009044B8">
          <w:rPr>
            <w:b/>
            <w:bCs/>
            <w:sz w:val="36"/>
            <w:szCs w:val="36"/>
            <w:rtl/>
            <w:lang w:val="ar"/>
          </w:rPr>
          <w:t>‬</w:t>
        </w:r>
        <w:r w:rsidRPr="009044B8">
          <w:rPr>
            <w:sz w:val="36"/>
            <w:szCs w:val="36"/>
            <w:rtl/>
            <w:lang w:val="ar"/>
          </w:rPr>
          <w:t xml:space="preserve">. </w:t>
        </w:r>
        <w:r w:rsidRPr="009044B8">
          <w:rPr>
            <w:sz w:val="36"/>
            <w:szCs w:val="36"/>
          </w:rPr>
          <w:t>‬</w:t>
        </w:r>
        <w:r w:rsidRPr="009044B8">
          <w:rPr>
            <w:sz w:val="36"/>
            <w:szCs w:val="36"/>
          </w:rPr>
          <w:t>‬</w:t>
        </w:r>
        <w:r>
          <w:t>‬</w:t>
        </w:r>
        <w:r w:rsidR="00000000">
          <w:t>‬</w:t>
        </w:r>
      </w:dir>
    </w:p>
    <w:p w14:paraId="0235884D" w14:textId="77777777" w:rsidR="006C4296" w:rsidRPr="00BD5BDA" w:rsidRDefault="006C4296" w:rsidP="00457DE3">
      <w:pPr>
        <w:bidi/>
      </w:pPr>
    </w:p>
    <w:p w14:paraId="5ABAABD1" w14:textId="77777777" w:rsidR="00E00EB1" w:rsidRPr="00BD5BDA" w:rsidRDefault="00E00EB1" w:rsidP="00341CB7">
      <w:pPr>
        <w:pStyle w:val="BodyText"/>
        <w:bidi/>
        <w:ind w:right="360"/>
        <w:rPr>
          <w:sz w:val="22"/>
          <w:szCs w:val="22"/>
        </w:rPr>
      </w:pPr>
      <w:r w:rsidRPr="00BD5BDA">
        <w:rPr>
          <w:sz w:val="22"/>
          <w:szCs w:val="22"/>
          <w:rtl/>
          <w:lang w:val="ar"/>
        </w:rPr>
        <w:t xml:space="preserve">وإذا لم تقدِّم لك الخطة المساعدة الكافية أو إذا كنت بحاجة إلى مساعدة إضافية، فيمكن لمكتب أمين المظالم للرعاية الصحية المدارة التابع لبرنامج Medi-Cal على مستوى الولاية أن يساعدك في أي استفسارات. ويمكنكم التواصل معه من الاثنين إلى الجمعة، من الساعة 8 صباحًا حتى 5 مساءً بتوقيت منطقة المحيط الهادئ، باستثناء أيام العطلات، عبر الهاتف رقم </w:t>
      </w:r>
      <w:r w:rsidRPr="00BD5BDA">
        <w:rPr>
          <w:sz w:val="22"/>
          <w:szCs w:val="22"/>
        </w:rPr>
        <w:t>1-888-452-8609</w:t>
      </w:r>
      <w:r w:rsidRPr="00BD5BDA">
        <w:rPr>
          <w:sz w:val="22"/>
          <w:szCs w:val="22"/>
          <w:rtl/>
          <w:lang w:val="ar"/>
        </w:rPr>
        <w:t>.</w:t>
      </w:r>
      <w:r w:rsidRPr="00BD5BDA">
        <w:rPr>
          <w:sz w:val="22"/>
          <w:szCs w:val="22"/>
        </w:rPr>
        <w:t>‬</w:t>
      </w:r>
      <w:r w:rsidRPr="00BD5BDA">
        <w:rPr>
          <w:sz w:val="22"/>
          <w:szCs w:val="22"/>
        </w:rPr>
        <w:t>‬</w:t>
      </w:r>
    </w:p>
    <w:p w14:paraId="465E5375" w14:textId="77777777" w:rsidR="00546888" w:rsidRPr="00BD5BDA" w:rsidRDefault="00546888" w:rsidP="00457DE3">
      <w:pPr>
        <w:pStyle w:val="BodyText"/>
        <w:bidi/>
        <w:rPr>
          <w:sz w:val="22"/>
          <w:szCs w:val="22"/>
        </w:rPr>
      </w:pPr>
    </w:p>
    <w:p w14:paraId="2BB49AE1" w14:textId="77777777" w:rsidR="00EB4DA9" w:rsidRPr="00BD5BDA" w:rsidRDefault="00000000" w:rsidP="00457DE3">
      <w:pPr>
        <w:bidi/>
        <w:rPr>
          <w:color w:val="4F81BD" w:themeColor="accent1"/>
          <w:highlight w:val="yellow"/>
        </w:rPr>
      </w:pPr>
      <w:r w:rsidRPr="00BD5BDA">
        <w:rPr>
          <w:color w:val="4F81BD" w:themeColor="accent1"/>
        </w:rPr>
        <w:t>[</w:t>
      </w:r>
      <w:r w:rsidRPr="00BD5BDA">
        <w:rPr>
          <w:color w:val="4F81BD" w:themeColor="accent1"/>
          <w:highlight w:val="yellow"/>
        </w:rPr>
        <w:t>Staff signature (of staff member making determination)] </w:t>
      </w:r>
    </w:p>
    <w:p w14:paraId="4AA66861" w14:textId="77777777" w:rsidR="00EB4DA9" w:rsidRPr="00BD5BDA" w:rsidRDefault="00000000" w:rsidP="00457DE3">
      <w:pPr>
        <w:bidi/>
        <w:rPr>
          <w:color w:val="4F81BD" w:themeColor="accent1"/>
          <w:highlight w:val="yellow"/>
        </w:rPr>
      </w:pPr>
      <w:r w:rsidRPr="00BD5BDA">
        <w:rPr>
          <w:color w:val="4F81BD" w:themeColor="accent1"/>
          <w:highlight w:val="yellow"/>
        </w:rPr>
        <w:t>[Name of Staff Member, Type of Professional Degree] </w:t>
      </w:r>
    </w:p>
    <w:p w14:paraId="6CFF2561" w14:textId="77777777" w:rsidR="00EB4DA9" w:rsidRPr="00BD5BDA" w:rsidRDefault="00000000" w:rsidP="00457DE3">
      <w:pPr>
        <w:bidi/>
        <w:rPr>
          <w:color w:val="4F81BD" w:themeColor="accent1"/>
          <w:highlight w:val="yellow"/>
        </w:rPr>
      </w:pPr>
      <w:r w:rsidRPr="00BD5BDA">
        <w:rPr>
          <w:color w:val="4F81BD" w:themeColor="accent1"/>
          <w:highlight w:val="yellow"/>
        </w:rPr>
        <w:t>[Licensure or Job Title] </w:t>
      </w:r>
    </w:p>
    <w:p w14:paraId="1349F9C5" w14:textId="77777777" w:rsidR="00EB4DA9" w:rsidRPr="00BD5BDA" w:rsidRDefault="00000000" w:rsidP="00457DE3">
      <w:pPr>
        <w:bidi/>
        <w:rPr>
          <w:color w:val="4F81BD" w:themeColor="accent1"/>
        </w:rPr>
      </w:pPr>
      <w:r w:rsidRPr="00BD5BDA">
        <w:rPr>
          <w:color w:val="4F81BD" w:themeColor="accent1"/>
          <w:highlight w:val="yellow"/>
        </w:rPr>
        <w:t>[Name of Agency or Program</w:t>
      </w:r>
      <w:r w:rsidRPr="00BD5BDA">
        <w:rPr>
          <w:color w:val="4F81BD" w:themeColor="accent1"/>
        </w:rPr>
        <w:t>] </w:t>
      </w:r>
    </w:p>
    <w:p w14:paraId="17FFB3E4" w14:textId="77777777" w:rsidR="00546888" w:rsidRPr="00BD5BDA" w:rsidRDefault="00546888" w:rsidP="00457DE3">
      <w:pPr>
        <w:bidi/>
      </w:pPr>
    </w:p>
    <w:p w14:paraId="47A4E395" w14:textId="77777777" w:rsidR="00546888" w:rsidRPr="00BD5BDA" w:rsidRDefault="00000000" w:rsidP="00457DE3">
      <w:pPr>
        <w:bidi/>
      </w:pPr>
      <w:r w:rsidRPr="00BD5BDA">
        <w:rPr>
          <w:rtl/>
          <w:lang w:val="ar"/>
        </w:rPr>
        <w:lastRenderedPageBreak/>
        <w:t>مرفق مع هذه الرسالة: "حقوقك في برنامج Medi-Cal Managed Care"</w:t>
      </w:r>
    </w:p>
    <w:p w14:paraId="1BBB95FC" w14:textId="77777777" w:rsidR="00EB4DA9" w:rsidRPr="00BD5BDA" w:rsidRDefault="00000000" w:rsidP="00BD5BDA">
      <w:pPr>
        <w:bidi/>
      </w:pPr>
      <w:r w:rsidRPr="00BD5BDA">
        <w:rPr>
          <w:rtl/>
          <w:lang w:val="ar"/>
        </w:rPr>
        <w:t>إخطار التوفر</w:t>
      </w:r>
    </w:p>
    <w:p w14:paraId="255BA082" w14:textId="77777777" w:rsidR="00857356" w:rsidRDefault="00857356" w:rsidP="00BD5BDA">
      <w:pPr>
        <w:bidi/>
        <w:rPr>
          <w:bCs/>
        </w:rPr>
      </w:pPr>
    </w:p>
    <w:p w14:paraId="6AF97175" w14:textId="09A8A200" w:rsidR="00D66725" w:rsidRPr="00BD5BDA" w:rsidRDefault="00000000" w:rsidP="00857356">
      <w:pPr>
        <w:bidi/>
        <w:rPr>
          <w:bCs/>
        </w:rPr>
      </w:pPr>
      <w:r w:rsidRPr="00BD5BDA">
        <w:rPr>
          <w:bCs/>
          <w:rtl/>
          <w:lang w:val="ar"/>
        </w:rPr>
        <w:t>حقوقك في برنامج MEDI-CAL</w:t>
      </w:r>
    </w:p>
    <w:p w14:paraId="7E828BE3" w14:textId="77777777" w:rsidR="00D66725" w:rsidRPr="00BD5BDA" w:rsidRDefault="00D66725" w:rsidP="00457DE3">
      <w:pPr>
        <w:bidi/>
        <w:rPr>
          <w:b/>
        </w:rPr>
      </w:pPr>
    </w:p>
    <w:p w14:paraId="713D835D" w14:textId="77777777" w:rsidR="00B80367" w:rsidRPr="00B80367" w:rsidRDefault="00B80367" w:rsidP="00B80367">
      <w:pPr>
        <w:bidi/>
      </w:pPr>
      <w:r w:rsidRPr="00B80367">
        <w:rPr>
          <w:rtl/>
          <w:lang w:val="ar"/>
        </w:rPr>
        <w:t xml:space="preserve">إذا كنت بحاجة إلى هذا الإخطار و/أو أي وثائق أخرى من المقاطعة بصيغ تواصل بديلة مثل حروف الطباعة الكبيرة أو طريقة برايل أو صيغة إلكترونية، أو إذا كنت ترغب في الحصول على مساعدة في قراءة المواد، فيرجى الاتصال بخط المساعدة التابع لمقاطعة لوس أنجلوس لخدمات الصحة النفسية وتعاطي مواد الإدمان عبر الهاتف رقم </w:t>
      </w:r>
      <w:dir w:val="ltr">
        <w:r w:rsidRPr="00B80367">
          <w:rPr>
            <w:rtl/>
            <w:lang w:val="ar"/>
          </w:rPr>
          <w:t>(800) 854-7771</w:t>
        </w:r>
        <w:r w:rsidRPr="00B80367">
          <w:rPr>
            <w:rtl/>
            <w:lang w:val="ar"/>
          </w:rPr>
          <w:t>‬.</w:t>
        </w:r>
        <w:r w:rsidRPr="00B80367">
          <w:t>‬</w:t>
        </w:r>
        <w:r w:rsidRPr="00B80367">
          <w:t>‬</w:t>
        </w:r>
        <w:r>
          <w:t>‬</w:t>
        </w:r>
        <w:r>
          <w:t>‬</w:t>
        </w:r>
        <w:r w:rsidR="00000000">
          <w:t>‬</w:t>
        </w:r>
      </w:dir>
    </w:p>
    <w:p w14:paraId="5FE58962" w14:textId="77777777" w:rsidR="00BD5BDA" w:rsidRPr="00B80367" w:rsidRDefault="00BD5BDA" w:rsidP="00BD5BDA">
      <w:pPr>
        <w:bidi/>
      </w:pPr>
    </w:p>
    <w:p w14:paraId="03D46586" w14:textId="77777777" w:rsidR="00D66725" w:rsidRPr="00BD5BDA" w:rsidRDefault="00000000" w:rsidP="00457DE3">
      <w:pPr>
        <w:bidi/>
        <w:rPr>
          <w:b/>
          <w:bCs/>
        </w:rPr>
      </w:pPr>
      <w:r w:rsidRPr="00BD5BDA">
        <w:rPr>
          <w:b/>
          <w:bCs/>
          <w:rtl/>
          <w:lang w:val="ar"/>
        </w:rPr>
        <w:t>ويمكنك تقديم طعن إذا كنت لا توافق على القرار الصادر بشأن علاج اضطراب الصحة النفسية أو تعاطي مواد الإدمان. ويُقدَّم هذا الطعن إلى مقاطعتك.</w:t>
      </w:r>
    </w:p>
    <w:p w14:paraId="06476EE5" w14:textId="77777777" w:rsidR="00D66725" w:rsidRPr="00BD5BDA" w:rsidRDefault="00D66725" w:rsidP="00457DE3">
      <w:pPr>
        <w:bidi/>
        <w:rPr>
          <w:b/>
        </w:rPr>
      </w:pPr>
    </w:p>
    <w:p w14:paraId="7D75F6EB" w14:textId="77777777" w:rsidR="00D66725" w:rsidRPr="00BD5BDA" w:rsidRDefault="00000000" w:rsidP="00457DE3">
      <w:pPr>
        <w:bidi/>
        <w:rPr>
          <w:b/>
        </w:rPr>
      </w:pPr>
      <w:r w:rsidRPr="00BD5BDA">
        <w:rPr>
          <w:b/>
          <w:u w:val="single"/>
          <w:rtl/>
          <w:lang w:val="ar"/>
        </w:rPr>
        <w:t>كيفية تقديم طعن</w:t>
      </w:r>
    </w:p>
    <w:p w14:paraId="318E8A43" w14:textId="77777777" w:rsidR="00D66725" w:rsidRPr="00BD5BDA" w:rsidRDefault="00D66725" w:rsidP="00457DE3">
      <w:pPr>
        <w:bidi/>
        <w:rPr>
          <w:b/>
        </w:rPr>
      </w:pPr>
    </w:p>
    <w:p w14:paraId="445AED9A" w14:textId="77777777" w:rsidR="00D66725" w:rsidRPr="00BD5BDA" w:rsidRDefault="00000000" w:rsidP="00457DE3">
      <w:pPr>
        <w:bidi/>
      </w:pPr>
      <w:r w:rsidRPr="00BD5BDA">
        <w:rPr>
          <w:rtl/>
          <w:lang w:val="ar"/>
        </w:rPr>
        <w:t xml:space="preserve">لديك </w:t>
      </w:r>
      <w:r w:rsidRPr="00BD5BDA">
        <w:rPr>
          <w:b/>
          <w:u w:val="single"/>
          <w:rtl/>
          <w:lang w:val="ar"/>
        </w:rPr>
        <w:t>60 يومًا</w:t>
      </w:r>
      <w:r w:rsidRPr="00BD5BDA">
        <w:rPr>
          <w:rtl/>
          <w:lang w:val="ar"/>
        </w:rPr>
        <w:t xml:space="preserve"> من تاريخ هذا الخطاب المُعنون "إخطار بقرار يؤثر سلبًا على الاستحقاقات" لتقديم طعن. وإذا قررت المقاطعة تقليل العلاج الذي تتلقاه حاليًّا أو تعليقه أو إيقافه، فيحق لك أن تطلب من المقاطعة استمرار تقديم ذلك العلاج إلى حين النظر في طعنك. ويسمى ذلك "استمرار المساعدة إلى حين البتّ في الطعن". ولكي تكون مؤهلًا لاستمرار تلقي المساعدة إلى حين البت في الطعن، يجب عليك تقديم الطعن إلى مقاطعتك في غضون 10 أيام من تاريخ هذه الرسالة، أو قبل التاريخ الذي حددته مقاطعتك لإيقاف الخدمات، أيهما أبعد. وعلى الرغم من أن المقاطعة مُلزَمة بأن تستمر في إمدادك بالمساعدة إلى حين البتّ في الطعن إذا قدمت الطعن في غضون الأطر الزمنية المذكورة أعلاه، فيجب عليك إبلاغها عند تقديم الطعن بأنك ترغب في استمرار هذه المساعدة إلى حين البت في طعنك. ولن تتحمل أنت تكلفة العلاج المستمر إذا كان قرار البتّ في الطعن يؤيد قرار المقاطعة ذا التأثير السلبي على الاستحقاقات.</w:t>
      </w:r>
    </w:p>
    <w:p w14:paraId="6F5A0ECD" w14:textId="77777777" w:rsidR="00D66725" w:rsidRPr="00BD5BDA" w:rsidRDefault="00D66725" w:rsidP="00457DE3">
      <w:pPr>
        <w:bidi/>
      </w:pPr>
    </w:p>
    <w:p w14:paraId="6CF6B0DA" w14:textId="77777777" w:rsidR="00D66725" w:rsidRPr="00BD5BDA" w:rsidRDefault="00000000" w:rsidP="00457DE3">
      <w:pPr>
        <w:bidi/>
      </w:pPr>
      <w:r w:rsidRPr="00BD5BDA">
        <w:rPr>
          <w:rtl/>
          <w:lang w:val="ar"/>
        </w:rPr>
        <w:t>وإذا فاتتك مهلة الأيام العشرة لتقديم الطعن، أو إذا لم تقدم الطعن قبل التاريخ الذي حددته المقاطعة لإيقاف الخدمات، فلا يزال لديك 60 يومًا من تاريخ هذه الرسالة المُعنونة "إخطار بقرار يؤثر سلبًا على الاستحقاقات" لتقديم الطعن. ولكن في هذه الحالة، لن تستمر في تلقي المساعدة إلى حين البتّ في الطعن.</w:t>
      </w:r>
    </w:p>
    <w:p w14:paraId="4EEB8811" w14:textId="77777777" w:rsidR="00D66725" w:rsidRPr="00BD5BDA" w:rsidRDefault="00D66725" w:rsidP="00457DE3">
      <w:pPr>
        <w:bidi/>
      </w:pPr>
    </w:p>
    <w:p w14:paraId="3CCFCB2B" w14:textId="77777777" w:rsidR="00B80367" w:rsidRPr="00B80367" w:rsidRDefault="00B80367" w:rsidP="00B80367">
      <w:pPr>
        <w:bidi/>
      </w:pPr>
      <w:r w:rsidRPr="00B80367">
        <w:rPr>
          <w:rtl/>
          <w:lang w:val="ar"/>
        </w:rPr>
        <w:t>ويمكنك تقديم الطعن عبر الهاتف أو كتابيًّا. وإذا اخترت تقديمه عبر الهاتف، فيجب عليك أن تُلحقه بطعن مكتوب ومُوقَّع. وستقدم لك المقاطعة مساعدة مجانية إذا احتجت إليها.</w:t>
      </w:r>
    </w:p>
    <w:p w14:paraId="0AB2060B" w14:textId="77777777" w:rsidR="00B80367" w:rsidRPr="00B80367" w:rsidRDefault="00B80367" w:rsidP="00B80367">
      <w:pPr>
        <w:pStyle w:val="ListParagraph"/>
        <w:numPr>
          <w:ilvl w:val="0"/>
          <w:numId w:val="4"/>
        </w:numPr>
        <w:bidi/>
      </w:pPr>
      <w:r w:rsidRPr="00B80367">
        <w:rPr>
          <w:u w:val="single"/>
          <w:rtl/>
          <w:lang w:val="ar"/>
        </w:rPr>
        <w:t>لتقديم الطعن عبر الهاتف</w:t>
      </w:r>
      <w:r w:rsidRPr="00B80367">
        <w:rPr>
          <w:rtl/>
          <w:lang w:val="ar"/>
        </w:rPr>
        <w:t xml:space="preserve">: اتصل بمكتب حقوق المرضى التابع لإدارة الصحة النفسية في مقاطعة لوس أنجلوس بين الساعة 8:30 صباحًا و5:00 مساءً عبر الهاتف رقم </w:t>
      </w:r>
      <w:dir w:val="ltr">
        <w:r w:rsidRPr="00B80367">
          <w:rPr>
            <w:rtl/>
            <w:lang w:val="ar"/>
          </w:rPr>
          <w:t>213-738-4888</w:t>
        </w:r>
        <w:r w:rsidRPr="00B80367">
          <w:rPr>
            <w:rtl/>
            <w:lang w:val="ar"/>
          </w:rPr>
          <w:t>‬. أو إذا كنت تواجه صعوبة في السمع أو النطق، فيُرجى الاتصال عبر الهاتف النصي: 711.</w:t>
        </w:r>
        <w:r w:rsidRPr="00B80367">
          <w:t>‬</w:t>
        </w:r>
        <w:r w:rsidRPr="00B80367">
          <w:t>‬</w:t>
        </w:r>
        <w:r>
          <w:t>‬</w:t>
        </w:r>
        <w:r>
          <w:t>‬</w:t>
        </w:r>
        <w:r w:rsidR="00000000">
          <w:t>‬</w:t>
        </w:r>
      </w:dir>
    </w:p>
    <w:p w14:paraId="6A9E8A2B" w14:textId="77777777" w:rsidR="00B80367" w:rsidRPr="00B80367" w:rsidRDefault="00B80367" w:rsidP="00B80367">
      <w:pPr>
        <w:pStyle w:val="ListParagraph"/>
        <w:numPr>
          <w:ilvl w:val="0"/>
          <w:numId w:val="4"/>
        </w:numPr>
        <w:bidi/>
        <w:rPr>
          <w:b/>
          <w:bCs/>
        </w:rPr>
      </w:pPr>
      <w:r w:rsidRPr="00B80367">
        <w:rPr>
          <w:u w:val="single"/>
          <w:rtl/>
          <w:lang w:val="ar"/>
        </w:rPr>
        <w:t>لتقديم الطعن كتابيًّا</w:t>
      </w:r>
      <w:r w:rsidRPr="00B80367">
        <w:rPr>
          <w:rtl/>
          <w:lang w:val="ar"/>
        </w:rPr>
        <w:t>: املأ استمارة الطعن أو أرسل رسالة إلى مقاطعتك في العنوان التالي:</w:t>
      </w:r>
      <w:r w:rsidRPr="00B80367">
        <w:br/>
      </w:r>
      <w:r w:rsidRPr="00B80367">
        <w:rPr>
          <w:b/>
          <w:bCs/>
          <w:rtl/>
          <w:lang w:val="ar"/>
        </w:rPr>
        <w:t>Los Angeles County Department of Mental Health Patients’ Rights Office</w:t>
      </w:r>
      <w:r w:rsidRPr="00B80367">
        <w:rPr>
          <w:b/>
          <w:bCs/>
        </w:rPr>
        <w:br/>
      </w:r>
      <w:r w:rsidRPr="00B80367">
        <w:rPr>
          <w:b/>
          <w:bCs/>
          <w:rtl/>
          <w:lang w:val="ar"/>
        </w:rPr>
        <w:t>510 South Vermont Avenue 21</w:t>
      </w:r>
      <w:r w:rsidRPr="00B80367">
        <w:rPr>
          <w:b/>
          <w:bCs/>
          <w:vertAlign w:val="superscript"/>
          <w:rtl/>
          <w:lang w:val="ar"/>
        </w:rPr>
        <w:t>st</w:t>
      </w:r>
      <w:r w:rsidRPr="00B80367">
        <w:rPr>
          <w:b/>
          <w:bCs/>
          <w:rtl/>
          <w:lang w:val="ar"/>
        </w:rPr>
        <w:t xml:space="preserve"> Floor, Los Angeles, CA 90020</w:t>
      </w:r>
    </w:p>
    <w:p w14:paraId="3F64C803" w14:textId="77777777" w:rsidR="006916AC" w:rsidRDefault="006916AC" w:rsidP="00457DE3">
      <w:pPr>
        <w:bidi/>
      </w:pPr>
    </w:p>
    <w:p w14:paraId="1092B044" w14:textId="4C24EB54" w:rsidR="00D66725" w:rsidRPr="00BD5BDA" w:rsidRDefault="00000000" w:rsidP="006916AC">
      <w:pPr>
        <w:bidi/>
      </w:pPr>
      <w:r w:rsidRPr="00BD5BDA">
        <w:rPr>
          <w:rtl/>
          <w:lang w:val="ar"/>
        </w:rPr>
        <w:t>وستوجد استمارات طعن لدى مقدم الخدمة. ويمكن أيضًا لمقاطعة لوس أنجلوس أن ترسل إليك استمارة.</w:t>
      </w:r>
    </w:p>
    <w:p w14:paraId="6680E0C4" w14:textId="77777777" w:rsidR="00D66725" w:rsidRPr="00BD5BDA" w:rsidRDefault="00D66725" w:rsidP="00457DE3">
      <w:pPr>
        <w:bidi/>
      </w:pPr>
    </w:p>
    <w:p w14:paraId="793BA4A7" w14:textId="77777777" w:rsidR="00D66725" w:rsidRPr="00BD5BDA" w:rsidRDefault="00000000" w:rsidP="00457DE3">
      <w:pPr>
        <w:bidi/>
      </w:pPr>
      <w:r w:rsidRPr="00BD5BDA">
        <w:rPr>
          <w:rtl/>
          <w:lang w:val="ar"/>
        </w:rPr>
        <w:t>ويمكنك تقديم الطعن بنفسك، أو يمكن لشخص آخر مثل أحد الأقارب أو صديق أو محامٍ أو مقدم خدمة أو مدافع تقديمه نيابةً عنك. ويُطلق على هذا الشخص اسم "الممثل المُفوَّض". ويمكنك إرسال أي نوع من المعلومات ترغب في أن تطلع عليها مقاطعتك. وسينظر في طعنك مقدم خدمة مختلف عن الشخص الذي اتخذ القرار الأول.</w:t>
      </w:r>
    </w:p>
    <w:p w14:paraId="002898A0" w14:textId="77777777" w:rsidR="00D66725" w:rsidRPr="00BD5BDA" w:rsidRDefault="00D66725" w:rsidP="00457DE3">
      <w:pPr>
        <w:bidi/>
      </w:pPr>
    </w:p>
    <w:p w14:paraId="3073F2A4" w14:textId="77777777" w:rsidR="00D66725" w:rsidRPr="00BD5BDA" w:rsidRDefault="00000000" w:rsidP="00457DE3">
      <w:pPr>
        <w:bidi/>
      </w:pPr>
      <w:r w:rsidRPr="00BD5BDA">
        <w:rPr>
          <w:rtl/>
          <w:lang w:val="ar"/>
        </w:rPr>
        <w:t xml:space="preserve">ويجب أن تتلقى ردًا من مقاطعتك في غضون 30 يومًا. وفي ذلك الوقت، ستتلقى رسالة بعنوان "إخطار بقرار الطعن" توضح لك القرار الذي اتخذته المقاطعة. </w:t>
      </w:r>
      <w:r w:rsidRPr="00BD5BDA">
        <w:rPr>
          <w:b/>
          <w:rtl/>
          <w:lang w:val="ar"/>
        </w:rPr>
        <w:t xml:space="preserve">وإذا لم تصلك رسالة بقرار المقاطعة خلال </w:t>
      </w:r>
      <w:r w:rsidRPr="00BD5BDA">
        <w:rPr>
          <w:b/>
          <w:u w:val="single"/>
          <w:rtl/>
          <w:lang w:val="ar"/>
        </w:rPr>
        <w:t>30 يومًا</w:t>
      </w:r>
      <w:r w:rsidRPr="00BD5BDA">
        <w:rPr>
          <w:b/>
          <w:rtl/>
          <w:lang w:val="ar"/>
        </w:rPr>
        <w:t>، فيمكنك أن تطلب عقد "جلسة استماع أمام قاضي الولاية" لينظر أحد القضاة في حالتك</w:t>
      </w:r>
      <w:r w:rsidRPr="00BD5BDA">
        <w:rPr>
          <w:rtl/>
          <w:lang w:val="ar"/>
        </w:rPr>
        <w:t>. ويُرجى قراءة القسم التالي للاطلاع على تعليمات بشأن كيفية طلب جلسة استماع أمام قاضي الولاية.</w:t>
      </w:r>
    </w:p>
    <w:p w14:paraId="6B30401D" w14:textId="77777777" w:rsidR="00D66725" w:rsidRPr="00BD5BDA" w:rsidRDefault="00D66725" w:rsidP="00457DE3">
      <w:pPr>
        <w:bidi/>
      </w:pPr>
    </w:p>
    <w:p w14:paraId="35188C27" w14:textId="77777777" w:rsidR="00D66725" w:rsidRPr="00BD5BDA" w:rsidRDefault="00000000" w:rsidP="00457DE3">
      <w:pPr>
        <w:bidi/>
      </w:pPr>
      <w:r w:rsidRPr="00BD5BDA">
        <w:rPr>
          <w:rtl/>
          <w:lang w:val="ar"/>
        </w:rPr>
        <w:t>المقاطعة</w:t>
      </w:r>
    </w:p>
    <w:p w14:paraId="09C57223" w14:textId="77777777" w:rsidR="00D66725" w:rsidRPr="00BD5BDA" w:rsidRDefault="00000000" w:rsidP="00457DE3">
      <w:pPr>
        <w:bidi/>
        <w:rPr>
          <w:b/>
          <w:bCs/>
        </w:rPr>
      </w:pPr>
      <w:r w:rsidRPr="00BD5BDA">
        <w:rPr>
          <w:b/>
          <w:bCs/>
          <w:u w:val="single"/>
          <w:rtl/>
          <w:lang w:val="ar"/>
        </w:rPr>
        <w:t>الطعون المعجَّلة</w:t>
      </w:r>
    </w:p>
    <w:p w14:paraId="76B86481" w14:textId="77777777" w:rsidR="00D66725" w:rsidRPr="00BD5BDA" w:rsidRDefault="00000000" w:rsidP="00457DE3">
      <w:pPr>
        <w:bidi/>
        <w:rPr>
          <w:b/>
        </w:rPr>
      </w:pPr>
      <w:r w:rsidRPr="00BD5BDA">
        <w:rPr>
          <w:rtl/>
          <w:lang w:val="ar"/>
        </w:rPr>
        <w:t>إذا كنت تعتقد أن الانتظار لمدة 30 يومًا سيضر بصحتك، فقد يكون بإمكانك أن تتلقى ردًا خلال 72 ساعة. فعند تقديم الطعن، اذكر السبب الذي يجعل الانتظار مُضرًا بصحتك. وتأكد من طلب "</w:t>
      </w:r>
      <w:r w:rsidRPr="00BD5BDA">
        <w:rPr>
          <w:b/>
          <w:rtl/>
          <w:lang w:val="ar"/>
        </w:rPr>
        <w:t>طعن معجَّل".</w:t>
      </w:r>
    </w:p>
    <w:p w14:paraId="1AF4A71F" w14:textId="77777777" w:rsidR="00D66725" w:rsidRPr="00A77C01" w:rsidRDefault="00A77C01" w:rsidP="00A77C01">
      <w:pPr>
        <w:tabs>
          <w:tab w:val="left" w:pos="10800"/>
        </w:tabs>
        <w:bidi/>
        <w:rPr>
          <w:b/>
          <w:u w:val="single"/>
        </w:rPr>
      </w:pPr>
      <w:r w:rsidRPr="00A77C01">
        <w:rPr>
          <w:b/>
          <w:u w:val="single"/>
        </w:rPr>
        <w:tab/>
      </w:r>
    </w:p>
    <w:p w14:paraId="36BC0649" w14:textId="77777777" w:rsidR="00D66725" w:rsidRPr="00BD5BDA" w:rsidRDefault="00D66725" w:rsidP="00457DE3">
      <w:pPr>
        <w:bidi/>
        <w:rPr>
          <w:b/>
        </w:rPr>
      </w:pPr>
    </w:p>
    <w:p w14:paraId="6649F6EF" w14:textId="77777777" w:rsidR="00D66725" w:rsidRPr="00BD5BDA" w:rsidRDefault="00000000" w:rsidP="00457DE3">
      <w:pPr>
        <w:bidi/>
        <w:rPr>
          <w:b/>
          <w:bCs/>
        </w:rPr>
      </w:pPr>
      <w:r w:rsidRPr="00BD5BDA">
        <w:rPr>
          <w:b/>
          <w:bCs/>
          <w:u w:val="single"/>
          <w:rtl/>
          <w:lang w:val="ar"/>
        </w:rPr>
        <w:t>جلسة استماع أمام قاضي الولاية</w:t>
      </w:r>
    </w:p>
    <w:p w14:paraId="3E93158D" w14:textId="77777777" w:rsidR="00D66725" w:rsidRPr="00BD5BDA" w:rsidRDefault="00D66725" w:rsidP="00457DE3">
      <w:pPr>
        <w:bidi/>
        <w:rPr>
          <w:b/>
        </w:rPr>
      </w:pPr>
    </w:p>
    <w:p w14:paraId="2BAE9D30" w14:textId="77777777" w:rsidR="00D66725" w:rsidRPr="00BD5BDA" w:rsidRDefault="00000000" w:rsidP="00457DE3">
      <w:pPr>
        <w:bidi/>
      </w:pPr>
      <w:r w:rsidRPr="00BD5BDA">
        <w:rPr>
          <w:rtl/>
          <w:lang w:val="ar"/>
        </w:rPr>
        <w:t xml:space="preserve">إذا قدمت طعنًا وتلقيت رسالة "إخطار بقرار الطعن" تُفيد بأن مقاطعتك لن تقدم الخدمات، أو </w:t>
      </w:r>
      <w:r w:rsidRPr="00BD5BDA">
        <w:rPr>
          <w:b/>
          <w:rtl/>
          <w:lang w:val="ar"/>
        </w:rPr>
        <w:t xml:space="preserve">إذا لم تتلقَ أي رسالة توضح لك قرار المقاطعة خلال 30 يومًا، </w:t>
      </w:r>
      <w:r w:rsidRPr="00BD5BDA">
        <w:rPr>
          <w:rtl/>
          <w:lang w:val="ar"/>
        </w:rPr>
        <w:t>فيمكنك طلب "جلسة استماع أمام قاضي الولاية" لينظر أحد القضاة في حالتك. ولن تتحمل أي رسوم مقابل هذه الجلسة.</w:t>
      </w:r>
    </w:p>
    <w:p w14:paraId="64D1018B" w14:textId="77777777" w:rsidR="00D66725" w:rsidRPr="00BD5BDA" w:rsidRDefault="00D66725" w:rsidP="00457DE3">
      <w:pPr>
        <w:bidi/>
      </w:pPr>
    </w:p>
    <w:p w14:paraId="413519CC" w14:textId="77777777" w:rsidR="00D66725" w:rsidRPr="00BD5BDA" w:rsidRDefault="00000000" w:rsidP="00457DE3">
      <w:pPr>
        <w:bidi/>
      </w:pPr>
      <w:r w:rsidRPr="00BD5BDA">
        <w:rPr>
          <w:rtl/>
          <w:lang w:val="ar"/>
        </w:rPr>
        <w:t xml:space="preserve">ويجب أن تطلب عقد جلسة استماع أمام قاضي الولاية في غضون </w:t>
      </w:r>
      <w:r w:rsidRPr="00BD5BDA">
        <w:rPr>
          <w:b/>
          <w:u w:val="single"/>
          <w:rtl/>
          <w:lang w:val="ar"/>
        </w:rPr>
        <w:t>120 يومًا</w:t>
      </w:r>
      <w:r w:rsidRPr="00BD5BDA">
        <w:rPr>
          <w:rtl/>
          <w:lang w:val="ar"/>
        </w:rPr>
        <w:t xml:space="preserve"> من تاريخ رسالة "إخطار بقرار الطعن". وإذا استمرت المقاطعة في تقديم العلاج محل النزاع أثناء عملية الطعن، فيحق لك أن تطلب استمرار المقاطعة في تقديم هذا العلاج حتى صدور قرار بشأن جلسة الاستماع. </w:t>
      </w:r>
      <w:r w:rsidRPr="00BD5BDA">
        <w:rPr>
          <w:b/>
          <w:rtl/>
          <w:lang w:val="ar"/>
        </w:rPr>
        <w:t xml:space="preserve">وإذا كنت تتلقى العلاج </w:t>
      </w:r>
      <w:r w:rsidRPr="00BD5BDA">
        <w:rPr>
          <w:b/>
          <w:rtl/>
          <w:lang w:val="ar"/>
        </w:rPr>
        <w:lastRenderedPageBreak/>
        <w:t xml:space="preserve">حاليًّا وترغب في الاستمرار في تلقيه أثناء النظر في طلب عقد جلسة الاستماع، فيجب عليك طلب جلسة الاستماع في غضون </w:t>
      </w:r>
      <w:r w:rsidRPr="00BD5BDA">
        <w:rPr>
          <w:b/>
          <w:u w:val="single"/>
          <w:rtl/>
          <w:lang w:val="ar"/>
        </w:rPr>
        <w:t>10 أيام</w:t>
      </w:r>
      <w:r w:rsidRPr="00BD5BDA">
        <w:rPr>
          <w:rtl/>
          <w:lang w:val="ar"/>
        </w:rPr>
        <w:t xml:space="preserve"> من تاريخ إرسال رسالة "الإخطار بقرار الطعن" إليك بالبريد أو تسليمها لك. وعندما تطلب جلسة استماع أمام قاضي الولاية، يجب أن توضح أنك ترغب في الاستمرار في تلقي العلاج. ولن تتحمل أنت تكلفة العلاج المستمر حتى إذا كان قرار القاضي في جلسة الاستماع يؤيد قرار المقاطعة ذا التأثير السلبي على الاستحقاقات. ولن تتحمل أي رسوم مقابل هذه الجلسة.</w:t>
      </w:r>
    </w:p>
    <w:p w14:paraId="2D2B7AF5" w14:textId="77777777" w:rsidR="00D66725" w:rsidRPr="00BD5BDA" w:rsidRDefault="00D66725" w:rsidP="00457DE3">
      <w:pPr>
        <w:bidi/>
      </w:pPr>
    </w:p>
    <w:p w14:paraId="7818C64B" w14:textId="77777777" w:rsidR="00A060B6" w:rsidRPr="00A060B6" w:rsidRDefault="00A060B6" w:rsidP="00A060B6">
      <w:pPr>
        <w:bidi/>
      </w:pPr>
      <w:r w:rsidRPr="00A060B6">
        <w:rPr>
          <w:rtl/>
          <w:lang w:val="ar"/>
        </w:rPr>
        <w:t>ويمكنك طلب عقد جلسة استماع عبر الهاتف أو إلكترونيًّا أو كتابيًَا:</w:t>
      </w:r>
    </w:p>
    <w:p w14:paraId="697C1B69" w14:textId="77777777" w:rsidR="00A060B6" w:rsidRPr="00A060B6" w:rsidRDefault="00A060B6" w:rsidP="00A060B6">
      <w:pPr>
        <w:pStyle w:val="ListParagraph"/>
        <w:numPr>
          <w:ilvl w:val="0"/>
          <w:numId w:val="5"/>
        </w:numPr>
        <w:bidi/>
      </w:pPr>
      <w:r w:rsidRPr="00A060B6">
        <w:rPr>
          <w:u w:val="single"/>
          <w:rtl/>
          <w:lang w:val="ar"/>
        </w:rPr>
        <w:t>عبر الهاتف</w:t>
      </w:r>
      <w:r w:rsidRPr="00A060B6">
        <w:rPr>
          <w:rtl/>
          <w:lang w:val="ar"/>
        </w:rPr>
        <w:t xml:space="preserve">: اتصل بالهاتف رقم </w:t>
      </w:r>
      <w:r w:rsidRPr="00A060B6">
        <w:rPr>
          <w:b/>
          <w:iCs/>
        </w:rPr>
        <w:t>1-800-952-5253</w:t>
      </w:r>
      <w:r w:rsidRPr="00A060B6">
        <w:rPr>
          <w:b/>
          <w:rtl/>
          <w:lang w:val="ar"/>
        </w:rPr>
        <w:t>‬</w:t>
      </w:r>
      <w:r w:rsidRPr="00A060B6">
        <w:rPr>
          <w:rtl/>
          <w:lang w:val="ar"/>
        </w:rPr>
        <w:t>. وإذا كنت لا تستطيع النطق أو السمع جيدًا، فيُرجى الاتصال</w:t>
      </w:r>
      <w:r w:rsidRPr="00A060B6">
        <w:t>‬</w:t>
      </w:r>
    </w:p>
    <w:p w14:paraId="59348833" w14:textId="77777777" w:rsidR="00A060B6" w:rsidRPr="00A060B6" w:rsidRDefault="00A060B6" w:rsidP="00A060B6">
      <w:pPr>
        <w:bidi/>
        <w:rPr>
          <w:bCs/>
        </w:rPr>
      </w:pPr>
      <w:r w:rsidRPr="00A060B6">
        <w:rPr>
          <w:b/>
          <w:bCs/>
          <w:rtl/>
          <w:lang w:val="ar"/>
        </w:rPr>
        <w:t xml:space="preserve">بالهاتف النصي: </w:t>
      </w:r>
      <w:r w:rsidRPr="00A060B6">
        <w:rPr>
          <w:b/>
          <w:bCs/>
          <w:iCs/>
        </w:rPr>
        <w:t>1-800-952-8349</w:t>
      </w:r>
      <w:r w:rsidRPr="00A060B6">
        <w:rPr>
          <w:bCs/>
          <w:rtl/>
          <w:lang w:val="ar"/>
        </w:rPr>
        <w:t>.</w:t>
      </w:r>
    </w:p>
    <w:p w14:paraId="4F59EC6F" w14:textId="77777777" w:rsidR="00A060B6" w:rsidRPr="00A060B6" w:rsidRDefault="00A060B6" w:rsidP="00A060B6">
      <w:pPr>
        <w:pStyle w:val="ListParagraph"/>
        <w:numPr>
          <w:ilvl w:val="0"/>
          <w:numId w:val="2"/>
        </w:numPr>
        <w:bidi/>
      </w:pPr>
      <w:r w:rsidRPr="00A060B6">
        <w:rPr>
          <w:u w:val="single"/>
          <w:rtl/>
          <w:lang w:val="ar"/>
        </w:rPr>
        <w:t>إلكترونيًّا</w:t>
      </w:r>
      <w:r w:rsidRPr="00A060B6">
        <w:rPr>
          <w:rtl/>
          <w:lang w:val="ar"/>
        </w:rPr>
        <w:t xml:space="preserve">: يمكنك أن تطلب عبر الإنترنت عقد جلسة استماع، وذلك من خلال زيارة الموقع الإلكتروني لإدارة الخدمات الاجتماعية بكاليفورنيا وملء الاستمارة الإلكترونية: </w:t>
      </w:r>
      <w:hyperlink r:id="rId10">
        <w:r w:rsidRPr="00A060B6">
          <w:rPr>
            <w:color w:val="0000FF" w:themeColor="hyperlink"/>
            <w:u w:val="single"/>
            <w:rtl/>
            <w:lang w:val="ar"/>
          </w:rPr>
          <w:t>https://acms.dss.ca.gov/acms/login.request.do</w:t>
        </w:r>
      </w:hyperlink>
    </w:p>
    <w:p w14:paraId="47D04B58" w14:textId="77777777" w:rsidR="00A060B6" w:rsidRPr="00A060B6" w:rsidRDefault="00A060B6" w:rsidP="00A060B6">
      <w:pPr>
        <w:pStyle w:val="ListParagraph"/>
        <w:numPr>
          <w:ilvl w:val="0"/>
          <w:numId w:val="2"/>
        </w:numPr>
        <w:bidi/>
        <w:rPr>
          <w:b/>
        </w:rPr>
      </w:pPr>
      <w:r w:rsidRPr="00A060B6">
        <w:rPr>
          <w:u w:val="single"/>
          <w:rtl/>
          <w:lang w:val="ar"/>
        </w:rPr>
        <w:t>كتابيًّا</w:t>
      </w:r>
      <w:r w:rsidRPr="00A060B6">
        <w:rPr>
          <w:rtl/>
          <w:lang w:val="ar"/>
        </w:rPr>
        <w:t>: املأ استمارة جلسة الاستماع أو أرسل رسالة إلى:</w:t>
      </w:r>
      <w:r w:rsidRPr="00A060B6">
        <w:br/>
      </w:r>
      <w:r w:rsidRPr="00A060B6">
        <w:rPr>
          <w:b/>
          <w:rtl/>
          <w:lang w:val="ar"/>
        </w:rPr>
        <w:t>California Department of Social Services State Hearings Division</w:t>
      </w:r>
      <w:r w:rsidRPr="00A060B6">
        <w:rPr>
          <w:b/>
        </w:rPr>
        <w:br/>
      </w:r>
      <w:r w:rsidRPr="00A060B6">
        <w:rPr>
          <w:b/>
          <w:rtl/>
          <w:lang w:val="ar"/>
        </w:rPr>
        <w:t>P.O. Box 944243, Mail Station 9-17-37</w:t>
      </w:r>
      <w:r w:rsidRPr="00A060B6">
        <w:rPr>
          <w:b/>
        </w:rPr>
        <w:br/>
      </w:r>
      <w:r w:rsidRPr="00A060B6">
        <w:rPr>
          <w:b/>
          <w:rtl/>
          <w:lang w:val="ar"/>
        </w:rPr>
        <w:t>Sacramento, CA 94244-2430</w:t>
      </w:r>
    </w:p>
    <w:p w14:paraId="1CE753D3" w14:textId="77777777" w:rsidR="00D66725" w:rsidRPr="00BD5BDA" w:rsidRDefault="00D66725" w:rsidP="00457DE3">
      <w:pPr>
        <w:bidi/>
        <w:rPr>
          <w:b/>
        </w:rPr>
      </w:pPr>
    </w:p>
    <w:p w14:paraId="71878BDC" w14:textId="77777777" w:rsidR="00D66725" w:rsidRPr="00BD5BDA" w:rsidRDefault="00000000" w:rsidP="00457DE3">
      <w:pPr>
        <w:bidi/>
      </w:pPr>
      <w:r w:rsidRPr="00BD5BDA">
        <w:rPr>
          <w:rtl/>
          <w:lang w:val="ar"/>
        </w:rPr>
        <w:t>تأكد من إدراج اسمك وعنوانك ورقم هاتفك وتاريخ ميلادك وسبب طلبك عقد جلسة استماع أمام قاضي الولاية. وإذا ساعدك شخص ما في تقديم طلب جلسة الاستماع، فأضف اسمه وعنوانه ورقم هاتفه إلى الاستمارة أو الرسالة. وإذا كنت بحاجة إلى مترجم شفهي، فأخبرنا باللغة التي تتحدث بها. ولن تُطالَب بدفع أي أتعاب للمترجم الشفهي، فسنوفر لك مترجمًا.</w:t>
      </w:r>
    </w:p>
    <w:p w14:paraId="780D5853" w14:textId="77777777" w:rsidR="00D66725" w:rsidRPr="00BD5BDA" w:rsidRDefault="00D66725" w:rsidP="00457DE3">
      <w:pPr>
        <w:bidi/>
      </w:pPr>
    </w:p>
    <w:p w14:paraId="33026D73" w14:textId="77777777" w:rsidR="00D66725" w:rsidRPr="00BD5BDA" w:rsidRDefault="00000000" w:rsidP="00457DE3">
      <w:pPr>
        <w:bidi/>
      </w:pPr>
      <w:r w:rsidRPr="00BD5BDA">
        <w:rPr>
          <w:rtl/>
          <w:lang w:val="ar"/>
        </w:rPr>
        <w:t xml:space="preserve">وبعد أن تطلب جلسة استماع أمام قاضي الولاية، قد يستغرق البت في حالتك وإرسال الرد إليك ما يصل إلى 90 يومًا. فإذا كنت تعتقد أن الانتظار طوال هذه المدة سيضر بصحتك، فقد يكون بإمكانك الحصول على رد خلال 3 أيام عمل. ويمكنك أن تطلب من مقدم الخدمة أو المقاطعة كتابة رسالة نيابة عنك، أو يمكنك كتابتها بنفسك. ويجب أن توضح الرسالة بالتفصيل كيف أن الانتظار لمدة تصل إلى 90 يومًا للبت في حالتك قد يؤدي إلى إلحاق ضرر جسيم بحياتك أو بصحتك أو يؤثر سلبًا في قدرتك على تحقيق أقصى قدر من الأداء الوظيفي أو الحفاظ عليه أو استعادته. ثم اطلب </w:t>
      </w:r>
      <w:r w:rsidRPr="00BD5BDA">
        <w:rPr>
          <w:b/>
          <w:rtl/>
          <w:lang w:val="ar"/>
        </w:rPr>
        <w:t xml:space="preserve">"جلسة استماع مُعَجَّلة" </w:t>
      </w:r>
      <w:r w:rsidRPr="00BD5BDA">
        <w:rPr>
          <w:rtl/>
          <w:lang w:val="ar"/>
        </w:rPr>
        <w:t>وقدم الرسالة مع طلب عقد جلسة الاستماع.</w:t>
      </w:r>
    </w:p>
    <w:p w14:paraId="7F2DB402" w14:textId="77777777" w:rsidR="00D66725" w:rsidRPr="00BD5BDA" w:rsidRDefault="00D66725" w:rsidP="00457DE3">
      <w:pPr>
        <w:bidi/>
      </w:pPr>
    </w:p>
    <w:p w14:paraId="175FABC3" w14:textId="77777777" w:rsidR="00D66725" w:rsidRPr="00AA3AAD" w:rsidRDefault="00000000" w:rsidP="00457DE3">
      <w:pPr>
        <w:bidi/>
        <w:rPr>
          <w:bCs/>
        </w:rPr>
      </w:pPr>
      <w:r w:rsidRPr="00AA3AAD">
        <w:rPr>
          <w:bCs/>
          <w:u w:val="single"/>
          <w:rtl/>
          <w:lang w:val="ar"/>
        </w:rPr>
        <w:t>الممثل المُفوَّض</w:t>
      </w:r>
    </w:p>
    <w:p w14:paraId="4C4D150E" w14:textId="77777777" w:rsidR="00D66725" w:rsidRPr="00BD5BDA" w:rsidRDefault="00D66725" w:rsidP="00457DE3">
      <w:pPr>
        <w:bidi/>
        <w:rPr>
          <w:b/>
        </w:rPr>
      </w:pPr>
    </w:p>
    <w:p w14:paraId="442DA349" w14:textId="77777777" w:rsidR="00D66725" w:rsidRPr="00BD5BDA" w:rsidRDefault="00000000" w:rsidP="00457DE3">
      <w:pPr>
        <w:bidi/>
      </w:pPr>
      <w:r w:rsidRPr="00BD5BDA">
        <w:rPr>
          <w:rtl/>
          <w:lang w:val="ar"/>
        </w:rPr>
        <w:t>يمكنك التحدث بنفسك خلال جلسة الاستماع، أو يمكن أن يتحدث نيابةً عنك شخص آخر، مثل قريب أو صديق أو محامٍ أو مقدم خدمات أو مدافع. فإذا أردت أن يتحدث شخص آخر نيابة عنك، فيجب عليك إبلاغ مكتب جلسات الاستماع بأن هذا الشخص مُفوَّض بالتحدث نيابة عنك. ويُطلق على هذا الشخص اسم "الممثل المُفوَّض".</w:t>
      </w:r>
    </w:p>
    <w:p w14:paraId="25DE0242" w14:textId="77777777" w:rsidR="00D66725" w:rsidRPr="00BD5BDA" w:rsidRDefault="00D66725" w:rsidP="00457DE3">
      <w:pPr>
        <w:bidi/>
      </w:pPr>
    </w:p>
    <w:p w14:paraId="5109768B" w14:textId="77777777" w:rsidR="00D66725" w:rsidRPr="00BD5BDA" w:rsidRDefault="00000000" w:rsidP="00457DE3">
      <w:pPr>
        <w:bidi/>
        <w:rPr>
          <w:b/>
          <w:bCs/>
        </w:rPr>
      </w:pPr>
      <w:r w:rsidRPr="00BD5BDA">
        <w:rPr>
          <w:b/>
          <w:bCs/>
          <w:u w:val="single"/>
          <w:rtl/>
          <w:lang w:val="ar"/>
        </w:rPr>
        <w:t>المساعدة القانونية</w:t>
      </w:r>
    </w:p>
    <w:p w14:paraId="731580CB" w14:textId="77777777" w:rsidR="00AA3AAD" w:rsidRPr="00AA3AAD" w:rsidRDefault="00AA3AAD" w:rsidP="00AA3AAD">
      <w:pPr>
        <w:bidi/>
        <w:ind w:right="810"/>
      </w:pPr>
      <w:r w:rsidRPr="00AA3AAD">
        <w:rPr>
          <w:rtl/>
          <w:lang w:val="ar"/>
        </w:rPr>
        <w:t xml:space="preserve">قد تكون مستحقًا للحصول على مساعدة قانونية مجانية. ويمكنك أيضًا الاتصال ببرنامج المساعدة القانونية المحلي في مقاطعتك عبر الهاتف رقم </w:t>
      </w:r>
      <w:r w:rsidRPr="00AA3AAD">
        <w:rPr>
          <w:iCs/>
        </w:rPr>
        <w:t>1-888-804-3536</w:t>
      </w:r>
      <w:r w:rsidRPr="00AA3AAD">
        <w:rPr>
          <w:rtl/>
          <w:lang w:val="ar"/>
        </w:rPr>
        <w:t>‬.</w:t>
      </w:r>
      <w:r w:rsidRPr="00AA3AAD">
        <w:t>‬</w:t>
      </w:r>
    </w:p>
    <w:p w14:paraId="1AFAE4D5" w14:textId="77777777" w:rsidR="008051A7" w:rsidRPr="00BD5BDA" w:rsidRDefault="00000000" w:rsidP="00457DE3">
      <w:pPr>
        <w:bidi/>
      </w:pPr>
      <w:r w:rsidRPr="00BD5BDA">
        <w:br w:type="page"/>
      </w:r>
    </w:p>
    <w:p w14:paraId="2629873D" w14:textId="77777777" w:rsidR="00A63DC2" w:rsidRPr="00BD5BDA" w:rsidRDefault="00A63DC2" w:rsidP="00457DE3">
      <w:pPr>
        <w:bidi/>
      </w:pPr>
    </w:p>
    <w:p w14:paraId="2235EA0E" w14:textId="77777777" w:rsidR="00BF4ABC" w:rsidRPr="00BD5BDA" w:rsidRDefault="00000000" w:rsidP="00457DE3">
      <w:pPr>
        <w:bidi/>
      </w:pPr>
      <w:r w:rsidRPr="00BD5BDA">
        <w:rPr>
          <w:noProof/>
        </w:rPr>
        <w:drawing>
          <wp:inline distT="0" distB="0" distL="0" distR="0" wp14:anchorId="4981644D" wp14:editId="03F1B053">
            <wp:extent cx="6003601" cy="7162800"/>
            <wp:effectExtent l="0" t="0" r="0" b="0"/>
            <wp:docPr id="941911625" name="Picture 8" descr="Text, let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006231" cy="7165938"/>
                    </a:xfrm>
                    <a:prstGeom prst="rect">
                      <a:avLst/>
                    </a:prstGeom>
                    <a:noFill/>
                    <a:ln>
                      <a:noFill/>
                    </a:ln>
                  </pic:spPr>
                </pic:pic>
              </a:graphicData>
            </a:graphic>
          </wp:inline>
        </w:drawing>
      </w:r>
    </w:p>
    <w:p w14:paraId="0960EC16" w14:textId="77777777" w:rsidR="00BF4ABC" w:rsidRPr="00BD5BDA" w:rsidRDefault="00BF4ABC" w:rsidP="00457DE3">
      <w:pPr>
        <w:bidi/>
      </w:pPr>
    </w:p>
    <w:p w14:paraId="664DC907" w14:textId="77777777" w:rsidR="00BF4ABC" w:rsidRPr="00BD5BDA" w:rsidRDefault="00BF4ABC" w:rsidP="00457DE3">
      <w:pPr>
        <w:bidi/>
      </w:pPr>
    </w:p>
    <w:p w14:paraId="512604DB" w14:textId="77777777" w:rsidR="00A63DC2" w:rsidRPr="00BD5BDA" w:rsidRDefault="00000000" w:rsidP="00457DE3">
      <w:pPr>
        <w:bidi/>
      </w:pPr>
      <w:r w:rsidRPr="00BD5BDA">
        <w:br w:type="page"/>
      </w:r>
    </w:p>
    <w:p w14:paraId="3A95344E" w14:textId="77777777" w:rsidR="00A63DC2" w:rsidRPr="00BD5BDA" w:rsidRDefault="00000000" w:rsidP="00457DE3">
      <w:pPr>
        <w:bidi/>
      </w:pPr>
      <w:r w:rsidRPr="00BD5BDA">
        <w:rPr>
          <w:noProof/>
        </w:rPr>
        <w:lastRenderedPageBreak/>
        <w:drawing>
          <wp:inline distT="0" distB="0" distL="0" distR="0" wp14:anchorId="6A06052A" wp14:editId="04011220">
            <wp:extent cx="6018888" cy="8353425"/>
            <wp:effectExtent l="0" t="0" r="1270" b="0"/>
            <wp:docPr id="1277915389" name="Picture 10"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022134" cy="8357930"/>
                    </a:xfrm>
                    <a:prstGeom prst="rect">
                      <a:avLst/>
                    </a:prstGeom>
                    <a:noFill/>
                    <a:ln>
                      <a:noFill/>
                    </a:ln>
                  </pic:spPr>
                </pic:pic>
              </a:graphicData>
            </a:graphic>
          </wp:inline>
        </w:drawing>
      </w:r>
    </w:p>
    <w:p w14:paraId="090459A6" w14:textId="77777777" w:rsidR="00A63DC2" w:rsidRPr="00BD5BDA" w:rsidRDefault="00000000" w:rsidP="00457DE3">
      <w:pPr>
        <w:bidi/>
      </w:pPr>
      <w:r w:rsidRPr="00BD5BDA">
        <w:br w:type="page"/>
      </w:r>
    </w:p>
    <w:p w14:paraId="06EFE975" w14:textId="77777777" w:rsidR="00A63DC2" w:rsidRPr="00BD5BDA" w:rsidRDefault="00000000" w:rsidP="00457DE3">
      <w:pPr>
        <w:bidi/>
      </w:pPr>
      <w:r w:rsidRPr="00BD5BDA">
        <w:rPr>
          <w:noProof/>
        </w:rPr>
        <w:lastRenderedPageBreak/>
        <w:drawing>
          <wp:inline distT="0" distB="0" distL="0" distR="0" wp14:anchorId="3820FE63" wp14:editId="64CBEE9C">
            <wp:extent cx="6094611" cy="7200900"/>
            <wp:effectExtent l="0" t="0" r="1905" b="0"/>
            <wp:docPr id="1174871894" name="Picture 12"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102124" cy="7209776"/>
                    </a:xfrm>
                    <a:prstGeom prst="rect">
                      <a:avLst/>
                    </a:prstGeom>
                    <a:noFill/>
                    <a:ln>
                      <a:noFill/>
                    </a:ln>
                  </pic:spPr>
                </pic:pic>
              </a:graphicData>
            </a:graphic>
          </wp:inline>
        </w:drawing>
      </w:r>
    </w:p>
    <w:p w14:paraId="3CDBF12A" w14:textId="77777777" w:rsidR="00A63DC2" w:rsidRPr="00BD5BDA" w:rsidRDefault="00A63DC2" w:rsidP="00457DE3">
      <w:pPr>
        <w:bidi/>
      </w:pPr>
    </w:p>
    <w:sectPr w:rsidR="00A63DC2" w:rsidRPr="00BD5BDA" w:rsidSect="00E00EB1">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0"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D9B47" w14:textId="77777777" w:rsidR="00101303" w:rsidRDefault="00101303">
      <w:r>
        <w:separator/>
      </w:r>
    </w:p>
  </w:endnote>
  <w:endnote w:type="continuationSeparator" w:id="0">
    <w:p w14:paraId="7662FCA7" w14:textId="77777777" w:rsidR="00101303" w:rsidRDefault="00101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56645186-59D7-754E-BBA1-50614413C242}"/>
  </w:font>
  <w:font w:name="Times New Roman">
    <w:panose1 w:val="02020603050405020304"/>
    <w:charset w:val="00"/>
    <w:family w:val="roman"/>
    <w:pitch w:val="variable"/>
    <w:sig w:usb0="E0002EFF" w:usb1="C000785B" w:usb2="00000009" w:usb3="00000000" w:csb0="000001FF" w:csb1="00000000"/>
    <w:embedRegular r:id="rId2" w:fontKey="{B720E232-9F5E-6745-85A8-77C79A758AB9}"/>
  </w:font>
  <w:font w:name="Courier New">
    <w:panose1 w:val="02070309020205020404"/>
    <w:charset w:val="00"/>
    <w:family w:val="modern"/>
    <w:pitch w:val="fixed"/>
    <w:sig w:usb0="E0002AFF" w:usb1="C0007843" w:usb2="00000009" w:usb3="00000000" w:csb0="000001FF" w:csb1="00000000"/>
    <w:embedRegular r:id="rId3" w:fontKey="{BA5B9E9C-E132-A44B-AE9F-BA443FAB0D2E}"/>
  </w:font>
  <w:font w:name="Wingdings">
    <w:panose1 w:val="05000000000000000000"/>
    <w:charset w:val="4D"/>
    <w:family w:val="decorative"/>
    <w:pitch w:val="variable"/>
    <w:sig w:usb0="00000003" w:usb1="00000000" w:usb2="00000000" w:usb3="00000000" w:csb0="80000001" w:csb1="00000000"/>
    <w:embedRegular r:id="rId4" w:fontKey="{70F20E5D-D196-E843-8127-FFF85EF070AD}"/>
  </w:font>
  <w:font w:name="Arial">
    <w:panose1 w:val="020B0604020202020204"/>
    <w:charset w:val="00"/>
    <w:family w:val="swiss"/>
    <w:pitch w:val="variable"/>
    <w:sig w:usb0="E0002EFF" w:usb1="C000785B" w:usb2="00000009" w:usb3="00000000" w:csb0="000001FF" w:csb1="00000000"/>
    <w:embedRegular r:id="rId5" w:fontKey="{A3289ECB-0191-3F40-9A34-ECCCC8952AD9}"/>
    <w:embedBold r:id="rId6" w:fontKey="{7F058BD6-B6A0-9840-95FC-CE976FEACAA3}"/>
    <w:embedItalic r:id="rId7" w:fontKey="{71129D55-9AFD-E949-B6F4-B17A756F87DE}"/>
    <w:embedBoldItalic r:id="rId8" w:fontKey="{D5C6F4AC-D10C-8248-BEC9-829EE4EEFDD8}"/>
  </w:font>
  <w:font w:name="Calibri">
    <w:panose1 w:val="020F0502020204030204"/>
    <w:charset w:val="00"/>
    <w:family w:val="swiss"/>
    <w:pitch w:val="variable"/>
    <w:sig w:usb0="E4002EFF" w:usb1="C000247B" w:usb2="00000009" w:usb3="00000000" w:csb0="000001FF" w:csb1="00000000"/>
    <w:embedRegular r:id="rId9" w:fontKey="{2A9660E7-6271-B048-87F6-EDD53E118EC7}"/>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0" w:fontKey="{F626BD3C-DC34-8549-8B20-CB3DC98E90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EDBD" w14:textId="77777777" w:rsidR="00D13EC0" w:rsidRDefault="00D13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047808103"/>
      <w:docPartObj>
        <w:docPartGallery w:val="Page Numbers (Bottom of Page)"/>
        <w:docPartUnique/>
      </w:docPartObj>
    </w:sdtPr>
    <w:sdtEndPr>
      <w:rPr>
        <w:noProof/>
        <w:sz w:val="18"/>
        <w:szCs w:val="18"/>
      </w:rPr>
    </w:sdtEndPr>
    <w:sdtContent>
      <w:p w14:paraId="2719B6F0" w14:textId="77777777" w:rsidR="009D5101" w:rsidRDefault="00000000" w:rsidP="00E04F57">
        <w:pPr>
          <w:pStyle w:val="Footer"/>
          <w:bidi/>
          <w:jc w:val="right"/>
        </w:pPr>
        <w:r>
          <w:fldChar w:fldCharType="begin"/>
        </w:r>
        <w:r>
          <w:instrText xml:space="preserve"> PAGE   \* MERGEFORMAT </w:instrText>
        </w:r>
        <w:r>
          <w:fldChar w:fldCharType="separate"/>
        </w:r>
        <w:r>
          <w:rPr>
            <w:noProof/>
          </w:rPr>
          <w:t>8</w:t>
        </w:r>
        <w:r>
          <w:rPr>
            <w:noProof/>
          </w:rPr>
          <w:fldChar w:fldCharType="end"/>
        </w:r>
      </w:p>
    </w:sdtContent>
  </w:sdt>
  <w:p w14:paraId="208BD64D" w14:textId="77777777" w:rsidR="009D5101" w:rsidRPr="00BD3FA4" w:rsidRDefault="00000000" w:rsidP="00E04F57">
    <w:pPr>
      <w:bidi/>
      <w:spacing w:before="11"/>
      <w:rPr>
        <w:sz w:val="18"/>
        <w:szCs w:val="18"/>
      </w:rPr>
    </w:pPr>
    <w:r>
      <w:rPr>
        <w:sz w:val="18"/>
        <w:szCs w:val="18"/>
        <w:rtl/>
        <w:lang w:val="ar"/>
      </w:rPr>
      <w:t>MH 750 NOABD – إخطار بالإيقاف (تاريخ التنقيح: آذار/ مارس 2025)</w:t>
    </w:r>
  </w:p>
  <w:p w14:paraId="2FA91BE5" w14:textId="77777777" w:rsidR="00546888" w:rsidRDefault="00546888" w:rsidP="00E04F57">
    <w:pPr>
      <w:pStyle w:val="BodyText"/>
      <w:bidi/>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235C" w14:textId="77777777" w:rsidR="00D13EC0" w:rsidRDefault="00D13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6FBAC" w14:textId="77777777" w:rsidR="00101303" w:rsidRDefault="00101303">
      <w:r>
        <w:separator/>
      </w:r>
    </w:p>
  </w:footnote>
  <w:footnote w:type="continuationSeparator" w:id="0">
    <w:p w14:paraId="522A20CB" w14:textId="77777777" w:rsidR="00101303" w:rsidRDefault="00101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CA09" w14:textId="77777777" w:rsidR="00D13EC0" w:rsidRDefault="00D13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03955D5" w14:paraId="5DB1A68C" w14:textId="77777777" w:rsidTr="76BA9901">
      <w:trPr>
        <w:trHeight w:val="300"/>
      </w:trPr>
      <w:tc>
        <w:tcPr>
          <w:tcW w:w="2880" w:type="dxa"/>
        </w:tcPr>
        <w:p w14:paraId="6DFA07B4" w14:textId="77777777" w:rsidR="76BA9901" w:rsidRDefault="76BA9901" w:rsidP="76BA9901">
          <w:pPr>
            <w:pStyle w:val="Header"/>
            <w:ind w:left="-115"/>
          </w:pPr>
        </w:p>
      </w:tc>
      <w:tc>
        <w:tcPr>
          <w:tcW w:w="2880" w:type="dxa"/>
        </w:tcPr>
        <w:p w14:paraId="2C067276" w14:textId="77777777" w:rsidR="76BA9901" w:rsidRDefault="76BA9901" w:rsidP="76BA9901">
          <w:pPr>
            <w:pStyle w:val="Header"/>
            <w:jc w:val="center"/>
          </w:pPr>
        </w:p>
      </w:tc>
      <w:tc>
        <w:tcPr>
          <w:tcW w:w="2880" w:type="dxa"/>
        </w:tcPr>
        <w:p w14:paraId="0E61EC44" w14:textId="77777777" w:rsidR="76BA9901" w:rsidRDefault="76BA9901" w:rsidP="76BA9901">
          <w:pPr>
            <w:pStyle w:val="Header"/>
            <w:ind w:right="-115"/>
            <w:jc w:val="right"/>
          </w:pPr>
        </w:p>
      </w:tc>
    </w:tr>
  </w:tbl>
  <w:p w14:paraId="034F2B65" w14:textId="77777777" w:rsidR="00CE7F26" w:rsidRDefault="00CE7F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BFBD2" w14:textId="77777777" w:rsidR="00D13EC0" w:rsidRDefault="00D13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195"/>
    <w:multiLevelType w:val="hybridMultilevel"/>
    <w:tmpl w:val="AF225390"/>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36DD0"/>
    <w:multiLevelType w:val="hybridMultilevel"/>
    <w:tmpl w:val="8CA04BB4"/>
    <w:lvl w:ilvl="0" w:tplc="2B2ECBD2">
      <w:start w:val="2"/>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C7187402">
      <w:numFmt w:val="bullet"/>
      <w:lvlText w:val="•"/>
      <w:lvlJc w:val="left"/>
      <w:pPr>
        <w:ind w:left="864" w:hanging="265"/>
      </w:pPr>
      <w:rPr>
        <w:rFonts w:hint="default"/>
        <w:lang w:val="en-US" w:eastAsia="en-US" w:bidi="ar-SA"/>
      </w:rPr>
    </w:lvl>
    <w:lvl w:ilvl="2" w:tplc="0CECFD5A">
      <w:numFmt w:val="bullet"/>
      <w:lvlText w:val="•"/>
      <w:lvlJc w:val="left"/>
      <w:pPr>
        <w:ind w:left="1728" w:hanging="265"/>
      </w:pPr>
      <w:rPr>
        <w:rFonts w:hint="default"/>
        <w:lang w:val="en-US" w:eastAsia="en-US" w:bidi="ar-SA"/>
      </w:rPr>
    </w:lvl>
    <w:lvl w:ilvl="3" w:tplc="056EBDB8">
      <w:numFmt w:val="bullet"/>
      <w:lvlText w:val="•"/>
      <w:lvlJc w:val="left"/>
      <w:pPr>
        <w:ind w:left="2592" w:hanging="265"/>
      </w:pPr>
      <w:rPr>
        <w:rFonts w:hint="default"/>
        <w:lang w:val="en-US" w:eastAsia="en-US" w:bidi="ar-SA"/>
      </w:rPr>
    </w:lvl>
    <w:lvl w:ilvl="4" w:tplc="D0BC3BDE">
      <w:numFmt w:val="bullet"/>
      <w:lvlText w:val="•"/>
      <w:lvlJc w:val="left"/>
      <w:pPr>
        <w:ind w:left="3456" w:hanging="265"/>
      </w:pPr>
      <w:rPr>
        <w:rFonts w:hint="default"/>
        <w:lang w:val="en-US" w:eastAsia="en-US" w:bidi="ar-SA"/>
      </w:rPr>
    </w:lvl>
    <w:lvl w:ilvl="5" w:tplc="0A441BB6">
      <w:numFmt w:val="bullet"/>
      <w:lvlText w:val="•"/>
      <w:lvlJc w:val="left"/>
      <w:pPr>
        <w:ind w:left="4320" w:hanging="265"/>
      </w:pPr>
      <w:rPr>
        <w:rFonts w:hint="default"/>
        <w:lang w:val="en-US" w:eastAsia="en-US" w:bidi="ar-SA"/>
      </w:rPr>
    </w:lvl>
    <w:lvl w:ilvl="6" w:tplc="65B06C26">
      <w:numFmt w:val="bullet"/>
      <w:lvlText w:val="•"/>
      <w:lvlJc w:val="left"/>
      <w:pPr>
        <w:ind w:left="5184" w:hanging="265"/>
      </w:pPr>
      <w:rPr>
        <w:rFonts w:hint="default"/>
        <w:lang w:val="en-US" w:eastAsia="en-US" w:bidi="ar-SA"/>
      </w:rPr>
    </w:lvl>
    <w:lvl w:ilvl="7" w:tplc="52620CE0">
      <w:numFmt w:val="bullet"/>
      <w:lvlText w:val="•"/>
      <w:lvlJc w:val="left"/>
      <w:pPr>
        <w:ind w:left="6048" w:hanging="265"/>
      </w:pPr>
      <w:rPr>
        <w:rFonts w:hint="default"/>
        <w:lang w:val="en-US" w:eastAsia="en-US" w:bidi="ar-SA"/>
      </w:rPr>
    </w:lvl>
    <w:lvl w:ilvl="8" w:tplc="6270DA18">
      <w:numFmt w:val="bullet"/>
      <w:lvlText w:val="•"/>
      <w:lvlJc w:val="left"/>
      <w:pPr>
        <w:ind w:left="6912" w:hanging="265"/>
      </w:pPr>
      <w:rPr>
        <w:rFonts w:hint="default"/>
        <w:lang w:val="en-US" w:eastAsia="en-US" w:bidi="ar-SA"/>
      </w:rPr>
    </w:lvl>
  </w:abstractNum>
  <w:abstractNum w:abstractNumId="2" w15:restartNumberingAfterBreak="0">
    <w:nsid w:val="392173C0"/>
    <w:multiLevelType w:val="hybridMultilevel"/>
    <w:tmpl w:val="79D8C854"/>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8B4C9C"/>
    <w:multiLevelType w:val="hybridMultilevel"/>
    <w:tmpl w:val="A1247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096A1A"/>
    <w:multiLevelType w:val="hybridMultilevel"/>
    <w:tmpl w:val="4B543464"/>
    <w:lvl w:ilvl="0" w:tplc="F1DC15D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6E5C4DA8">
      <w:numFmt w:val="bullet"/>
      <w:lvlText w:val="•"/>
      <w:lvlJc w:val="left"/>
      <w:pPr>
        <w:ind w:left="1980" w:hanging="360"/>
      </w:pPr>
      <w:rPr>
        <w:rFonts w:hint="default"/>
        <w:lang w:val="en-US" w:eastAsia="en-US" w:bidi="ar-SA"/>
      </w:rPr>
    </w:lvl>
    <w:lvl w:ilvl="2" w:tplc="AB845682">
      <w:numFmt w:val="bullet"/>
      <w:lvlText w:val="•"/>
      <w:lvlJc w:val="left"/>
      <w:pPr>
        <w:ind w:left="2880" w:hanging="360"/>
      </w:pPr>
      <w:rPr>
        <w:rFonts w:hint="default"/>
        <w:lang w:val="en-US" w:eastAsia="en-US" w:bidi="ar-SA"/>
      </w:rPr>
    </w:lvl>
    <w:lvl w:ilvl="3" w:tplc="144E4BEC">
      <w:numFmt w:val="bullet"/>
      <w:lvlText w:val="•"/>
      <w:lvlJc w:val="left"/>
      <w:pPr>
        <w:ind w:left="3780" w:hanging="360"/>
      </w:pPr>
      <w:rPr>
        <w:rFonts w:hint="default"/>
        <w:lang w:val="en-US" w:eastAsia="en-US" w:bidi="ar-SA"/>
      </w:rPr>
    </w:lvl>
    <w:lvl w:ilvl="4" w:tplc="F72C0056">
      <w:numFmt w:val="bullet"/>
      <w:lvlText w:val="•"/>
      <w:lvlJc w:val="left"/>
      <w:pPr>
        <w:ind w:left="4680" w:hanging="360"/>
      </w:pPr>
      <w:rPr>
        <w:rFonts w:hint="default"/>
        <w:lang w:val="en-US" w:eastAsia="en-US" w:bidi="ar-SA"/>
      </w:rPr>
    </w:lvl>
    <w:lvl w:ilvl="5" w:tplc="58B6AB70">
      <w:numFmt w:val="bullet"/>
      <w:lvlText w:val="•"/>
      <w:lvlJc w:val="left"/>
      <w:pPr>
        <w:ind w:left="5580" w:hanging="360"/>
      </w:pPr>
      <w:rPr>
        <w:rFonts w:hint="default"/>
        <w:lang w:val="en-US" w:eastAsia="en-US" w:bidi="ar-SA"/>
      </w:rPr>
    </w:lvl>
    <w:lvl w:ilvl="6" w:tplc="701200D6">
      <w:numFmt w:val="bullet"/>
      <w:lvlText w:val="•"/>
      <w:lvlJc w:val="left"/>
      <w:pPr>
        <w:ind w:left="6480" w:hanging="360"/>
      </w:pPr>
      <w:rPr>
        <w:rFonts w:hint="default"/>
        <w:lang w:val="en-US" w:eastAsia="en-US" w:bidi="ar-SA"/>
      </w:rPr>
    </w:lvl>
    <w:lvl w:ilvl="7" w:tplc="4E766084">
      <w:numFmt w:val="bullet"/>
      <w:lvlText w:val="•"/>
      <w:lvlJc w:val="left"/>
      <w:pPr>
        <w:ind w:left="7380" w:hanging="360"/>
      </w:pPr>
      <w:rPr>
        <w:rFonts w:hint="default"/>
        <w:lang w:val="en-US" w:eastAsia="en-US" w:bidi="ar-SA"/>
      </w:rPr>
    </w:lvl>
    <w:lvl w:ilvl="8" w:tplc="0C186D12">
      <w:numFmt w:val="bullet"/>
      <w:lvlText w:val="•"/>
      <w:lvlJc w:val="left"/>
      <w:pPr>
        <w:ind w:left="8280" w:hanging="360"/>
      </w:pPr>
      <w:rPr>
        <w:rFonts w:hint="default"/>
        <w:lang w:val="en-US" w:eastAsia="en-US" w:bidi="ar-SA"/>
      </w:rPr>
    </w:lvl>
  </w:abstractNum>
  <w:num w:numId="1" w16cid:durableId="2057004395">
    <w:abstractNumId w:val="1"/>
  </w:num>
  <w:num w:numId="2" w16cid:durableId="1339770163">
    <w:abstractNumId w:val="4"/>
  </w:num>
  <w:num w:numId="3" w16cid:durableId="1322655129">
    <w:abstractNumId w:val="3"/>
  </w:num>
  <w:num w:numId="4" w16cid:durableId="880631698">
    <w:abstractNumId w:val="2"/>
  </w:num>
  <w:num w:numId="5" w16cid:durableId="155511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removePersonalInformation/>
  <w:removeDateAndTime/>
  <w:embedTrueTypeFont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88"/>
    <w:rsid w:val="00047516"/>
    <w:rsid w:val="00071672"/>
    <w:rsid w:val="00075B10"/>
    <w:rsid w:val="000B7EC9"/>
    <w:rsid w:val="000D016C"/>
    <w:rsid w:val="000E600F"/>
    <w:rsid w:val="00101303"/>
    <w:rsid w:val="001E4B33"/>
    <w:rsid w:val="002204BB"/>
    <w:rsid w:val="002250F5"/>
    <w:rsid w:val="00247BCB"/>
    <w:rsid w:val="00260D96"/>
    <w:rsid w:val="002C2514"/>
    <w:rsid w:val="002D5256"/>
    <w:rsid w:val="00341CB7"/>
    <w:rsid w:val="00360585"/>
    <w:rsid w:val="0036258C"/>
    <w:rsid w:val="00364FC7"/>
    <w:rsid w:val="003749E5"/>
    <w:rsid w:val="003955D5"/>
    <w:rsid w:val="003A7F55"/>
    <w:rsid w:val="003B6829"/>
    <w:rsid w:val="003C2C0B"/>
    <w:rsid w:val="003C7BB4"/>
    <w:rsid w:val="003E13BF"/>
    <w:rsid w:val="004069DC"/>
    <w:rsid w:val="004125E3"/>
    <w:rsid w:val="004442A6"/>
    <w:rsid w:val="0045777C"/>
    <w:rsid w:val="00457DE3"/>
    <w:rsid w:val="004A1881"/>
    <w:rsid w:val="004F0816"/>
    <w:rsid w:val="004F6867"/>
    <w:rsid w:val="005300B9"/>
    <w:rsid w:val="00530C91"/>
    <w:rsid w:val="00546888"/>
    <w:rsid w:val="0055732F"/>
    <w:rsid w:val="00583B4A"/>
    <w:rsid w:val="005C3637"/>
    <w:rsid w:val="005D640A"/>
    <w:rsid w:val="0067797E"/>
    <w:rsid w:val="006916AC"/>
    <w:rsid w:val="006C4296"/>
    <w:rsid w:val="006F259E"/>
    <w:rsid w:val="006F4F57"/>
    <w:rsid w:val="00706657"/>
    <w:rsid w:val="00716694"/>
    <w:rsid w:val="00733BED"/>
    <w:rsid w:val="00737D4C"/>
    <w:rsid w:val="007A23C3"/>
    <w:rsid w:val="007D6C33"/>
    <w:rsid w:val="007E4336"/>
    <w:rsid w:val="007F06BF"/>
    <w:rsid w:val="008051A7"/>
    <w:rsid w:val="0082093A"/>
    <w:rsid w:val="00823FD6"/>
    <w:rsid w:val="0083251A"/>
    <w:rsid w:val="008356CE"/>
    <w:rsid w:val="00857356"/>
    <w:rsid w:val="00860EE0"/>
    <w:rsid w:val="008737F6"/>
    <w:rsid w:val="00874893"/>
    <w:rsid w:val="008C560D"/>
    <w:rsid w:val="008F5ACF"/>
    <w:rsid w:val="009044B8"/>
    <w:rsid w:val="009155C7"/>
    <w:rsid w:val="0095092C"/>
    <w:rsid w:val="00977505"/>
    <w:rsid w:val="009A3ED0"/>
    <w:rsid w:val="009A65DC"/>
    <w:rsid w:val="009A7DC6"/>
    <w:rsid w:val="009C42D3"/>
    <w:rsid w:val="009D184D"/>
    <w:rsid w:val="009D5101"/>
    <w:rsid w:val="00A060B6"/>
    <w:rsid w:val="00A37F0D"/>
    <w:rsid w:val="00A54905"/>
    <w:rsid w:val="00A63DC2"/>
    <w:rsid w:val="00A70117"/>
    <w:rsid w:val="00A77C01"/>
    <w:rsid w:val="00AA3AAD"/>
    <w:rsid w:val="00AB35A9"/>
    <w:rsid w:val="00AB6371"/>
    <w:rsid w:val="00AB74C6"/>
    <w:rsid w:val="00B012E1"/>
    <w:rsid w:val="00B12528"/>
    <w:rsid w:val="00B13C63"/>
    <w:rsid w:val="00B277B2"/>
    <w:rsid w:val="00B6030E"/>
    <w:rsid w:val="00B63726"/>
    <w:rsid w:val="00B80367"/>
    <w:rsid w:val="00BD3FA4"/>
    <w:rsid w:val="00BD5BDA"/>
    <w:rsid w:val="00BF49F7"/>
    <w:rsid w:val="00BF4ABC"/>
    <w:rsid w:val="00C0043C"/>
    <w:rsid w:val="00C0169C"/>
    <w:rsid w:val="00C30F65"/>
    <w:rsid w:val="00CA35DB"/>
    <w:rsid w:val="00CA64E4"/>
    <w:rsid w:val="00CB680B"/>
    <w:rsid w:val="00CE7F26"/>
    <w:rsid w:val="00D03EDA"/>
    <w:rsid w:val="00D13EC0"/>
    <w:rsid w:val="00D36343"/>
    <w:rsid w:val="00D66725"/>
    <w:rsid w:val="00DA36D4"/>
    <w:rsid w:val="00DD4BF2"/>
    <w:rsid w:val="00DD75A6"/>
    <w:rsid w:val="00DF0BFF"/>
    <w:rsid w:val="00E00EB1"/>
    <w:rsid w:val="00E04F57"/>
    <w:rsid w:val="00E251F8"/>
    <w:rsid w:val="00EB4DA9"/>
    <w:rsid w:val="00EC5136"/>
    <w:rsid w:val="00EC56AF"/>
    <w:rsid w:val="00EE0CD5"/>
    <w:rsid w:val="00F3665C"/>
    <w:rsid w:val="00F472B7"/>
    <w:rsid w:val="00F90CD1"/>
    <w:rsid w:val="00FB6D80"/>
    <w:rsid w:val="00FD55E5"/>
    <w:rsid w:val="04674DAB"/>
    <w:rsid w:val="26972E3E"/>
    <w:rsid w:val="76BA99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E1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F4F57"/>
    <w:pPr>
      <w:tabs>
        <w:tab w:val="center" w:pos="4680"/>
        <w:tab w:val="right" w:pos="9360"/>
      </w:tabs>
    </w:pPr>
  </w:style>
  <w:style w:type="character" w:customStyle="1" w:styleId="HeaderChar">
    <w:name w:val="Header Char"/>
    <w:basedOn w:val="DefaultParagraphFont"/>
    <w:link w:val="Header"/>
    <w:uiPriority w:val="99"/>
    <w:rsid w:val="006F4F57"/>
    <w:rPr>
      <w:rFonts w:ascii="Arial" w:eastAsia="Arial" w:hAnsi="Arial" w:cs="Arial"/>
    </w:rPr>
  </w:style>
  <w:style w:type="paragraph" w:styleId="Footer">
    <w:name w:val="footer"/>
    <w:basedOn w:val="Normal"/>
    <w:link w:val="FooterChar"/>
    <w:uiPriority w:val="99"/>
    <w:unhideWhenUsed/>
    <w:rsid w:val="006F4F57"/>
    <w:pPr>
      <w:tabs>
        <w:tab w:val="center" w:pos="4680"/>
        <w:tab w:val="right" w:pos="9360"/>
      </w:tabs>
    </w:pPr>
  </w:style>
  <w:style w:type="character" w:customStyle="1" w:styleId="FooterChar">
    <w:name w:val="Footer Char"/>
    <w:basedOn w:val="DefaultParagraphFont"/>
    <w:link w:val="Footer"/>
    <w:uiPriority w:val="99"/>
    <w:rsid w:val="006F4F57"/>
    <w:rPr>
      <w:rFonts w:ascii="Arial" w:eastAsia="Arial" w:hAnsi="Arial" w:cs="Arial"/>
    </w:rPr>
  </w:style>
  <w:style w:type="table" w:styleId="TableGrid">
    <w:name w:val="Table Grid"/>
    <w:basedOn w:val="TableNormal"/>
    <w:uiPriority w:val="59"/>
    <w:rsid w:val="00CE7F2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66725"/>
    <w:rPr>
      <w:color w:val="0000FF" w:themeColor="hyperlink"/>
      <w:u w:val="single"/>
    </w:rPr>
  </w:style>
  <w:style w:type="character" w:styleId="UnresolvedMention">
    <w:name w:val="Unresolved Mention"/>
    <w:basedOn w:val="DefaultParagraphFont"/>
    <w:uiPriority w:val="99"/>
    <w:semiHidden/>
    <w:unhideWhenUsed/>
    <w:rsid w:val="00D667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1" Target="media/image3.png" Type="http://schemas.openxmlformats.org/officeDocument/2006/relationships/image"/><Relationship Id="rId12" Target="media/image4.png" Type="http://schemas.openxmlformats.org/officeDocument/2006/relationships/image"/><Relationship Id="rId13" Target="media/image5.png" Type="http://schemas.openxmlformats.org/officeDocument/2006/relationships/image"/><Relationship Id="rId14" Target="header1.xml" Type="http://schemas.openxmlformats.org/officeDocument/2006/relationships/header"/><Relationship Id="rId15" Target="header2.xml" Type="http://schemas.openxmlformats.org/officeDocument/2006/relationships/header"/><Relationship Id="rId16" Target="footer1.xml" Type="http://schemas.openxmlformats.org/officeDocument/2006/relationships/footer"/><Relationship Id="rId17" Target="footer2.xml" Type="http://schemas.openxmlformats.org/officeDocument/2006/relationships/footer"/><Relationship Id="rId18" Target="header3.xml" Type="http://schemas.openxmlformats.org/officeDocument/2006/relationships/header"/><Relationship Id="rId19" Target="footer3.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5DE90-AA5B-4F6C-8C94-FD6F1692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1429</Words>
  <Characters>8149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2026-05-11T22:50:00Z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MH750-Termination-Notice - Arabic.docx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1208800</vt:lpwstr>
  </property>
  <property pid="11" fmtid="{D5CDD505-2E9C-101B-9397-08002B2CF9AE}" name="sds_customer_org_name">
    <vt:lpwstr/>
  </property>
  <property pid="12" fmtid="{D5CDD505-2E9C-101B-9397-08002B2CF9AE}" name="object_name">
    <vt:lpwstr>1208800_MH750-Termination-Notice-Arabic.docx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