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B41F" w14:textId="77777777" w:rsidR="00561EAF" w:rsidRPr="00561EAF" w:rsidRDefault="00561EAF" w:rsidP="00561EAF">
      <w:pPr>
        <w:tabs>
          <w:tab w:val="right" w:leader="dot" w:pos="720"/>
          <w:tab w:val="left" w:pos="5760"/>
          <w:tab w:val="right" w:leader="dot" w:pos="9000"/>
        </w:tabs>
        <w:spacing w:after="0" w:line="360" w:lineRule="auto"/>
        <w:ind w:right="-648"/>
        <w:jc w:val="center"/>
        <w:rPr>
          <w:rFonts w:ascii="Arial" w:eastAsia="Times New Roman" w:hAnsi="Arial" w:cs="Arial"/>
          <w:b/>
          <w:bCs/>
          <w:kern w:val="0"/>
          <w:sz w:val="24"/>
          <w:szCs w:val="24"/>
          <w:u w:val="single"/>
          <w14:ligatures w14:val="none"/>
        </w:rPr>
      </w:pPr>
      <w:r w:rsidRPr="00561EAF">
        <w:rPr>
          <w:rFonts w:ascii="Arial" w:eastAsia="Times New Roman" w:hAnsi="Arial" w:cs="Arial"/>
          <w:b/>
          <w:bCs/>
          <w:kern w:val="0"/>
          <w:sz w:val="24"/>
          <w:szCs w:val="24"/>
          <w:u w:val="single"/>
          <w14:ligatures w14:val="none"/>
        </w:rPr>
        <w:t>REQUIRED FORMS – EXHIBIT 2</w:t>
      </w:r>
    </w:p>
    <w:p w14:paraId="54E4EBDE" w14:textId="77777777" w:rsidR="00561EAF" w:rsidRPr="00561EAF" w:rsidRDefault="00561EAF" w:rsidP="00561EAF">
      <w:pPr>
        <w:tabs>
          <w:tab w:val="right" w:leader="dot" w:pos="720"/>
          <w:tab w:val="left" w:pos="5760"/>
          <w:tab w:val="right" w:leader="dot" w:pos="9000"/>
        </w:tabs>
        <w:spacing w:after="60" w:line="240" w:lineRule="auto"/>
        <w:ind w:right="-648"/>
        <w:jc w:val="center"/>
        <w:rPr>
          <w:rFonts w:ascii="Arial" w:eastAsia="Times New Roman" w:hAnsi="Arial" w:cs="Arial"/>
          <w:bCs/>
          <w:kern w:val="0"/>
          <w14:ligatures w14:val="none"/>
        </w:rPr>
      </w:pPr>
      <w:r w:rsidRPr="00561EAF">
        <w:rPr>
          <w:rFonts w:ascii="Arial" w:eastAsia="Times New Roman" w:hAnsi="Arial" w:cs="Arial"/>
          <w:b/>
          <w:bCs/>
          <w:kern w:val="0"/>
          <w14:ligatures w14:val="none"/>
        </w:rPr>
        <w:t>CERTIFICATION OF COMPLIANCE</w:t>
      </w:r>
      <w:r w:rsidRPr="00561EAF">
        <w:rPr>
          <w:rFonts w:ascii="Arial" w:eastAsia="Times New Roman" w:hAnsi="Arial" w:cs="Arial"/>
          <w:bCs/>
          <w:kern w:val="0"/>
          <w14:ligatures w14:val="none"/>
        </w:rPr>
        <w:t xml:space="preserve"> </w:t>
      </w:r>
    </w:p>
    <w:tbl>
      <w:tblPr>
        <w:tblpPr w:leftFromText="180" w:rightFromText="180" w:vertAnchor="page" w:horzAnchor="margin" w:tblpXSpec="center" w:tblpY="1774"/>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420"/>
        <w:gridCol w:w="1890"/>
        <w:gridCol w:w="4837"/>
      </w:tblGrid>
      <w:tr w:rsidR="00472849" w:rsidRPr="00561EAF" w14:paraId="34D111B8" w14:textId="77777777" w:rsidTr="00472849">
        <w:trPr>
          <w:trHeight w:val="286"/>
        </w:trPr>
        <w:tc>
          <w:tcPr>
            <w:tcW w:w="3978" w:type="dxa"/>
            <w:gridSpan w:val="2"/>
            <w:tcBorders>
              <w:top w:val="single" w:sz="4" w:space="0" w:color="auto"/>
            </w:tcBorders>
            <w:shd w:val="clear" w:color="auto" w:fill="auto"/>
          </w:tcPr>
          <w:p w14:paraId="5DC35284" w14:textId="77777777" w:rsidR="00472849" w:rsidRPr="00561EAF" w:rsidRDefault="00472849" w:rsidP="00472849">
            <w:pPr>
              <w:spacing w:after="0" w:line="240" w:lineRule="auto"/>
              <w:jc w:val="center"/>
              <w:rPr>
                <w:rFonts w:ascii="Arial" w:eastAsia="Times New Roman" w:hAnsi="Arial" w:cs="Arial"/>
                <w:b/>
                <w:kern w:val="0"/>
                <w:sz w:val="24"/>
                <w:szCs w:val="24"/>
                <w14:ligatures w14:val="none"/>
              </w:rPr>
            </w:pPr>
            <w:r w:rsidRPr="00561EAF">
              <w:rPr>
                <w:rFonts w:ascii="Arial" w:eastAsia="Times New Roman" w:hAnsi="Arial" w:cs="Arial"/>
                <w:b/>
                <w:kern w:val="0"/>
                <w:sz w:val="24"/>
                <w:szCs w:val="24"/>
                <w14:ligatures w14:val="none"/>
              </w:rPr>
              <w:t>TITLE</w:t>
            </w:r>
          </w:p>
        </w:tc>
        <w:tc>
          <w:tcPr>
            <w:tcW w:w="1890" w:type="dxa"/>
            <w:tcBorders>
              <w:top w:val="single" w:sz="4" w:space="0" w:color="auto"/>
            </w:tcBorders>
            <w:shd w:val="clear" w:color="auto" w:fill="auto"/>
          </w:tcPr>
          <w:p w14:paraId="294175C2" w14:textId="77777777" w:rsidR="00472849" w:rsidRPr="00561EAF" w:rsidRDefault="00472849" w:rsidP="00472849">
            <w:pPr>
              <w:spacing w:after="0" w:line="240" w:lineRule="auto"/>
              <w:jc w:val="center"/>
              <w:rPr>
                <w:rFonts w:ascii="Arial" w:eastAsia="Times New Roman" w:hAnsi="Arial" w:cs="Arial"/>
                <w:b/>
                <w:kern w:val="0"/>
                <w:sz w:val="24"/>
                <w:szCs w:val="24"/>
                <w14:ligatures w14:val="none"/>
              </w:rPr>
            </w:pPr>
            <w:r w:rsidRPr="00561EAF">
              <w:rPr>
                <w:rFonts w:ascii="Arial" w:eastAsia="Times New Roman" w:hAnsi="Arial" w:cs="Arial"/>
                <w:b/>
                <w:kern w:val="0"/>
                <w:sz w:val="24"/>
                <w:szCs w:val="24"/>
                <w14:ligatures w14:val="none"/>
              </w:rPr>
              <w:t>REFERENCE</w:t>
            </w:r>
          </w:p>
        </w:tc>
        <w:tc>
          <w:tcPr>
            <w:tcW w:w="4837" w:type="dxa"/>
            <w:tcBorders>
              <w:top w:val="single" w:sz="4" w:space="0" w:color="auto"/>
            </w:tcBorders>
            <w:shd w:val="clear" w:color="auto" w:fill="auto"/>
          </w:tcPr>
          <w:p w14:paraId="4F4F6B38" w14:textId="77777777" w:rsidR="00472849" w:rsidRPr="00561EAF" w:rsidRDefault="00472849" w:rsidP="00472849">
            <w:pPr>
              <w:spacing w:after="0" w:line="240" w:lineRule="auto"/>
              <w:jc w:val="center"/>
              <w:rPr>
                <w:rFonts w:ascii="Arial" w:eastAsia="Times New Roman" w:hAnsi="Arial" w:cs="Arial"/>
                <w:b/>
                <w:kern w:val="0"/>
                <w:sz w:val="24"/>
                <w:szCs w:val="24"/>
                <w14:ligatures w14:val="none"/>
              </w:rPr>
            </w:pPr>
            <w:r w:rsidRPr="00561EAF">
              <w:rPr>
                <w:rFonts w:ascii="Arial" w:eastAsia="Times New Roman" w:hAnsi="Arial" w:cs="Arial"/>
                <w:b/>
                <w:kern w:val="0"/>
                <w:sz w:val="24"/>
                <w:szCs w:val="24"/>
                <w14:ligatures w14:val="none"/>
              </w:rPr>
              <w:t>CERTIFICATIONS</w:t>
            </w:r>
          </w:p>
        </w:tc>
      </w:tr>
      <w:tr w:rsidR="00472849" w:rsidRPr="00561EAF" w14:paraId="63A04748" w14:textId="77777777" w:rsidTr="00472849">
        <w:trPr>
          <w:trHeight w:val="408"/>
        </w:trPr>
        <w:tc>
          <w:tcPr>
            <w:tcW w:w="558" w:type="dxa"/>
            <w:shd w:val="clear" w:color="auto" w:fill="auto"/>
          </w:tcPr>
          <w:p w14:paraId="53A19988"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1</w:t>
            </w:r>
          </w:p>
          <w:p w14:paraId="798BE080"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p>
        </w:tc>
        <w:tc>
          <w:tcPr>
            <w:tcW w:w="3420" w:type="dxa"/>
            <w:shd w:val="clear" w:color="auto" w:fill="auto"/>
          </w:tcPr>
          <w:p w14:paraId="06309680"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Certification of No Conflict of Interest</w:t>
            </w:r>
          </w:p>
        </w:tc>
        <w:tc>
          <w:tcPr>
            <w:tcW w:w="1890" w:type="dxa"/>
            <w:shd w:val="clear" w:color="auto" w:fill="auto"/>
          </w:tcPr>
          <w:p w14:paraId="110A53B1" w14:textId="77777777" w:rsidR="00472849" w:rsidRPr="00561EAF" w:rsidRDefault="00472849" w:rsidP="00472849">
            <w:pPr>
              <w:spacing w:after="0" w:line="240" w:lineRule="auto"/>
              <w:jc w:val="center"/>
              <w:rPr>
                <w:rFonts w:ascii="Arial" w:eastAsia="Times New Roman" w:hAnsi="Arial" w:cs="Arial"/>
                <w:color w:val="0563C1"/>
                <w:kern w:val="0"/>
                <w:sz w:val="20"/>
                <w:szCs w:val="20"/>
                <w:u w:val="single"/>
                <w14:ligatures w14:val="none"/>
              </w:rPr>
            </w:pPr>
            <w:hyperlink r:id="rId4" w:history="1">
              <w:r w:rsidRPr="00561EAF">
                <w:rPr>
                  <w:rFonts w:ascii="Arial" w:eastAsia="Times New Roman" w:hAnsi="Arial" w:cs="Arial"/>
                  <w:color w:val="0000FF"/>
                  <w:kern w:val="0"/>
                  <w:sz w:val="20"/>
                  <w:szCs w:val="20"/>
                  <w:u w:val="single"/>
                  <w14:ligatures w14:val="none"/>
                </w:rPr>
                <w:t>LACC 2.180</w:t>
              </w:r>
            </w:hyperlink>
          </w:p>
          <w:p w14:paraId="543960B3" w14:textId="77777777" w:rsidR="00472849" w:rsidRPr="00561EAF" w:rsidRDefault="00472849" w:rsidP="00472849">
            <w:pPr>
              <w:spacing w:after="0" w:line="240" w:lineRule="auto"/>
              <w:jc w:val="center"/>
              <w:rPr>
                <w:rFonts w:ascii="Arial" w:eastAsia="Times New Roman" w:hAnsi="Arial" w:cs="Arial"/>
                <w:kern w:val="0"/>
                <w:sz w:val="20"/>
                <w:szCs w:val="20"/>
                <w14:ligatures w14:val="none"/>
              </w:rPr>
            </w:pPr>
          </w:p>
        </w:tc>
        <w:tc>
          <w:tcPr>
            <w:tcW w:w="4837" w:type="dxa"/>
            <w:shd w:val="clear" w:color="auto" w:fill="auto"/>
          </w:tcPr>
          <w:p w14:paraId="383FA418" w14:textId="77777777" w:rsidR="00472849" w:rsidRPr="00561EAF" w:rsidRDefault="00472849" w:rsidP="00472849">
            <w:pPr>
              <w:spacing w:after="0" w:line="240" w:lineRule="auto"/>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Certifies Compliance</w:t>
            </w:r>
            <w:r w:rsidRPr="00561EAF">
              <w:rPr>
                <w:rFonts w:ascii="Arial" w:eastAsia="Times New Roman" w:hAnsi="Arial" w:cs="Arial"/>
                <w:b/>
                <w:kern w:val="0"/>
                <w:sz w:val="20"/>
                <w:szCs w:val="20"/>
                <w14:ligatures w14:val="none"/>
              </w:rPr>
              <w:tab/>
            </w:r>
            <w:r w:rsidRPr="00561EAF">
              <w:rPr>
                <w:rFonts w:ascii="Arial" w:eastAsia="Times New Roman" w:hAnsi="Arial" w:cs="Arial"/>
                <w:b/>
                <w:kern w:val="0"/>
                <w:sz w:val="20"/>
                <w:szCs w:val="20"/>
                <w14:ligatures w14:val="none"/>
              </w:rPr>
              <w:tab/>
              <w:t>?</w:t>
            </w:r>
          </w:p>
          <w:p w14:paraId="7C870A3A" w14:textId="77777777" w:rsidR="00472849" w:rsidRPr="00561EAF" w:rsidRDefault="00472849" w:rsidP="00472849">
            <w:pPr>
              <w:spacing w:after="0" w:line="240" w:lineRule="auto"/>
              <w:ind w:left="60" w:hanging="60"/>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w:t>
            </w:r>
          </w:p>
        </w:tc>
      </w:tr>
      <w:tr w:rsidR="00472849" w:rsidRPr="00561EAF" w14:paraId="6D5E98E2" w14:textId="77777777" w:rsidTr="00472849">
        <w:trPr>
          <w:trHeight w:val="288"/>
        </w:trPr>
        <w:tc>
          <w:tcPr>
            <w:tcW w:w="558" w:type="dxa"/>
            <w:shd w:val="clear" w:color="auto" w:fill="auto"/>
          </w:tcPr>
          <w:p w14:paraId="16DB8ADF"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2</w:t>
            </w:r>
          </w:p>
        </w:tc>
        <w:tc>
          <w:tcPr>
            <w:tcW w:w="3420" w:type="dxa"/>
            <w:shd w:val="clear" w:color="auto" w:fill="auto"/>
          </w:tcPr>
          <w:p w14:paraId="7F6B4E32"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Familiarity with the County Lobbyist Ordinance Certification</w:t>
            </w:r>
          </w:p>
        </w:tc>
        <w:tc>
          <w:tcPr>
            <w:tcW w:w="1890" w:type="dxa"/>
            <w:shd w:val="clear" w:color="auto" w:fill="auto"/>
          </w:tcPr>
          <w:p w14:paraId="52A3D56A" w14:textId="77777777" w:rsidR="00472849" w:rsidRPr="00561EAF" w:rsidRDefault="00472849" w:rsidP="00472849">
            <w:pPr>
              <w:spacing w:after="0" w:line="240" w:lineRule="auto"/>
              <w:jc w:val="center"/>
              <w:rPr>
                <w:rFonts w:ascii="Arial" w:eastAsia="Times New Roman" w:hAnsi="Arial" w:cs="Arial"/>
                <w:color w:val="0563C1"/>
                <w:kern w:val="0"/>
                <w:sz w:val="20"/>
                <w:szCs w:val="20"/>
                <w:u w:val="single"/>
                <w14:ligatures w14:val="none"/>
              </w:rPr>
            </w:pPr>
            <w:hyperlink r:id="rId5" w:history="1">
              <w:r w:rsidRPr="00561EAF">
                <w:rPr>
                  <w:rFonts w:ascii="Arial" w:eastAsia="Times New Roman" w:hAnsi="Arial" w:cs="Arial"/>
                  <w:color w:val="0000FF"/>
                  <w:kern w:val="0"/>
                  <w:sz w:val="20"/>
                  <w:szCs w:val="20"/>
                  <w:u w:val="single"/>
                  <w14:ligatures w14:val="none"/>
                </w:rPr>
                <w:t>LACC 2.160</w:t>
              </w:r>
            </w:hyperlink>
          </w:p>
          <w:p w14:paraId="723F2A15" w14:textId="77777777" w:rsidR="00472849" w:rsidRPr="00561EAF" w:rsidRDefault="00472849" w:rsidP="00472849">
            <w:pPr>
              <w:spacing w:after="0" w:line="240" w:lineRule="auto"/>
              <w:jc w:val="center"/>
              <w:rPr>
                <w:rFonts w:ascii="Arial" w:eastAsia="Times New Roman" w:hAnsi="Arial" w:cs="Arial"/>
                <w:kern w:val="0"/>
                <w:sz w:val="20"/>
                <w:szCs w:val="20"/>
                <w14:ligatures w14:val="none"/>
              </w:rPr>
            </w:pPr>
          </w:p>
        </w:tc>
        <w:tc>
          <w:tcPr>
            <w:tcW w:w="4837" w:type="dxa"/>
            <w:shd w:val="clear" w:color="auto" w:fill="auto"/>
          </w:tcPr>
          <w:p w14:paraId="7C3E5B04" w14:textId="77777777" w:rsidR="00472849" w:rsidRPr="00561EAF" w:rsidRDefault="00472849" w:rsidP="00472849">
            <w:pPr>
              <w:spacing w:after="0" w:line="240" w:lineRule="auto"/>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Certifies Compliance</w:t>
            </w:r>
            <w:r w:rsidRPr="00561EAF">
              <w:rPr>
                <w:rFonts w:ascii="Arial" w:eastAsia="Times New Roman" w:hAnsi="Arial" w:cs="Arial"/>
                <w:b/>
                <w:kern w:val="0"/>
                <w:sz w:val="20"/>
                <w:szCs w:val="20"/>
                <w14:ligatures w14:val="none"/>
              </w:rPr>
              <w:tab/>
            </w:r>
            <w:r w:rsidRPr="00561EAF">
              <w:rPr>
                <w:rFonts w:ascii="Arial" w:eastAsia="Times New Roman" w:hAnsi="Arial" w:cs="Arial"/>
                <w:b/>
                <w:kern w:val="0"/>
                <w:sz w:val="20"/>
                <w:szCs w:val="20"/>
                <w14:ligatures w14:val="none"/>
              </w:rPr>
              <w:tab/>
              <w:t>?</w:t>
            </w:r>
          </w:p>
          <w:p w14:paraId="7F369E29" w14:textId="77777777" w:rsidR="00472849" w:rsidRPr="00561EAF" w:rsidRDefault="00472849" w:rsidP="00472849">
            <w:pPr>
              <w:spacing w:after="0" w:line="240" w:lineRule="auto"/>
              <w:ind w:left="60" w:hanging="60"/>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w:t>
            </w:r>
          </w:p>
        </w:tc>
      </w:tr>
      <w:tr w:rsidR="00472849" w:rsidRPr="00561EAF" w14:paraId="3226E422" w14:textId="77777777" w:rsidTr="00472849">
        <w:trPr>
          <w:trHeight w:val="288"/>
        </w:trPr>
        <w:tc>
          <w:tcPr>
            <w:tcW w:w="558" w:type="dxa"/>
            <w:shd w:val="clear" w:color="auto" w:fill="auto"/>
          </w:tcPr>
          <w:p w14:paraId="611BF808"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3</w:t>
            </w:r>
          </w:p>
        </w:tc>
        <w:tc>
          <w:tcPr>
            <w:tcW w:w="3420" w:type="dxa"/>
            <w:shd w:val="clear" w:color="auto" w:fill="auto"/>
          </w:tcPr>
          <w:p w14:paraId="09073456"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Zero Tolerance Policy on Human Trafficking Certification</w:t>
            </w:r>
          </w:p>
        </w:tc>
        <w:tc>
          <w:tcPr>
            <w:tcW w:w="1890" w:type="dxa"/>
            <w:shd w:val="clear" w:color="auto" w:fill="auto"/>
          </w:tcPr>
          <w:p w14:paraId="746F6A28" w14:textId="77777777" w:rsidR="00472849" w:rsidRPr="00561EAF" w:rsidRDefault="00472849" w:rsidP="00472849">
            <w:pPr>
              <w:spacing w:after="0" w:line="240" w:lineRule="auto"/>
              <w:jc w:val="center"/>
              <w:rPr>
                <w:rFonts w:ascii="Arial" w:eastAsia="Times New Roman" w:hAnsi="Arial" w:cs="Arial"/>
                <w:color w:val="0000FF"/>
                <w:kern w:val="0"/>
                <w:sz w:val="20"/>
                <w:szCs w:val="20"/>
                <w:u w:val="single"/>
                <w14:ligatures w14:val="none"/>
              </w:rPr>
            </w:pPr>
            <w:r w:rsidRPr="00561EAF">
              <w:rPr>
                <w:rFonts w:ascii="Arial" w:eastAsia="Times New Roman" w:hAnsi="Arial" w:cs="Arial"/>
                <w:kern w:val="0"/>
                <w:sz w:val="20"/>
                <w:szCs w:val="20"/>
                <w14:ligatures w14:val="none"/>
              </w:rPr>
              <w:fldChar w:fldCharType="begin"/>
            </w:r>
            <w:r w:rsidRPr="00561EAF">
              <w:rPr>
                <w:rFonts w:ascii="Arial" w:eastAsia="Times New Roman" w:hAnsi="Arial" w:cs="Arial"/>
                <w:kern w:val="0"/>
                <w:sz w:val="20"/>
                <w:szCs w:val="20"/>
                <w14:ligatures w14:val="none"/>
              </w:rPr>
              <w:instrText xml:space="preserve"> HYPERLINK "http://file.lacounty.gov/SDSInter/bos/supdocs/107916.pdf"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color w:val="0000FF"/>
                <w:kern w:val="0"/>
                <w:sz w:val="20"/>
                <w:szCs w:val="20"/>
                <w:u w:val="single"/>
                <w14:ligatures w14:val="none"/>
              </w:rPr>
              <w:t>Motion</w:t>
            </w:r>
          </w:p>
          <w:p w14:paraId="71487318" w14:textId="77777777" w:rsidR="00472849" w:rsidRPr="00561EAF" w:rsidRDefault="00472849" w:rsidP="00472849">
            <w:pPr>
              <w:spacing w:after="0" w:line="240" w:lineRule="auto"/>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end"/>
            </w:r>
          </w:p>
        </w:tc>
        <w:tc>
          <w:tcPr>
            <w:tcW w:w="4837" w:type="dxa"/>
            <w:shd w:val="clear" w:color="auto" w:fill="auto"/>
          </w:tcPr>
          <w:p w14:paraId="03745596" w14:textId="77777777" w:rsidR="00472849" w:rsidRPr="00561EAF" w:rsidRDefault="00472849" w:rsidP="00472849">
            <w:pPr>
              <w:spacing w:after="0" w:line="240" w:lineRule="auto"/>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Certifies Compliance</w:t>
            </w:r>
            <w:r w:rsidRPr="00561EAF">
              <w:rPr>
                <w:rFonts w:ascii="Arial" w:eastAsia="Times New Roman" w:hAnsi="Arial" w:cs="Arial"/>
                <w:b/>
                <w:kern w:val="0"/>
                <w:sz w:val="20"/>
                <w:szCs w:val="20"/>
                <w14:ligatures w14:val="none"/>
              </w:rPr>
              <w:tab/>
            </w:r>
            <w:r w:rsidRPr="00561EAF">
              <w:rPr>
                <w:rFonts w:ascii="Arial" w:eastAsia="Times New Roman" w:hAnsi="Arial" w:cs="Arial"/>
                <w:b/>
                <w:kern w:val="0"/>
                <w:sz w:val="20"/>
                <w:szCs w:val="20"/>
                <w14:ligatures w14:val="none"/>
              </w:rPr>
              <w:tab/>
              <w:t>?</w:t>
            </w:r>
          </w:p>
          <w:p w14:paraId="21040455" w14:textId="77777777" w:rsidR="00472849" w:rsidRPr="00561EAF" w:rsidRDefault="00472849" w:rsidP="00472849">
            <w:pPr>
              <w:spacing w:after="0" w:line="240" w:lineRule="auto"/>
              <w:ind w:left="60" w:hanging="60"/>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w:t>
            </w:r>
          </w:p>
        </w:tc>
      </w:tr>
      <w:tr w:rsidR="00472849" w:rsidRPr="00561EAF" w14:paraId="56E9F71A" w14:textId="77777777" w:rsidTr="00472849">
        <w:trPr>
          <w:trHeight w:val="288"/>
        </w:trPr>
        <w:tc>
          <w:tcPr>
            <w:tcW w:w="558" w:type="dxa"/>
            <w:shd w:val="clear" w:color="auto" w:fill="auto"/>
          </w:tcPr>
          <w:p w14:paraId="190AA91F"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4</w:t>
            </w:r>
          </w:p>
        </w:tc>
        <w:tc>
          <w:tcPr>
            <w:tcW w:w="3420" w:type="dxa"/>
            <w:shd w:val="clear" w:color="auto" w:fill="auto"/>
          </w:tcPr>
          <w:p w14:paraId="4906C9A7"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Compliance with Fair Chance Employment Hiring Practices Certification</w:t>
            </w:r>
          </w:p>
        </w:tc>
        <w:tc>
          <w:tcPr>
            <w:tcW w:w="1890" w:type="dxa"/>
            <w:shd w:val="clear" w:color="auto" w:fill="auto"/>
          </w:tcPr>
          <w:p w14:paraId="2472D8C5" w14:textId="77777777" w:rsidR="00472849" w:rsidRPr="00561EAF" w:rsidRDefault="00472849" w:rsidP="00472849">
            <w:pPr>
              <w:spacing w:after="0" w:line="240" w:lineRule="auto"/>
              <w:jc w:val="center"/>
              <w:rPr>
                <w:rFonts w:ascii="Arial" w:eastAsia="Times New Roman" w:hAnsi="Arial" w:cs="Arial"/>
                <w:color w:val="0563C1"/>
                <w:kern w:val="0"/>
                <w:sz w:val="20"/>
                <w:szCs w:val="20"/>
                <w:u w:val="single"/>
                <w14:ligatures w14:val="none"/>
              </w:rPr>
            </w:pPr>
            <w:hyperlink r:id="rId6" w:history="1">
              <w:r w:rsidRPr="00561EAF">
                <w:rPr>
                  <w:rFonts w:ascii="Arial" w:eastAsia="Times New Roman" w:hAnsi="Arial" w:cs="Arial"/>
                  <w:color w:val="0000FF"/>
                  <w:kern w:val="0"/>
                  <w:sz w:val="20"/>
                  <w:szCs w:val="20"/>
                  <w:u w:val="single"/>
                  <w14:ligatures w14:val="none"/>
                </w:rPr>
                <w:t>Board Policy 5.250</w:t>
              </w:r>
            </w:hyperlink>
          </w:p>
          <w:p w14:paraId="64F2D3E2" w14:textId="77777777" w:rsidR="00472849" w:rsidRPr="00561EAF" w:rsidRDefault="00472849" w:rsidP="00472849">
            <w:pPr>
              <w:spacing w:after="0" w:line="240" w:lineRule="auto"/>
              <w:jc w:val="center"/>
              <w:rPr>
                <w:rFonts w:ascii="Arial" w:eastAsia="Times New Roman" w:hAnsi="Arial" w:cs="Arial"/>
                <w:kern w:val="0"/>
                <w:sz w:val="20"/>
                <w:szCs w:val="20"/>
                <w14:ligatures w14:val="none"/>
              </w:rPr>
            </w:pPr>
          </w:p>
        </w:tc>
        <w:tc>
          <w:tcPr>
            <w:tcW w:w="4837" w:type="dxa"/>
            <w:shd w:val="clear" w:color="auto" w:fill="auto"/>
          </w:tcPr>
          <w:p w14:paraId="52B76888" w14:textId="77777777" w:rsidR="00472849" w:rsidRPr="00561EAF" w:rsidRDefault="00472849" w:rsidP="00472849">
            <w:pPr>
              <w:spacing w:after="0" w:line="240" w:lineRule="auto"/>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Certifies Compliance</w:t>
            </w:r>
            <w:r w:rsidRPr="00561EAF">
              <w:rPr>
                <w:rFonts w:ascii="Arial" w:eastAsia="Times New Roman" w:hAnsi="Arial" w:cs="Arial"/>
                <w:b/>
                <w:kern w:val="0"/>
                <w:sz w:val="20"/>
                <w:szCs w:val="20"/>
                <w14:ligatures w14:val="none"/>
              </w:rPr>
              <w:tab/>
            </w:r>
            <w:r w:rsidRPr="00561EAF">
              <w:rPr>
                <w:rFonts w:ascii="Arial" w:eastAsia="Times New Roman" w:hAnsi="Arial" w:cs="Arial"/>
                <w:b/>
                <w:kern w:val="0"/>
                <w:sz w:val="20"/>
                <w:szCs w:val="20"/>
                <w14:ligatures w14:val="none"/>
              </w:rPr>
              <w:tab/>
              <w:t>?</w:t>
            </w:r>
          </w:p>
          <w:p w14:paraId="613204AB" w14:textId="77777777" w:rsidR="00472849" w:rsidRPr="00561EAF" w:rsidRDefault="00472849" w:rsidP="00472849">
            <w:pPr>
              <w:spacing w:after="0" w:line="240" w:lineRule="auto"/>
              <w:ind w:left="60" w:hanging="60"/>
              <w:rPr>
                <w:rFonts w:ascii="Arial" w:eastAsia="Times New Roman" w:hAnsi="Arial" w:cs="Arial"/>
                <w:b/>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w:t>
            </w:r>
          </w:p>
        </w:tc>
      </w:tr>
      <w:tr w:rsidR="00472849" w:rsidRPr="00561EAF" w14:paraId="64930B96" w14:textId="77777777" w:rsidTr="00472849">
        <w:trPr>
          <w:trHeight w:val="576"/>
        </w:trPr>
        <w:tc>
          <w:tcPr>
            <w:tcW w:w="558" w:type="dxa"/>
            <w:shd w:val="clear" w:color="auto" w:fill="auto"/>
            <w:vAlign w:val="center"/>
          </w:tcPr>
          <w:p w14:paraId="68B97842"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5</w:t>
            </w:r>
          </w:p>
        </w:tc>
        <w:tc>
          <w:tcPr>
            <w:tcW w:w="3420" w:type="dxa"/>
            <w:shd w:val="clear" w:color="auto" w:fill="auto"/>
            <w:vAlign w:val="center"/>
          </w:tcPr>
          <w:p w14:paraId="2E4777AF" w14:textId="77777777" w:rsidR="00472849" w:rsidRPr="00561EAF" w:rsidRDefault="00472849" w:rsidP="00472849">
            <w:pPr>
              <w:keepNext/>
              <w:tabs>
                <w:tab w:val="center" w:pos="4680"/>
                <w:tab w:val="right" w:leader="dot" w:pos="9720"/>
              </w:tabs>
              <w:suppressAutoHyphens/>
              <w:spacing w:after="0" w:line="240" w:lineRule="auto"/>
              <w:ind w:left="-20"/>
              <w:outlineLvl w:val="3"/>
              <w:rPr>
                <w:rFonts w:ascii="Arial" w:eastAsia="Times New Roman" w:hAnsi="Arial" w:cs="Arial"/>
                <w:spacing w:val="-3"/>
                <w:kern w:val="0"/>
                <w:sz w:val="20"/>
                <w:szCs w:val="20"/>
                <w14:ligatures w14:val="none"/>
              </w:rPr>
            </w:pPr>
            <w:r w:rsidRPr="00561EAF">
              <w:rPr>
                <w:rFonts w:ascii="Arial" w:eastAsia="Times New Roman" w:hAnsi="Arial" w:cs="Arial"/>
                <w:spacing w:val="-3"/>
                <w:kern w:val="0"/>
                <w:sz w:val="20"/>
                <w:szCs w:val="20"/>
                <w14:ligatures w14:val="none"/>
              </w:rPr>
              <w:t>Charitable Contributions Certification</w:t>
            </w:r>
          </w:p>
          <w:p w14:paraId="06C74A25" w14:textId="77777777" w:rsidR="00472849" w:rsidRPr="00561EAF" w:rsidRDefault="00472849" w:rsidP="00472849">
            <w:pPr>
              <w:spacing w:after="0" w:line="240" w:lineRule="auto"/>
              <w:rPr>
                <w:rFonts w:ascii="Arial" w:eastAsia="Times New Roman" w:hAnsi="Arial" w:cs="Arial"/>
                <w:kern w:val="0"/>
                <w:sz w:val="20"/>
                <w:szCs w:val="20"/>
                <w14:ligatures w14:val="none"/>
              </w:rPr>
            </w:pPr>
          </w:p>
          <w:p w14:paraId="2674318E" w14:textId="77777777" w:rsidR="00472849" w:rsidRPr="00561EAF" w:rsidRDefault="00472849" w:rsidP="00472849">
            <w:pPr>
              <w:tabs>
                <w:tab w:val="right" w:leader="dot" w:pos="9720"/>
              </w:tabs>
              <w:suppressAutoHyphens/>
              <w:spacing w:after="0" w:line="240" w:lineRule="auto"/>
              <w:ind w:left="-20"/>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 xml:space="preserve">Enter the California Registry of Charitable Trusts “CT” number and upload a copy of firm’s most recent filing with the Registry of Charitable Trusts as required by Title 11 California Code of Regulations, sections </w:t>
            </w:r>
            <w:proofErr w:type="gramStart"/>
            <w:r w:rsidRPr="00561EAF">
              <w:rPr>
                <w:rFonts w:ascii="Arial" w:eastAsia="Times New Roman" w:hAnsi="Arial" w:cs="Arial"/>
                <w:kern w:val="0"/>
                <w:sz w:val="20"/>
                <w:szCs w:val="20"/>
                <w14:ligatures w14:val="none"/>
              </w:rPr>
              <w:t>300-301</w:t>
            </w:r>
            <w:proofErr w:type="gramEnd"/>
            <w:r w:rsidRPr="00561EAF">
              <w:rPr>
                <w:rFonts w:ascii="Arial" w:eastAsia="Times New Roman" w:hAnsi="Arial" w:cs="Arial"/>
                <w:kern w:val="0"/>
                <w:sz w:val="20"/>
                <w:szCs w:val="20"/>
                <w14:ligatures w14:val="none"/>
              </w:rPr>
              <w:t xml:space="preserve"> and Government Code sections 12585-12586 (if applicable)</w:t>
            </w:r>
          </w:p>
          <w:p w14:paraId="529DCC55" w14:textId="77777777" w:rsidR="00472849" w:rsidRPr="00561EAF" w:rsidRDefault="00472849" w:rsidP="00472849">
            <w:pPr>
              <w:tabs>
                <w:tab w:val="right" w:leader="dot" w:pos="9720"/>
              </w:tabs>
              <w:suppressAutoHyphens/>
              <w:spacing w:after="0" w:line="240" w:lineRule="auto"/>
              <w:ind w:left="-20"/>
              <w:rPr>
                <w:rFonts w:ascii="Arial" w:eastAsia="Times New Roman" w:hAnsi="Arial" w:cs="Arial"/>
                <w:kern w:val="0"/>
                <w:sz w:val="20"/>
                <w:szCs w:val="20"/>
                <w14:ligatures w14:val="none"/>
              </w:rPr>
            </w:pPr>
          </w:p>
          <w:p w14:paraId="0AB4B81E" w14:textId="77777777" w:rsidR="00472849" w:rsidRPr="00561EAF" w:rsidRDefault="00472849" w:rsidP="00472849">
            <w:pPr>
              <w:spacing w:after="0" w:line="240" w:lineRule="auto"/>
              <w:rPr>
                <w:rFonts w:ascii="Arial" w:eastAsia="Times New Roman" w:hAnsi="Arial" w:cs="Arial"/>
                <w:kern w:val="0"/>
                <w:sz w:val="24"/>
                <w:szCs w:val="24"/>
                <w14:ligatures w14:val="none"/>
              </w:rPr>
            </w:pPr>
            <w:sdt>
              <w:sdtPr>
                <w:rPr>
                  <w:rFonts w:ascii="Arial" w:eastAsia="Times New Roman" w:hAnsi="Arial" w:cs="Arial"/>
                  <w:kern w:val="0"/>
                  <w:sz w:val="20"/>
                  <w:szCs w:val="20"/>
                  <w14:ligatures w14:val="none"/>
                </w:rPr>
                <w:id w:val="948131918"/>
                <w:placeholder>
                  <w:docPart w:val="F11935B942BA422F9622981F0062B6F0"/>
                </w:placeholder>
                <w:showingPlcHdr/>
              </w:sdtPr>
              <w:sdtContent>
                <w:r w:rsidRPr="00561EAF">
                  <w:rPr>
                    <w:rFonts w:ascii="Arial" w:eastAsia="Times New Roman" w:hAnsi="Arial" w:cs="Arial"/>
                    <w:color w:val="808080"/>
                    <w:kern w:val="0"/>
                    <w:sz w:val="20"/>
                    <w:szCs w:val="20"/>
                    <w:u w:val="single"/>
                    <w14:ligatures w14:val="none"/>
                  </w:rPr>
                  <w:t>Click or tap here to enter text.</w:t>
                </w:r>
              </w:sdtContent>
            </w:sdt>
            <w:r w:rsidRPr="00561EAF">
              <w:rPr>
                <w:rFonts w:ascii="Arial" w:eastAsia="Times New Roman" w:hAnsi="Arial" w:cs="Arial"/>
                <w:kern w:val="0"/>
                <w:sz w:val="20"/>
                <w:szCs w:val="20"/>
                <w14:ligatures w14:val="none"/>
              </w:rPr>
              <w:t xml:space="preserve">  </w:t>
            </w:r>
          </w:p>
          <w:p w14:paraId="52080534" w14:textId="77777777" w:rsidR="00472849" w:rsidRPr="00561EAF" w:rsidRDefault="00472849" w:rsidP="00472849">
            <w:pPr>
              <w:tabs>
                <w:tab w:val="right" w:leader="dot" w:pos="9720"/>
              </w:tabs>
              <w:suppressAutoHyphens/>
              <w:spacing w:after="0" w:line="240" w:lineRule="auto"/>
              <w:ind w:left="-20"/>
              <w:rPr>
                <w:rFonts w:ascii="Arial" w:eastAsia="Times New Roman" w:hAnsi="Arial" w:cs="Arial"/>
                <w:kern w:val="0"/>
                <w:sz w:val="20"/>
                <w:szCs w:val="20"/>
                <w14:ligatures w14:val="none"/>
              </w:rPr>
            </w:pPr>
          </w:p>
          <w:p w14:paraId="18BC7F79" w14:textId="77777777" w:rsidR="00472849" w:rsidRPr="00561EAF" w:rsidRDefault="00472849" w:rsidP="00472849">
            <w:pPr>
              <w:tabs>
                <w:tab w:val="right" w:leader="dot" w:pos="9720"/>
              </w:tabs>
              <w:suppressAutoHyphens/>
              <w:spacing w:after="0" w:line="240" w:lineRule="auto"/>
              <w:ind w:left="-20"/>
              <w:rPr>
                <w:rFonts w:ascii="Arial" w:eastAsia="Times New Roman" w:hAnsi="Arial" w:cs="Arial"/>
                <w:kern w:val="0"/>
                <w:sz w:val="20"/>
                <w:szCs w:val="20"/>
                <w14:ligatures w14:val="none"/>
              </w:rPr>
            </w:pPr>
          </w:p>
        </w:tc>
        <w:tc>
          <w:tcPr>
            <w:tcW w:w="1890" w:type="dxa"/>
            <w:shd w:val="clear" w:color="auto" w:fill="auto"/>
            <w:vAlign w:val="center"/>
          </w:tcPr>
          <w:p w14:paraId="127307CC" w14:textId="77777777" w:rsidR="00472849" w:rsidRPr="00561EAF" w:rsidRDefault="00472849" w:rsidP="00472849">
            <w:pPr>
              <w:spacing w:after="0" w:line="240" w:lineRule="auto"/>
              <w:jc w:val="center"/>
              <w:rPr>
                <w:rFonts w:ascii="Arial" w:eastAsia="Times New Roman" w:hAnsi="Arial" w:cs="Arial"/>
                <w:color w:val="0563C1"/>
                <w:kern w:val="0"/>
                <w:sz w:val="20"/>
                <w:szCs w:val="20"/>
                <w:u w:val="single"/>
                <w14:ligatures w14:val="none"/>
              </w:rPr>
            </w:pPr>
            <w:hyperlink r:id="rId7" w:history="1">
              <w:r w:rsidRPr="00561EAF">
                <w:rPr>
                  <w:rFonts w:ascii="Arial" w:eastAsia="Times New Roman" w:hAnsi="Arial" w:cs="Arial"/>
                  <w:color w:val="0000FF"/>
                  <w:kern w:val="0"/>
                  <w:sz w:val="20"/>
                  <w:szCs w:val="20"/>
                  <w:u w:val="single"/>
                  <w14:ligatures w14:val="none"/>
                </w:rPr>
                <w:t>Board Policy 5.065</w:t>
              </w:r>
            </w:hyperlink>
          </w:p>
        </w:tc>
        <w:tc>
          <w:tcPr>
            <w:tcW w:w="4837" w:type="dxa"/>
            <w:shd w:val="clear" w:color="auto" w:fill="auto"/>
            <w:vAlign w:val="center"/>
          </w:tcPr>
          <w:p w14:paraId="61FED17C" w14:textId="77777777" w:rsidR="00472849" w:rsidRPr="00561EAF" w:rsidRDefault="00472849" w:rsidP="00472849">
            <w:pPr>
              <w:tabs>
                <w:tab w:val="right" w:leader="dot" w:pos="9720"/>
              </w:tabs>
              <w:suppressAutoHyphens/>
              <w:spacing w:after="120" w:line="240" w:lineRule="auto"/>
              <w:ind w:left="14" w:hanging="14"/>
              <w:jc w:val="both"/>
              <w:rPr>
                <w:rFonts w:ascii="Arial" w:eastAsia="Times New Roman" w:hAnsi="Arial" w:cs="Arial"/>
                <w:kern w:val="0"/>
                <w:sz w:val="20"/>
                <w:szCs w:val="20"/>
                <w14:ligatures w14:val="none"/>
              </w:rPr>
            </w:pPr>
            <w:r w:rsidRPr="00561EAF">
              <w:rPr>
                <w:rFonts w:ascii="Arial" w:eastAsia="Times New Roman" w:hAnsi="Arial" w:cs="Arial"/>
                <w:b/>
                <w:bCs/>
                <w:kern w:val="0"/>
                <w:sz w:val="20"/>
                <w:szCs w:val="20"/>
                <w14:ligatures w14:val="none"/>
              </w:rPr>
              <w:t>Check the Certification below that is applicable to your company.</w:t>
            </w:r>
          </w:p>
          <w:bookmarkStart w:id="0" w:name="OLE_LINK2"/>
          <w:p w14:paraId="07B75A9E" w14:textId="77777777" w:rsidR="00472849" w:rsidRPr="00561EAF" w:rsidRDefault="00472849" w:rsidP="00472849">
            <w:pPr>
              <w:tabs>
                <w:tab w:val="left" w:pos="380"/>
                <w:tab w:val="right" w:leader="dot" w:pos="9720"/>
              </w:tabs>
              <w:suppressAutoHyphens/>
              <w:spacing w:after="120" w:line="240" w:lineRule="auto"/>
              <w:jc w:val="both"/>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ab/>
              <w:t>Bidder or Contractor has examined its activities and determined</w:t>
            </w:r>
            <w:bookmarkEnd w:id="0"/>
            <w:r w:rsidRPr="00561EAF">
              <w:rPr>
                <w:rFonts w:ascii="Arial" w:eastAsia="Times New Roman" w:hAnsi="Arial" w:cs="Arial"/>
                <w:kern w:val="0"/>
                <w:sz w:val="20"/>
                <w:szCs w:val="20"/>
                <w14:ligatures w14:val="none"/>
              </w:rPr>
              <w:t xml:space="preserve"> that it does not now receive or raise charitable contributions regulated under California’s Supervision of Trustees and Fundraisers for Charitable Purposes Act.  If Bidder engages in activities subjecting it to those laws during the term of a County contract, it will timely comply with them and provide County a copy of its initial registration with the California State Attorney General’s Registry of Charitable Trusts when filed.</w:t>
            </w:r>
          </w:p>
          <w:p w14:paraId="201C0756" w14:textId="77777777" w:rsidR="00472849" w:rsidRPr="00561EAF" w:rsidRDefault="00472849" w:rsidP="00472849">
            <w:pPr>
              <w:tabs>
                <w:tab w:val="left" w:pos="7200"/>
                <w:tab w:val="left" w:pos="8640"/>
                <w:tab w:val="right" w:leader="dot" w:pos="9720"/>
              </w:tabs>
              <w:suppressAutoHyphens/>
              <w:spacing w:after="120" w:line="240" w:lineRule="auto"/>
              <w:jc w:val="both"/>
              <w:rPr>
                <w:rFonts w:ascii="Arial" w:eastAsia="Times New Roman" w:hAnsi="Arial" w:cs="Arial"/>
                <w:b/>
                <w:bCs/>
                <w:kern w:val="0"/>
                <w:sz w:val="20"/>
                <w:szCs w:val="20"/>
                <w14:ligatures w14:val="none"/>
              </w:rPr>
            </w:pPr>
            <w:r w:rsidRPr="00561EAF">
              <w:rPr>
                <w:rFonts w:ascii="Arial" w:eastAsia="Times New Roman" w:hAnsi="Arial" w:cs="Arial"/>
                <w:b/>
                <w:bCs/>
                <w:kern w:val="0"/>
                <w:sz w:val="20"/>
                <w:szCs w:val="20"/>
                <w14:ligatures w14:val="none"/>
              </w:rPr>
              <w:t>OR</w:t>
            </w:r>
          </w:p>
          <w:p w14:paraId="6E5240F6" w14:textId="77777777" w:rsidR="00472849" w:rsidRPr="00561EAF" w:rsidRDefault="00472849" w:rsidP="00472849">
            <w:pPr>
              <w:spacing w:after="0" w:line="240" w:lineRule="auto"/>
              <w:jc w:val="both"/>
              <w:rPr>
                <w:rFonts w:ascii="Arial" w:eastAsia="Times New Roman" w:hAnsi="Arial" w:cs="Arial"/>
                <w:b/>
                <w:bCs/>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Bidder or Contractor is registered with the California Registry of Charitable Trusts under the CT number listed in this document and </w:t>
            </w:r>
            <w:proofErr w:type="gramStart"/>
            <w:r w:rsidRPr="00561EAF">
              <w:rPr>
                <w:rFonts w:ascii="Arial" w:eastAsia="Times New Roman" w:hAnsi="Arial" w:cs="Arial"/>
                <w:kern w:val="0"/>
                <w:sz w:val="20"/>
                <w:szCs w:val="20"/>
                <w14:ligatures w14:val="none"/>
              </w:rPr>
              <w:t>is in compliance with</w:t>
            </w:r>
            <w:proofErr w:type="gramEnd"/>
            <w:r w:rsidRPr="00561EAF">
              <w:rPr>
                <w:rFonts w:ascii="Arial" w:eastAsia="Times New Roman" w:hAnsi="Arial" w:cs="Arial"/>
                <w:kern w:val="0"/>
                <w:sz w:val="20"/>
                <w:szCs w:val="20"/>
                <w14:ligatures w14:val="none"/>
              </w:rPr>
              <w:t xml:space="preserve"> its registration and reporting requirements under California law.  Attached is a copy of its most recent filing with the Registry of Charitable Trusts. </w:t>
            </w:r>
          </w:p>
        </w:tc>
      </w:tr>
      <w:tr w:rsidR="00472849" w:rsidRPr="00561EAF" w14:paraId="50AB27DF" w14:textId="77777777" w:rsidTr="00472849">
        <w:trPr>
          <w:trHeight w:val="720"/>
        </w:trPr>
        <w:tc>
          <w:tcPr>
            <w:tcW w:w="558" w:type="dxa"/>
            <w:shd w:val="clear" w:color="auto" w:fill="auto"/>
            <w:vAlign w:val="center"/>
          </w:tcPr>
          <w:p w14:paraId="78305AD2"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6</w:t>
            </w:r>
          </w:p>
        </w:tc>
        <w:tc>
          <w:tcPr>
            <w:tcW w:w="3420" w:type="dxa"/>
            <w:shd w:val="clear" w:color="auto" w:fill="auto"/>
            <w:vAlign w:val="center"/>
          </w:tcPr>
          <w:p w14:paraId="7219289E"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Attestation of Willingness to Consider GAIN/START Participants</w:t>
            </w:r>
          </w:p>
        </w:tc>
        <w:tc>
          <w:tcPr>
            <w:tcW w:w="1890" w:type="dxa"/>
            <w:shd w:val="clear" w:color="auto" w:fill="auto"/>
            <w:vAlign w:val="center"/>
          </w:tcPr>
          <w:p w14:paraId="4A3818D4" w14:textId="77777777" w:rsidR="00472849" w:rsidRPr="00561EAF" w:rsidRDefault="00472849" w:rsidP="00472849">
            <w:pPr>
              <w:spacing w:after="0" w:line="240" w:lineRule="auto"/>
              <w:jc w:val="center"/>
              <w:rPr>
                <w:rFonts w:ascii="Arial" w:eastAsia="Times New Roman" w:hAnsi="Arial" w:cs="Arial"/>
                <w:color w:val="0563C1"/>
                <w:kern w:val="0"/>
                <w:sz w:val="20"/>
                <w:szCs w:val="20"/>
                <w:u w:val="single"/>
                <w14:ligatures w14:val="none"/>
              </w:rPr>
            </w:pPr>
            <w:hyperlink r:id="rId8" w:history="1">
              <w:r w:rsidRPr="00561EAF">
                <w:rPr>
                  <w:rFonts w:ascii="Arial" w:eastAsia="Times New Roman" w:hAnsi="Arial" w:cs="Arial"/>
                  <w:color w:val="0000FF"/>
                  <w:kern w:val="0"/>
                  <w:sz w:val="20"/>
                  <w:szCs w:val="20"/>
                  <w:u w:val="single"/>
                  <w14:ligatures w14:val="none"/>
                </w:rPr>
                <w:t>Board Policy 5.050</w:t>
              </w:r>
            </w:hyperlink>
          </w:p>
        </w:tc>
        <w:tc>
          <w:tcPr>
            <w:tcW w:w="4837" w:type="dxa"/>
            <w:shd w:val="clear" w:color="auto" w:fill="auto"/>
            <w:vAlign w:val="center"/>
          </w:tcPr>
          <w:p w14:paraId="651D585A" w14:textId="77777777" w:rsidR="00472849" w:rsidRPr="00561EAF" w:rsidRDefault="00472849" w:rsidP="00472849">
            <w:pPr>
              <w:spacing w:after="0" w:line="240" w:lineRule="auto"/>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Certifies Compliance</w:t>
            </w:r>
            <w:r w:rsidRPr="00561EAF">
              <w:rPr>
                <w:rFonts w:ascii="Arial" w:eastAsia="Times New Roman" w:hAnsi="Arial" w:cs="Arial"/>
                <w:b/>
                <w:kern w:val="0"/>
                <w:sz w:val="20"/>
                <w:szCs w:val="20"/>
                <w14:ligatures w14:val="none"/>
              </w:rPr>
              <w:tab/>
            </w:r>
            <w:r w:rsidRPr="00561EAF">
              <w:rPr>
                <w:rFonts w:ascii="Arial" w:eastAsia="Times New Roman" w:hAnsi="Arial" w:cs="Arial"/>
                <w:b/>
                <w:kern w:val="0"/>
                <w:sz w:val="20"/>
                <w:szCs w:val="20"/>
                <w14:ligatures w14:val="none"/>
              </w:rPr>
              <w:tab/>
              <w:t>?</w:t>
            </w:r>
          </w:p>
          <w:p w14:paraId="31D35EA5" w14:textId="77777777" w:rsidR="00472849" w:rsidRPr="00561EAF" w:rsidRDefault="00472849" w:rsidP="00472849">
            <w:pPr>
              <w:spacing w:after="120" w:line="240" w:lineRule="auto"/>
              <w:ind w:left="58" w:hanging="58"/>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w:t>
            </w:r>
          </w:p>
          <w:p w14:paraId="14E2B3A4" w14:textId="77777777" w:rsidR="00472849" w:rsidRPr="00561EAF" w:rsidRDefault="00472849" w:rsidP="00472849">
            <w:pPr>
              <w:autoSpaceDE w:val="0"/>
              <w:autoSpaceDN w:val="0"/>
              <w:adjustRightInd w:val="0"/>
              <w:spacing w:after="120" w:line="240" w:lineRule="auto"/>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Willing to provide GAIN/START participants access to employee mentoring program?</w:t>
            </w:r>
          </w:p>
          <w:p w14:paraId="581249EF" w14:textId="77777777" w:rsidR="00472849" w:rsidRPr="00561EAF" w:rsidRDefault="00472849" w:rsidP="00472849">
            <w:pPr>
              <w:spacing w:after="0" w:line="240" w:lineRule="auto"/>
              <w:ind w:left="60" w:hanging="60"/>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  </w:t>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N/A-program not available</w:t>
            </w:r>
          </w:p>
        </w:tc>
      </w:tr>
      <w:tr w:rsidR="00472849" w:rsidRPr="00561EAF" w14:paraId="572C0CEC" w14:textId="77777777" w:rsidTr="00472849">
        <w:trPr>
          <w:trHeight w:val="2516"/>
        </w:trPr>
        <w:tc>
          <w:tcPr>
            <w:tcW w:w="558" w:type="dxa"/>
            <w:shd w:val="clear" w:color="auto" w:fill="auto"/>
            <w:vAlign w:val="center"/>
          </w:tcPr>
          <w:p w14:paraId="51256BE1"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7</w:t>
            </w:r>
          </w:p>
        </w:tc>
        <w:tc>
          <w:tcPr>
            <w:tcW w:w="3420" w:type="dxa"/>
            <w:shd w:val="clear" w:color="auto" w:fill="auto"/>
            <w:vAlign w:val="center"/>
          </w:tcPr>
          <w:p w14:paraId="23A876B9"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Contractor Employee Jury Service Program Certification Form &amp; Application for Exception</w:t>
            </w:r>
          </w:p>
        </w:tc>
        <w:tc>
          <w:tcPr>
            <w:tcW w:w="1890" w:type="dxa"/>
            <w:shd w:val="clear" w:color="auto" w:fill="auto"/>
            <w:vAlign w:val="center"/>
          </w:tcPr>
          <w:p w14:paraId="10DF64D6" w14:textId="77777777" w:rsidR="00472849" w:rsidRPr="00561EAF" w:rsidRDefault="00472849" w:rsidP="00472849">
            <w:pPr>
              <w:spacing w:after="0" w:line="240" w:lineRule="auto"/>
              <w:jc w:val="center"/>
              <w:rPr>
                <w:rFonts w:ascii="Arial" w:eastAsia="Times New Roman" w:hAnsi="Arial" w:cs="Arial"/>
                <w:color w:val="0000FF"/>
                <w:kern w:val="0"/>
                <w:sz w:val="20"/>
                <w:szCs w:val="20"/>
                <w:u w:val="single"/>
                <w14:ligatures w14:val="none"/>
              </w:rPr>
            </w:pPr>
            <w:hyperlink r:id="rId9" w:history="1">
              <w:r w:rsidRPr="00561EAF">
                <w:rPr>
                  <w:rFonts w:ascii="Arial" w:eastAsia="Times New Roman" w:hAnsi="Arial" w:cs="Arial"/>
                  <w:color w:val="0000FF"/>
                  <w:kern w:val="0"/>
                  <w:sz w:val="20"/>
                  <w:szCs w:val="20"/>
                  <w:u w:val="single"/>
                  <w14:ligatures w14:val="none"/>
                </w:rPr>
                <w:t>LACC 2.203</w:t>
              </w:r>
            </w:hyperlink>
          </w:p>
        </w:tc>
        <w:tc>
          <w:tcPr>
            <w:tcW w:w="4837" w:type="dxa"/>
            <w:shd w:val="clear" w:color="auto" w:fill="auto"/>
            <w:vAlign w:val="center"/>
          </w:tcPr>
          <w:p w14:paraId="652C201C" w14:textId="77777777" w:rsidR="00472849" w:rsidRPr="00561EAF" w:rsidRDefault="00472849" w:rsidP="00472849">
            <w:pPr>
              <w:spacing w:after="40" w:line="240" w:lineRule="auto"/>
              <w:jc w:val="both"/>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Certifies Compliance</w:t>
            </w:r>
            <w:r w:rsidRPr="00561EAF">
              <w:rPr>
                <w:rFonts w:ascii="Arial" w:eastAsia="Times New Roman" w:hAnsi="Arial" w:cs="Arial"/>
                <w:b/>
                <w:kern w:val="0"/>
                <w:sz w:val="20"/>
                <w:szCs w:val="20"/>
                <w14:ligatures w14:val="none"/>
              </w:rPr>
              <w:tab/>
            </w:r>
            <w:r w:rsidRPr="00561EAF">
              <w:rPr>
                <w:rFonts w:ascii="Arial" w:eastAsia="Times New Roman" w:hAnsi="Arial" w:cs="Arial"/>
                <w:b/>
                <w:kern w:val="0"/>
                <w:sz w:val="20"/>
                <w:szCs w:val="20"/>
                <w14:ligatures w14:val="none"/>
              </w:rPr>
              <w:tab/>
              <w:t>?</w:t>
            </w:r>
          </w:p>
          <w:p w14:paraId="68D8BF1E" w14:textId="77777777" w:rsidR="00472849" w:rsidRPr="00561EAF" w:rsidRDefault="00472849" w:rsidP="00472849">
            <w:pPr>
              <w:spacing w:after="40" w:line="240" w:lineRule="auto"/>
              <w:ind w:left="58" w:hanging="58"/>
              <w:jc w:val="both"/>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w:t>
            </w:r>
          </w:p>
          <w:p w14:paraId="5E28BFC8" w14:textId="77777777" w:rsidR="00472849" w:rsidRPr="00561EAF" w:rsidRDefault="00472849" w:rsidP="00472849">
            <w:pPr>
              <w:spacing w:after="40" w:line="240" w:lineRule="auto"/>
              <w:ind w:left="58" w:hanging="58"/>
              <w:jc w:val="both"/>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If No, identify exemption:</w:t>
            </w:r>
          </w:p>
          <w:p w14:paraId="5C524C59" w14:textId="77777777" w:rsidR="00472849" w:rsidRPr="00561EAF" w:rsidRDefault="00472849" w:rsidP="00472849">
            <w:pPr>
              <w:spacing w:after="40" w:line="240" w:lineRule="auto"/>
              <w:ind w:left="58" w:hanging="58"/>
              <w:jc w:val="both"/>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My business does not meet the definition of “contractor,” as defined in the Program.</w:t>
            </w:r>
          </w:p>
          <w:p w14:paraId="5C47D35D" w14:textId="77777777" w:rsidR="00472849" w:rsidRPr="00561EAF" w:rsidRDefault="00472849" w:rsidP="00472849">
            <w:pPr>
              <w:spacing w:after="40" w:line="240" w:lineRule="auto"/>
              <w:ind w:left="58" w:hanging="58"/>
              <w:jc w:val="both"/>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My business is a small business as defined in the Program.</w:t>
            </w:r>
          </w:p>
          <w:p w14:paraId="4A84793E" w14:textId="77777777" w:rsidR="00472849" w:rsidRPr="00561EAF" w:rsidRDefault="00472849" w:rsidP="00472849">
            <w:pPr>
              <w:spacing w:after="40" w:line="240" w:lineRule="auto"/>
              <w:ind w:left="60" w:hanging="60"/>
              <w:jc w:val="both"/>
              <w:rPr>
                <w:rFonts w:ascii="Arial" w:eastAsia="Times New Roman" w:hAnsi="Arial" w:cs="Arial"/>
                <w:b/>
                <w:bCs/>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My business is subject to a Collective Bargaining Agreement (attach agreement) that expressly provides that it supersedes all provisions of the Program</w:t>
            </w:r>
          </w:p>
        </w:tc>
      </w:tr>
      <w:tr w:rsidR="00472849" w:rsidRPr="00561EAF" w14:paraId="7EF417E8" w14:textId="77777777" w:rsidTr="00472849">
        <w:trPr>
          <w:trHeight w:val="1323"/>
        </w:trPr>
        <w:tc>
          <w:tcPr>
            <w:tcW w:w="558" w:type="dxa"/>
            <w:shd w:val="clear" w:color="auto" w:fill="auto"/>
            <w:vAlign w:val="center"/>
          </w:tcPr>
          <w:p w14:paraId="4FF8ABED" w14:textId="77777777" w:rsidR="00472849" w:rsidRPr="00561EAF" w:rsidRDefault="00472849" w:rsidP="00472849">
            <w:pPr>
              <w:spacing w:after="0" w:line="240" w:lineRule="auto"/>
              <w:ind w:left="-108"/>
              <w:jc w:val="center"/>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8</w:t>
            </w:r>
          </w:p>
        </w:tc>
        <w:tc>
          <w:tcPr>
            <w:tcW w:w="3420" w:type="dxa"/>
            <w:shd w:val="clear" w:color="auto" w:fill="auto"/>
            <w:vAlign w:val="center"/>
          </w:tcPr>
          <w:p w14:paraId="11E8760C"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t>Certification of Compliance with the County's Defaulted Property Tax Reduction Program</w:t>
            </w:r>
          </w:p>
        </w:tc>
        <w:tc>
          <w:tcPr>
            <w:tcW w:w="1890" w:type="dxa"/>
            <w:shd w:val="clear" w:color="auto" w:fill="auto"/>
            <w:vAlign w:val="center"/>
          </w:tcPr>
          <w:p w14:paraId="1E0560C2" w14:textId="77777777" w:rsidR="00472849" w:rsidRPr="00561EAF" w:rsidRDefault="00472849" w:rsidP="00472849">
            <w:pPr>
              <w:spacing w:after="0" w:line="240" w:lineRule="auto"/>
              <w:jc w:val="center"/>
              <w:rPr>
                <w:rFonts w:ascii="Arial" w:eastAsia="Times New Roman" w:hAnsi="Arial" w:cs="Arial"/>
                <w:color w:val="0000FF"/>
                <w:kern w:val="0"/>
                <w:sz w:val="20"/>
                <w:szCs w:val="20"/>
                <w:u w:val="single"/>
                <w14:ligatures w14:val="none"/>
              </w:rPr>
            </w:pPr>
            <w:hyperlink r:id="rId10" w:history="1">
              <w:r w:rsidRPr="00561EAF">
                <w:rPr>
                  <w:rFonts w:ascii="Arial" w:eastAsia="Times New Roman" w:hAnsi="Arial" w:cs="Arial"/>
                  <w:color w:val="0000FF"/>
                  <w:kern w:val="0"/>
                  <w:sz w:val="20"/>
                  <w:szCs w:val="20"/>
                  <w:u w:val="single"/>
                  <w14:ligatures w14:val="none"/>
                </w:rPr>
                <w:t>LACC 2.206</w:t>
              </w:r>
            </w:hyperlink>
          </w:p>
          <w:p w14:paraId="4F5DC75F" w14:textId="77777777" w:rsidR="00472849" w:rsidRPr="00561EAF" w:rsidRDefault="00472849" w:rsidP="00472849">
            <w:pPr>
              <w:spacing w:after="0" w:line="240" w:lineRule="auto"/>
              <w:jc w:val="center"/>
              <w:rPr>
                <w:rFonts w:ascii="Arial" w:eastAsia="Times New Roman" w:hAnsi="Arial" w:cs="Arial"/>
                <w:color w:val="0000FF"/>
                <w:kern w:val="0"/>
                <w:sz w:val="20"/>
                <w:szCs w:val="20"/>
                <w:u w:val="single"/>
                <w14:ligatures w14:val="none"/>
              </w:rPr>
            </w:pPr>
          </w:p>
        </w:tc>
        <w:tc>
          <w:tcPr>
            <w:tcW w:w="4837" w:type="dxa"/>
            <w:shd w:val="clear" w:color="auto" w:fill="auto"/>
            <w:vAlign w:val="center"/>
          </w:tcPr>
          <w:p w14:paraId="5BB659A2" w14:textId="77777777" w:rsidR="00472849" w:rsidRPr="00561EAF" w:rsidRDefault="00472849" w:rsidP="00472849">
            <w:pPr>
              <w:spacing w:after="0" w:line="240" w:lineRule="auto"/>
              <w:rPr>
                <w:rFonts w:ascii="Arial" w:eastAsia="Times New Roman" w:hAnsi="Arial" w:cs="Arial"/>
                <w:b/>
                <w:kern w:val="0"/>
                <w:sz w:val="20"/>
                <w:szCs w:val="20"/>
                <w14:ligatures w14:val="none"/>
              </w:rPr>
            </w:pPr>
            <w:r w:rsidRPr="00561EAF">
              <w:rPr>
                <w:rFonts w:ascii="Arial" w:eastAsia="Times New Roman" w:hAnsi="Arial" w:cs="Arial"/>
                <w:b/>
                <w:kern w:val="0"/>
                <w:sz w:val="20"/>
                <w:szCs w:val="20"/>
                <w14:ligatures w14:val="none"/>
              </w:rPr>
              <w:t>Certifies Compliance</w:t>
            </w:r>
            <w:r w:rsidRPr="00561EAF">
              <w:rPr>
                <w:rFonts w:ascii="Arial" w:eastAsia="Times New Roman" w:hAnsi="Arial" w:cs="Arial"/>
                <w:b/>
                <w:kern w:val="0"/>
                <w:sz w:val="20"/>
                <w:szCs w:val="20"/>
                <w14:ligatures w14:val="none"/>
              </w:rPr>
              <w:tab/>
            </w:r>
            <w:r w:rsidRPr="00561EAF">
              <w:rPr>
                <w:rFonts w:ascii="Arial" w:eastAsia="Times New Roman" w:hAnsi="Arial" w:cs="Arial"/>
                <w:b/>
                <w:kern w:val="0"/>
                <w:sz w:val="20"/>
                <w:szCs w:val="20"/>
                <w14:ligatures w14:val="none"/>
              </w:rPr>
              <w:tab/>
              <w:t>?</w:t>
            </w:r>
          </w:p>
          <w:p w14:paraId="7D9978AF" w14:textId="77777777" w:rsidR="00472849" w:rsidRPr="00561EAF" w:rsidRDefault="00472849" w:rsidP="00472849">
            <w:pPr>
              <w:spacing w:after="120" w:line="240" w:lineRule="auto"/>
              <w:ind w:left="58" w:hanging="58"/>
              <w:rPr>
                <w:rFonts w:ascii="Arial" w:eastAsia="Times New Roman" w:hAnsi="Arial" w:cs="Arial"/>
                <w:kern w:val="0"/>
                <w:sz w:val="20"/>
                <w:szCs w:val="20"/>
                <w14:ligatures w14:val="none"/>
              </w:rPr>
            </w:pP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Yes  </w:t>
            </w:r>
            <w:r w:rsidRPr="00561EAF">
              <w:rPr>
                <w:rFonts w:ascii="Arial" w:eastAsia="Times New Roman" w:hAnsi="Arial" w:cs="Arial"/>
                <w:kern w:val="0"/>
                <w:sz w:val="20"/>
                <w:szCs w:val="20"/>
                <w14:ligatures w14:val="none"/>
              </w:rPr>
              <w:tab/>
            </w:r>
            <w:r w:rsidRPr="00561EAF">
              <w:rPr>
                <w:rFonts w:ascii="Arial" w:eastAsia="Times New Roman" w:hAnsi="Arial" w:cs="Arial"/>
                <w:kern w:val="0"/>
                <w:sz w:val="20"/>
                <w:szCs w:val="20"/>
                <w14:ligatures w14:val="none"/>
              </w:rPr>
              <w:fldChar w:fldCharType="begin">
                <w:ffData>
                  <w:name w:val="Check1"/>
                  <w:enabled/>
                  <w:calcOnExit w:val="0"/>
                  <w:checkBox>
                    <w:size w:val="18"/>
                    <w:default w:val="0"/>
                  </w:checkBox>
                </w:ffData>
              </w:fldChar>
            </w:r>
            <w:r w:rsidRPr="00561EAF">
              <w:rPr>
                <w:rFonts w:ascii="Arial" w:eastAsia="Times New Roman" w:hAnsi="Arial" w:cs="Arial"/>
                <w:kern w:val="0"/>
                <w:sz w:val="20"/>
                <w:szCs w:val="20"/>
                <w14:ligatures w14:val="none"/>
              </w:rPr>
              <w:instrText xml:space="preserve"> FORMCHECKBOX </w:instrText>
            </w:r>
            <w:r w:rsidRPr="00561EAF">
              <w:rPr>
                <w:rFonts w:ascii="Arial" w:eastAsia="Times New Roman" w:hAnsi="Arial" w:cs="Arial"/>
                <w:kern w:val="0"/>
                <w:sz w:val="20"/>
                <w:szCs w:val="20"/>
                <w14:ligatures w14:val="none"/>
              </w:rPr>
            </w:r>
            <w:r w:rsidRPr="00561EAF">
              <w:rPr>
                <w:rFonts w:ascii="Arial" w:eastAsia="Times New Roman" w:hAnsi="Arial" w:cs="Arial"/>
                <w:kern w:val="0"/>
                <w:sz w:val="20"/>
                <w:szCs w:val="20"/>
                <w14:ligatures w14:val="none"/>
              </w:rPr>
              <w:fldChar w:fldCharType="separate"/>
            </w:r>
            <w:r w:rsidRPr="00561EAF">
              <w:rPr>
                <w:rFonts w:ascii="Arial" w:eastAsia="Times New Roman" w:hAnsi="Arial" w:cs="Arial"/>
                <w:kern w:val="0"/>
                <w:sz w:val="20"/>
                <w:szCs w:val="20"/>
                <w14:ligatures w14:val="none"/>
              </w:rPr>
              <w:fldChar w:fldCharType="end"/>
            </w:r>
            <w:r w:rsidRPr="00561EAF">
              <w:rPr>
                <w:rFonts w:ascii="Arial" w:eastAsia="Times New Roman" w:hAnsi="Arial" w:cs="Arial"/>
                <w:kern w:val="0"/>
                <w:sz w:val="20"/>
                <w:szCs w:val="20"/>
                <w14:ligatures w14:val="none"/>
              </w:rPr>
              <w:t xml:space="preserve"> No</w:t>
            </w:r>
          </w:p>
          <w:p w14:paraId="03B7D3CE" w14:textId="77777777" w:rsidR="00472849" w:rsidRPr="00561EAF" w:rsidRDefault="00472849" w:rsidP="00472849">
            <w:pPr>
              <w:spacing w:after="0" w:line="240" w:lineRule="auto"/>
              <w:rPr>
                <w:rFonts w:ascii="Arial" w:eastAsia="Times New Roman" w:hAnsi="Arial" w:cs="Arial"/>
                <w:kern w:val="0"/>
                <w:sz w:val="20"/>
                <w:szCs w:val="20"/>
                <w14:ligatures w14:val="none"/>
              </w:rPr>
            </w:pPr>
            <w:r w:rsidRPr="00561EAF">
              <w:rPr>
                <w:rFonts w:ascii="Arial" w:eastAsia="Times New Roman" w:hAnsi="Arial" w:cs="Arial"/>
                <w:b/>
                <w:bCs/>
                <w:kern w:val="0"/>
                <w:sz w:val="20"/>
                <w:szCs w:val="20"/>
                <w14:ligatures w14:val="none"/>
              </w:rPr>
              <w:t>If No, identify exemption:</w:t>
            </w:r>
          </w:p>
          <w:p w14:paraId="3E452DA0" w14:textId="77777777" w:rsidR="00472849" w:rsidRPr="00561EAF" w:rsidRDefault="00472849" w:rsidP="00472849">
            <w:pPr>
              <w:spacing w:after="0" w:line="240" w:lineRule="auto"/>
              <w:rPr>
                <w:rFonts w:ascii="Arial" w:eastAsia="Times New Roman" w:hAnsi="Arial" w:cs="Arial"/>
                <w:kern w:val="0"/>
                <w:sz w:val="24"/>
                <w:szCs w:val="24"/>
                <w14:ligatures w14:val="none"/>
              </w:rPr>
            </w:pPr>
            <w:sdt>
              <w:sdtPr>
                <w:rPr>
                  <w:rFonts w:ascii="Arial" w:eastAsia="Times New Roman" w:hAnsi="Arial" w:cs="Arial"/>
                  <w:kern w:val="0"/>
                  <w:sz w:val="20"/>
                  <w:szCs w:val="20"/>
                  <w14:ligatures w14:val="none"/>
                </w:rPr>
                <w:id w:val="-152292249"/>
                <w:placeholder>
                  <w:docPart w:val="58E3FD3A47424E1E835504A3AC248C76"/>
                </w:placeholder>
                <w:showingPlcHdr/>
              </w:sdtPr>
              <w:sdtContent>
                <w:r w:rsidRPr="00561EAF">
                  <w:rPr>
                    <w:rFonts w:ascii="Arial" w:eastAsia="Times New Roman" w:hAnsi="Arial" w:cs="Arial"/>
                    <w:color w:val="808080"/>
                    <w:kern w:val="0"/>
                    <w:sz w:val="20"/>
                    <w:szCs w:val="20"/>
                    <w:u w:val="single"/>
                    <w14:ligatures w14:val="none"/>
                  </w:rPr>
                  <w:t>Click or tap here to enter text.</w:t>
                </w:r>
              </w:sdtContent>
            </w:sdt>
            <w:r w:rsidRPr="00561EAF">
              <w:rPr>
                <w:rFonts w:ascii="Arial" w:eastAsia="Times New Roman" w:hAnsi="Arial" w:cs="Arial"/>
                <w:kern w:val="0"/>
                <w:sz w:val="20"/>
                <w:szCs w:val="20"/>
                <w14:ligatures w14:val="none"/>
              </w:rPr>
              <w:t xml:space="preserve">  </w:t>
            </w:r>
          </w:p>
        </w:tc>
      </w:tr>
    </w:tbl>
    <w:p w14:paraId="29998315" w14:textId="2639C43A" w:rsidR="00B11F07" w:rsidRDefault="00561EAF" w:rsidP="002B1ADE">
      <w:pPr>
        <w:tabs>
          <w:tab w:val="right" w:leader="dot" w:pos="720"/>
          <w:tab w:val="left" w:pos="5760"/>
          <w:tab w:val="right" w:leader="dot" w:pos="9000"/>
        </w:tabs>
        <w:spacing w:after="60" w:line="240" w:lineRule="auto"/>
        <w:ind w:right="-648"/>
      </w:pPr>
      <w:r w:rsidRPr="00561EAF">
        <w:rPr>
          <w:rFonts w:ascii="Arial" w:eastAsia="Times New Roman" w:hAnsi="Arial" w:cs="Arial"/>
          <w:bCs/>
          <w:kern w:val="0"/>
          <w14:ligatures w14:val="none"/>
        </w:rPr>
        <w:t>Bidder certifies compliance with all programs, policies, and ordinances specified below.</w:t>
      </w:r>
    </w:p>
    <w:sectPr w:rsidR="00B11F07" w:rsidSect="0047284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AF"/>
    <w:rsid w:val="0009757C"/>
    <w:rsid w:val="002B1ADE"/>
    <w:rsid w:val="00472849"/>
    <w:rsid w:val="00561EAF"/>
    <w:rsid w:val="00B1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D614"/>
  <w15:chartTrackingRefBased/>
  <w15:docId w15:val="{B7C23DBC-BC17-4076-8A84-4EF34189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EAF"/>
    <w:rPr>
      <w:color w:val="0563C1" w:themeColor="hyperlink"/>
      <w:u w:val="single"/>
    </w:rPr>
  </w:style>
  <w:style w:type="character" w:styleId="UnresolvedMention">
    <w:name w:val="Unresolved Mention"/>
    <w:basedOn w:val="DefaultParagraphFont"/>
    <w:uiPriority w:val="99"/>
    <w:semiHidden/>
    <w:unhideWhenUsed/>
    <w:rsid w:val="0056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ttps://library.municode.com/ca/los_angeles_county/codes/code_of_ordinances?nodeId=TIT2AD_DIV4MIRE_CH2.206DEPRTAREPR" TargetMode="External" Type="http://schemas.openxmlformats.org/officeDocument/2006/relationships/hyperlink"/><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https://library.municode.com/ca/los_angeles_county/codes/code_of_ordinances?nodeId=TIT2AD_DIV4MIRE_CH2.180COCUFOCOEM" TargetMode="External" Type="http://schemas.openxmlformats.org/officeDocument/2006/relationships/hyperlink"/><Relationship Id="rId5" Target="https://library.municode.com/ca/los_angeles_county/codes/code_of_ordinances?nodeId=TIT2AD_DIV4MIRE_CH2.160COLO" TargetMode="External" Type="http://schemas.openxmlformats.org/officeDocument/2006/relationships/hyperlink"/><Relationship Id="rId6" Target="https://library.municode.com/ca/la_county_-_bos/codes/board_policy?nodeId=CH5COPU_5.250FACHEM" TargetMode="External" Type="http://schemas.openxmlformats.org/officeDocument/2006/relationships/hyperlink"/><Relationship Id="rId7" Target="https://library.municode.com/ca/la_county_-_bos/codes/board_policy?nodeId=CH5COPU_5.065NOCOREPO" TargetMode="External" Type="http://schemas.openxmlformats.org/officeDocument/2006/relationships/hyperlink"/><Relationship Id="rId8" Target="https://library.municode.com/ca/la_county_-_bos/codes/board_policy?nodeId=CH5COPU_5.050COUSGAGRPA" TargetMode="External" Type="http://schemas.openxmlformats.org/officeDocument/2006/relationships/hyperlink"/><Relationship Id="rId9" Target="https://library.municode.com/ca/los_angeles_county/codes/code_of_ordinances?nodeId=TIT2AD_DIV4MIRE_CH2.203COEMJUSE"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935B942BA422F9622981F0062B6F0"/>
        <w:category>
          <w:name w:val="General"/>
          <w:gallery w:val="placeholder"/>
        </w:category>
        <w:types>
          <w:type w:val="bbPlcHdr"/>
        </w:types>
        <w:behaviors>
          <w:behavior w:val="content"/>
        </w:behaviors>
        <w:guid w:val="{C21E03DD-DC71-45F5-8CF2-7A2E68C9348A}"/>
      </w:docPartPr>
      <w:docPartBody>
        <w:p w:rsidR="00000000" w:rsidRDefault="00800AC3" w:rsidP="00800AC3">
          <w:pPr>
            <w:pStyle w:val="F11935B942BA422F9622981F0062B6F0"/>
          </w:pPr>
          <w:r w:rsidRPr="00D74CCB">
            <w:rPr>
              <w:rStyle w:val="PlaceholderText"/>
            </w:rPr>
            <w:t>Click or tap here to enter text.</w:t>
          </w:r>
        </w:p>
      </w:docPartBody>
    </w:docPart>
    <w:docPart>
      <w:docPartPr>
        <w:name w:val="58E3FD3A47424E1E835504A3AC248C76"/>
        <w:category>
          <w:name w:val="General"/>
          <w:gallery w:val="placeholder"/>
        </w:category>
        <w:types>
          <w:type w:val="bbPlcHdr"/>
        </w:types>
        <w:behaviors>
          <w:behavior w:val="content"/>
        </w:behaviors>
        <w:guid w:val="{4D6D98D2-23C3-4188-801A-ECAA629A8B24}"/>
      </w:docPartPr>
      <w:docPartBody>
        <w:p w:rsidR="00000000" w:rsidRDefault="00800AC3" w:rsidP="00800AC3">
          <w:pPr>
            <w:pStyle w:val="58E3FD3A47424E1E835504A3AC248C76"/>
          </w:pPr>
          <w:r w:rsidRPr="00D74C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C3"/>
    <w:rsid w:val="000071C3"/>
    <w:rsid w:val="0080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AC3"/>
  </w:style>
  <w:style w:type="paragraph" w:customStyle="1" w:styleId="327E4FC6F17E41D985EC74BF6852D662">
    <w:name w:val="327E4FC6F17E41D985EC74BF6852D662"/>
    <w:rsid w:val="00800AC3"/>
  </w:style>
  <w:style w:type="paragraph" w:customStyle="1" w:styleId="F8F769AB625C4E009A89D9AE28F445FF">
    <w:name w:val="F8F769AB625C4E009A89D9AE28F445FF"/>
    <w:rsid w:val="00800AC3"/>
  </w:style>
  <w:style w:type="paragraph" w:customStyle="1" w:styleId="D06402453DE648C688E3290694CC8C58">
    <w:name w:val="D06402453DE648C688E3290694CC8C58"/>
    <w:rsid w:val="00800AC3"/>
  </w:style>
  <w:style w:type="paragraph" w:customStyle="1" w:styleId="7385259EB96F44DE9930BCA3DD65C1B4">
    <w:name w:val="7385259EB96F44DE9930BCA3DD65C1B4"/>
    <w:rsid w:val="00800AC3"/>
  </w:style>
  <w:style w:type="paragraph" w:customStyle="1" w:styleId="A98D8FB3B75C4B109195C1A3950C4479">
    <w:name w:val="A98D8FB3B75C4B109195C1A3950C4479"/>
    <w:rsid w:val="00800AC3"/>
  </w:style>
  <w:style w:type="paragraph" w:customStyle="1" w:styleId="72E0966F1D50446BACDFC2011C28C987">
    <w:name w:val="72E0966F1D50446BACDFC2011C28C987"/>
    <w:rsid w:val="00800AC3"/>
  </w:style>
  <w:style w:type="paragraph" w:customStyle="1" w:styleId="CDAA2F731E444D828A375ABD3885F13E">
    <w:name w:val="CDAA2F731E444D828A375ABD3885F13E"/>
    <w:rsid w:val="00800AC3"/>
  </w:style>
  <w:style w:type="paragraph" w:customStyle="1" w:styleId="3170DACABD6642AB937B739A99F21297">
    <w:name w:val="3170DACABD6642AB937B739A99F21297"/>
    <w:rsid w:val="00800AC3"/>
  </w:style>
  <w:style w:type="paragraph" w:customStyle="1" w:styleId="D4DDA85CB37C40E597421DF688F1A3F3">
    <w:name w:val="D4DDA85CB37C40E597421DF688F1A3F3"/>
    <w:rsid w:val="00800AC3"/>
  </w:style>
  <w:style w:type="paragraph" w:customStyle="1" w:styleId="351C5192E4AE49A58604F035A4AB12DA">
    <w:name w:val="351C5192E4AE49A58604F035A4AB12DA"/>
    <w:rsid w:val="00800AC3"/>
  </w:style>
  <w:style w:type="paragraph" w:customStyle="1" w:styleId="01CDDF1BC840489F99E52CA79F767549">
    <w:name w:val="01CDDF1BC840489F99E52CA79F767549"/>
    <w:rsid w:val="00800AC3"/>
  </w:style>
  <w:style w:type="paragraph" w:customStyle="1" w:styleId="0C783CB0726A4D14A196A703178D04D3">
    <w:name w:val="0C783CB0726A4D14A196A703178D04D3"/>
    <w:rsid w:val="00800AC3"/>
  </w:style>
  <w:style w:type="paragraph" w:customStyle="1" w:styleId="F11935B942BA422F9622981F0062B6F0">
    <w:name w:val="F11935B942BA422F9622981F0062B6F0"/>
    <w:rsid w:val="00800AC3"/>
  </w:style>
  <w:style w:type="paragraph" w:customStyle="1" w:styleId="58E3FD3A47424E1E835504A3AC248C76">
    <w:name w:val="58E3FD3A47424E1E835504A3AC248C76"/>
    <w:rsid w:val="00800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611</Words>
  <Characters>3484</Characters>
  <Application>Microsoft Office Word</Application>
  <DocSecurity>0</DocSecurity>
  <Lines>29</Lines>
  <Paragraphs>8</Paragraphs>
  <ScaleCrop>false</ScaleCrop>
  <Company>LA County DMH</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2024-05-22T16:39:00Z</dcterms:created>
  <dc:creator>Enriqueta Helland</dc:creator>
  <cp:lastModifiedBy>Enriqueta Helland</cp:lastModifiedBy>
  <dcterms:modified xsi:type="dcterms:W3CDTF">2024-05-22T16:47:00Z</dcterms:modified>
  <cp:revision>3</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OS uploads</vt:lpwstr>
  </property>
  <property pid="4" fmtid="{D5CDD505-2E9C-101B-9397-08002B2CF9AE}" name="sds_subject">
    <vt:lpwstr/>
  </property>
  <property pid="5" fmtid="{D5CDD505-2E9C-101B-9397-08002B2CF9AE}" name="sds_org_subfolder">
    <vt:lpwstr>Open Solicitations</vt:lpwstr>
  </property>
  <property pid="6" fmtid="{D5CDD505-2E9C-101B-9397-08002B2CF9AE}" name="sds_org_name">
    <vt:lpwstr>DMH</vt:lpwstr>
  </property>
  <property pid="7" fmtid="{D5CDD505-2E9C-101B-9397-08002B2CF9AE}" name="sds_org_folder">
    <vt:lpwstr>DMH Web</vt:lpwstr>
  </property>
  <property pid="8" fmtid="{D5CDD505-2E9C-101B-9397-08002B2CF9AE}" name="sds_file_extension">
    <vt:lpwstr>docx</vt:lpwstr>
  </property>
  <property pid="9" fmtid="{D5CDD505-2E9C-101B-9397-08002B2CF9AE}" name="sds_document_dt">
    <vt:lpwstr>9/17/2024, 12:00:00 AM</vt:lpwstr>
  </property>
  <property pid="10" fmtid="{D5CDD505-2E9C-101B-9397-08002B2CF9AE}" name="sds_doc_id">
    <vt:lpwstr>1167181</vt:lpwstr>
  </property>
  <property pid="11" fmtid="{D5CDD505-2E9C-101B-9397-08002B2CF9AE}" name="sds_customer_org_name">
    <vt:lpwstr/>
  </property>
  <property pid="12" fmtid="{D5CDD505-2E9C-101B-9397-08002B2CF9AE}" name="object_name">
    <vt:lpwstr>1167181_3.RFSEPI-LAAppendixB-ReqFormsExhibit2.docx</vt:lpwstr>
  </property>
  <property pid="13" fmtid="{D5CDD505-2E9C-101B-9397-08002B2CF9AE}" name="sds_audience_type">
    <vt:lpwstr>Internet</vt:lpwstr>
  </property>
  <property pid="14" fmtid="{D5CDD505-2E9C-101B-9397-08002B2CF9AE}" name="sds_user_comments">
    <vt:lpwstr/>
  </property>
  <property pid="15" fmtid="{D5CDD505-2E9C-101B-9397-08002B2CF9AE}" name="sds_keywords">
    <vt:lpwstr/>
  </property>
</Properties>
</file>