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ms-office.classificationlabels+xml" PartName="/docMetadata/LabelInfo.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header+xml" PartName="/word/header13.xml"/>
  <Override ContentType="application/vnd.openxmlformats-officedocument.wordprocessingml.header+xml" PartName="/word/header14.xml"/>
  <Override ContentType="application/vnd.openxmlformats-officedocument.wordprocessingml.header+xml" PartName="/word/header15.xml"/>
  <Override ContentType="application/vnd.openxmlformats-officedocument.wordprocessingml.header+xml" PartName="/word/header16.xml"/>
  <Override ContentType="application/vnd.openxmlformats-officedocument.wordprocessingml.header+xml" PartName="/word/header17.xml"/>
  <Override ContentType="application/vnd.openxmlformats-officedocument.wordprocessingml.header+xml" PartName="/word/header18.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 Target="docMetadata/LabelInfo.xml" Type="http://schemas.microsoft.com/office/2020/02/relationships/classificationlabels" Id="rId5"/>
    <Relationship Target="docProps/custom.xml" Type="http://schemas.openxmlformats.org/officeDocument/2006/relationships/custom-properties"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BD9BD" w14:textId="77777777" w:rsidR="00931851" w:rsidRDefault="00931851">
      <w:pPr>
        <w:pStyle w:val="Heading1"/>
        <w:spacing w:before="12"/>
        <w:ind w:left="360"/>
        <w:jc w:val="left"/>
        <w:rPr>
          <w:sz w:val="22"/>
          <w:u w:val="single"/>
        </w:rPr>
      </w:pPr>
    </w:p>
    <w:p w14:paraId="29CCE4F4" w14:textId="53404998" w:rsidR="00A646C5" w:rsidRPr="00F5303E" w:rsidRDefault="00A646C5" w:rsidP="00463345">
      <w:pPr>
        <w:pStyle w:val="Heading1"/>
        <w:spacing w:before="12"/>
        <w:ind w:left="360" w:right="450" w:hanging="360"/>
        <w:jc w:val="left"/>
        <w:rPr>
          <w:sz w:val="24"/>
          <w:szCs w:val="24"/>
        </w:rPr>
      </w:pPr>
      <w:r w:rsidRPr="00F5303E">
        <w:rPr>
          <w:sz w:val="24"/>
          <w:szCs w:val="24"/>
          <w:u w:val="single"/>
        </w:rPr>
        <w:t>EXHIBITS</w:t>
      </w:r>
    </w:p>
    <w:p w14:paraId="34782E72" w14:textId="77777777" w:rsidR="00A646C5" w:rsidRPr="00F5303E" w:rsidRDefault="00A646C5" w:rsidP="009941B5">
      <w:pPr>
        <w:tabs>
          <w:tab w:val="left" w:pos="720"/>
        </w:tabs>
        <w:spacing w:before="12"/>
        <w:ind w:left="720" w:right="450" w:hanging="720"/>
        <w:rPr>
          <w:rFonts w:ascii="Arial" w:hAnsi="Arial" w:cs="Arial"/>
          <w:b/>
          <w:bCs/>
          <w:u w:val="single"/>
        </w:rPr>
      </w:pPr>
    </w:p>
    <w:p w14:paraId="675DE21E" w14:textId="173286F3" w:rsidR="003842D0" w:rsidRDefault="00A646C5" w:rsidP="00F5303E">
      <w:pPr>
        <w:tabs>
          <w:tab w:val="left" w:pos="0"/>
          <w:tab w:val="left" w:pos="1260"/>
          <w:tab w:val="right" w:leader="dot" w:pos="9720"/>
        </w:tabs>
        <w:spacing w:line="360" w:lineRule="auto"/>
        <w:ind w:left="720" w:right="446" w:hanging="720"/>
        <w:rPr>
          <w:rFonts w:ascii="Arial" w:hAnsi="Arial" w:cs="Arial"/>
        </w:rPr>
      </w:pPr>
      <w:r w:rsidRPr="00F5303E">
        <w:rPr>
          <w:rFonts w:ascii="Arial" w:hAnsi="Arial" w:cs="Arial"/>
        </w:rPr>
        <w:t>A</w:t>
      </w:r>
      <w:r w:rsidRPr="00F5303E">
        <w:rPr>
          <w:rFonts w:ascii="Arial" w:hAnsi="Arial" w:cs="Arial"/>
        </w:rPr>
        <w:tab/>
        <w:t>STATEMENT OF</w:t>
      </w:r>
      <w:r w:rsidR="002D2E6A" w:rsidRPr="00F5303E">
        <w:rPr>
          <w:rFonts w:ascii="Arial" w:hAnsi="Arial" w:cs="Arial"/>
        </w:rPr>
        <w:t xml:space="preserve"> WORK</w:t>
      </w:r>
      <w:r w:rsidR="00F27301" w:rsidRPr="00F5303E">
        <w:rPr>
          <w:rFonts w:ascii="Arial" w:hAnsi="Arial" w:cs="Arial"/>
        </w:rPr>
        <w:t xml:space="preserve"> ATTACHMENT</w:t>
      </w:r>
      <w:r w:rsidR="003842D0">
        <w:rPr>
          <w:rFonts w:ascii="Arial" w:hAnsi="Arial" w:cs="Arial"/>
        </w:rPr>
        <w:t xml:space="preserve"> (SOW) </w:t>
      </w:r>
    </w:p>
    <w:p w14:paraId="1A7E09AE" w14:textId="41796D75" w:rsidR="003842D0" w:rsidRDefault="003842D0" w:rsidP="00F5303E">
      <w:pPr>
        <w:tabs>
          <w:tab w:val="left" w:pos="0"/>
          <w:tab w:val="left" w:pos="1260"/>
          <w:tab w:val="right" w:leader="dot" w:pos="9720"/>
        </w:tabs>
        <w:spacing w:line="360" w:lineRule="auto"/>
        <w:ind w:left="720" w:right="446" w:hanging="720"/>
        <w:rPr>
          <w:rFonts w:ascii="Arial" w:hAnsi="Arial" w:cs="Arial"/>
        </w:rPr>
      </w:pPr>
      <w:r>
        <w:rPr>
          <w:rFonts w:ascii="Arial" w:hAnsi="Arial" w:cs="Arial"/>
        </w:rPr>
        <w:tab/>
        <w:t xml:space="preserve">1. SOW ATTACHMENT </w:t>
      </w:r>
      <w:r w:rsidR="00912460">
        <w:rPr>
          <w:rFonts w:ascii="Arial" w:hAnsi="Arial" w:cs="Arial"/>
        </w:rPr>
        <w:t>1</w:t>
      </w:r>
      <w:r>
        <w:rPr>
          <w:rFonts w:ascii="Arial" w:hAnsi="Arial" w:cs="Arial"/>
        </w:rPr>
        <w:t xml:space="preserve"> </w:t>
      </w:r>
      <w:r w:rsidR="00912460">
        <w:rPr>
          <w:rFonts w:ascii="Arial" w:hAnsi="Arial" w:cs="Arial"/>
        </w:rPr>
        <w:t xml:space="preserve">- </w:t>
      </w:r>
      <w:r>
        <w:rPr>
          <w:rFonts w:ascii="Arial" w:hAnsi="Arial" w:cs="Arial"/>
        </w:rPr>
        <w:t>Work Discrepancy Report</w:t>
      </w:r>
    </w:p>
    <w:p w14:paraId="2446E5D9" w14:textId="296E7A36" w:rsidR="00463345" w:rsidRPr="00F5303E" w:rsidRDefault="00A646C5" w:rsidP="00F5303E">
      <w:pPr>
        <w:tabs>
          <w:tab w:val="left" w:pos="0"/>
          <w:tab w:val="left" w:pos="1260"/>
          <w:tab w:val="right" w:leader="dot" w:pos="9720"/>
        </w:tabs>
        <w:spacing w:line="360" w:lineRule="auto"/>
        <w:ind w:left="720" w:right="446" w:hanging="720"/>
        <w:rPr>
          <w:rFonts w:ascii="Arial" w:hAnsi="Arial" w:cs="Arial"/>
        </w:rPr>
      </w:pPr>
      <w:r w:rsidRPr="00F5303E">
        <w:rPr>
          <w:rFonts w:ascii="Arial" w:hAnsi="Arial" w:cs="Arial"/>
        </w:rPr>
        <w:t>B</w:t>
      </w:r>
      <w:r w:rsidRPr="00F5303E">
        <w:rPr>
          <w:rFonts w:ascii="Arial" w:hAnsi="Arial" w:cs="Arial"/>
        </w:rPr>
        <w:tab/>
      </w:r>
      <w:r w:rsidR="00863DD8">
        <w:rPr>
          <w:rFonts w:ascii="Arial" w:hAnsi="Arial" w:cs="Arial"/>
        </w:rPr>
        <w:t>WORK ORDER FISCAL PROVISIONS</w:t>
      </w:r>
      <w:r w:rsidR="008E716D">
        <w:rPr>
          <w:rFonts w:ascii="Arial" w:hAnsi="Arial" w:cs="Arial"/>
        </w:rPr>
        <w:t xml:space="preserve"> </w:t>
      </w:r>
    </w:p>
    <w:p w14:paraId="4EEC809C" w14:textId="4733C9DB" w:rsidR="00A646C5" w:rsidRPr="00F5303E" w:rsidRDefault="00A646C5" w:rsidP="00F5303E">
      <w:pPr>
        <w:tabs>
          <w:tab w:val="left" w:pos="0"/>
          <w:tab w:val="left" w:pos="1260"/>
          <w:tab w:val="right" w:leader="dot" w:pos="9720"/>
        </w:tabs>
        <w:spacing w:line="360" w:lineRule="auto"/>
        <w:ind w:left="720" w:right="446" w:hanging="720"/>
        <w:rPr>
          <w:rFonts w:ascii="Arial" w:hAnsi="Arial" w:cs="Arial"/>
        </w:rPr>
      </w:pPr>
      <w:r w:rsidRPr="00F5303E">
        <w:rPr>
          <w:rFonts w:ascii="Arial" w:hAnsi="Arial" w:cs="Arial"/>
        </w:rPr>
        <w:t>C</w:t>
      </w:r>
      <w:r w:rsidRPr="00F5303E">
        <w:rPr>
          <w:rFonts w:ascii="Arial" w:hAnsi="Arial" w:cs="Arial"/>
        </w:rPr>
        <w:tab/>
      </w:r>
      <w:r w:rsidR="00CC1E47">
        <w:rPr>
          <w:rFonts w:ascii="Arial" w:hAnsi="Arial" w:cs="Arial"/>
        </w:rPr>
        <w:t>INSURANCE COVERAGE</w:t>
      </w:r>
    </w:p>
    <w:p w14:paraId="620ED0A7" w14:textId="2B4F05E1" w:rsidR="00A646C5" w:rsidRPr="00F5303E" w:rsidRDefault="00A646C5" w:rsidP="00F5303E">
      <w:pPr>
        <w:tabs>
          <w:tab w:val="left" w:pos="0"/>
          <w:tab w:val="left" w:pos="1260"/>
          <w:tab w:val="right" w:leader="dot" w:pos="9720"/>
        </w:tabs>
        <w:spacing w:line="360" w:lineRule="auto"/>
        <w:ind w:left="720" w:right="446" w:hanging="720"/>
        <w:rPr>
          <w:rFonts w:ascii="Arial" w:hAnsi="Arial" w:cs="Arial"/>
        </w:rPr>
      </w:pPr>
      <w:r w:rsidRPr="00F5303E">
        <w:rPr>
          <w:rFonts w:ascii="Arial" w:hAnsi="Arial" w:cs="Arial"/>
        </w:rPr>
        <w:t>D</w:t>
      </w:r>
      <w:r w:rsidRPr="00F5303E">
        <w:rPr>
          <w:rFonts w:ascii="Arial" w:hAnsi="Arial" w:cs="Arial"/>
        </w:rPr>
        <w:tab/>
      </w:r>
      <w:r w:rsidR="00E301E6" w:rsidRPr="00F5303E">
        <w:rPr>
          <w:rFonts w:ascii="Arial" w:hAnsi="Arial" w:cs="Arial"/>
        </w:rPr>
        <w:t>COUNTY’S ADMINISTRATION</w:t>
      </w:r>
    </w:p>
    <w:p w14:paraId="6D676F15" w14:textId="11A14A87" w:rsidR="00A646C5" w:rsidRPr="00F5303E" w:rsidRDefault="00A646C5" w:rsidP="00F5303E">
      <w:pPr>
        <w:tabs>
          <w:tab w:val="left" w:pos="0"/>
          <w:tab w:val="left" w:pos="1260"/>
          <w:tab w:val="right" w:leader="dot" w:pos="9720"/>
        </w:tabs>
        <w:spacing w:line="360" w:lineRule="auto"/>
        <w:ind w:left="720" w:right="446" w:hanging="720"/>
        <w:rPr>
          <w:rFonts w:ascii="Arial" w:hAnsi="Arial" w:cs="Arial"/>
        </w:rPr>
      </w:pPr>
      <w:r w:rsidRPr="00F5303E">
        <w:rPr>
          <w:rFonts w:ascii="Arial" w:hAnsi="Arial" w:cs="Arial"/>
        </w:rPr>
        <w:t>E</w:t>
      </w:r>
      <w:r w:rsidR="002D2E6A" w:rsidRPr="00F5303E">
        <w:rPr>
          <w:rFonts w:ascii="Arial" w:hAnsi="Arial" w:cs="Arial"/>
        </w:rPr>
        <w:tab/>
      </w:r>
      <w:r w:rsidR="00E301E6" w:rsidRPr="00F5303E">
        <w:rPr>
          <w:rFonts w:ascii="Arial" w:hAnsi="Arial" w:cs="Arial"/>
        </w:rPr>
        <w:t>CONTRACTOR’S ADMINISTRATION</w:t>
      </w:r>
    </w:p>
    <w:p w14:paraId="65E00118" w14:textId="7DD8FAE9" w:rsidR="00A646C5" w:rsidRPr="00F5303E" w:rsidRDefault="00A646C5" w:rsidP="00F5303E">
      <w:pPr>
        <w:tabs>
          <w:tab w:val="left" w:pos="0"/>
          <w:tab w:val="left" w:pos="1260"/>
          <w:tab w:val="right" w:leader="dot" w:pos="9720"/>
        </w:tabs>
        <w:spacing w:line="360" w:lineRule="auto"/>
        <w:ind w:left="720" w:right="446" w:hanging="720"/>
        <w:rPr>
          <w:rFonts w:ascii="Arial" w:hAnsi="Arial" w:cs="Arial"/>
          <w:b/>
          <w:bCs/>
        </w:rPr>
      </w:pPr>
      <w:r w:rsidRPr="00F5303E">
        <w:rPr>
          <w:rFonts w:ascii="Arial" w:hAnsi="Arial" w:cs="Arial"/>
          <w:b/>
          <w:bCs/>
        </w:rPr>
        <w:t xml:space="preserve">FORMS REQUIRED AT </w:t>
      </w:r>
      <w:r w:rsidR="002D2E6A" w:rsidRPr="00F5303E">
        <w:rPr>
          <w:rFonts w:ascii="Arial" w:hAnsi="Arial" w:cs="Arial"/>
          <w:b/>
          <w:bCs/>
        </w:rPr>
        <w:t>THE TIME OF CONTRACT EXECUTION</w:t>
      </w:r>
      <w:r w:rsidR="0059440F" w:rsidRPr="00F5303E">
        <w:rPr>
          <w:rFonts w:ascii="Arial" w:hAnsi="Arial" w:cs="Arial"/>
          <w:b/>
          <w:bCs/>
        </w:rPr>
        <w:t xml:space="preserve"> </w:t>
      </w:r>
    </w:p>
    <w:p w14:paraId="120952F2" w14:textId="1023914C" w:rsidR="005C27E6" w:rsidRPr="00F5303E" w:rsidRDefault="005C27E6" w:rsidP="008C6182">
      <w:pPr>
        <w:tabs>
          <w:tab w:val="left" w:pos="0"/>
          <w:tab w:val="left" w:pos="720"/>
          <w:tab w:val="right" w:leader="dot" w:pos="9720"/>
        </w:tabs>
        <w:spacing w:line="360" w:lineRule="auto"/>
        <w:jc w:val="both"/>
        <w:rPr>
          <w:rFonts w:ascii="Arial" w:hAnsi="Arial" w:cs="Arial"/>
        </w:rPr>
      </w:pPr>
      <w:r w:rsidRPr="00F5303E">
        <w:rPr>
          <w:rFonts w:ascii="Arial" w:hAnsi="Arial" w:cs="Arial"/>
          <w:bCs/>
        </w:rPr>
        <w:t>F1</w:t>
      </w:r>
      <w:r w:rsidR="008C6182">
        <w:rPr>
          <w:rFonts w:ascii="Arial" w:hAnsi="Arial" w:cs="Arial"/>
          <w:b/>
          <w:bCs/>
        </w:rPr>
        <w:tab/>
      </w:r>
      <w:r w:rsidRPr="00F5303E">
        <w:rPr>
          <w:rFonts w:ascii="Arial" w:hAnsi="Arial" w:cs="Arial"/>
          <w:bCs/>
        </w:rPr>
        <w:t>CO</w:t>
      </w:r>
      <w:r w:rsidRPr="00F5303E">
        <w:rPr>
          <w:rFonts w:ascii="Arial" w:hAnsi="Arial" w:cs="Arial"/>
        </w:rPr>
        <w:t>NTRACTOR ACKNOWLEDGEMENT AND CONFIDENTIALITY AGREEMENT</w:t>
      </w:r>
    </w:p>
    <w:p w14:paraId="45D6086C" w14:textId="645C3A7A" w:rsidR="007721DE" w:rsidRPr="00F5303E" w:rsidRDefault="007721DE" w:rsidP="008C6182">
      <w:pPr>
        <w:tabs>
          <w:tab w:val="left" w:pos="0"/>
          <w:tab w:val="left" w:pos="720"/>
          <w:tab w:val="right" w:leader="dot" w:pos="10080"/>
        </w:tabs>
        <w:spacing w:line="360" w:lineRule="auto"/>
        <w:ind w:left="720" w:hanging="720"/>
        <w:rPr>
          <w:rFonts w:ascii="Arial" w:hAnsi="Arial" w:cs="Arial"/>
        </w:rPr>
      </w:pPr>
      <w:r>
        <w:rPr>
          <w:rFonts w:ascii="Arial" w:hAnsi="Arial" w:cs="Arial"/>
        </w:rPr>
        <w:t>G</w:t>
      </w:r>
      <w:r>
        <w:rPr>
          <w:rFonts w:ascii="Arial" w:hAnsi="Arial" w:cs="Arial"/>
        </w:rPr>
        <w:tab/>
        <w:t>SAFELY SURRENDERED BABY LAW</w:t>
      </w:r>
    </w:p>
    <w:p w14:paraId="55F73960" w14:textId="77777777" w:rsidR="00A646C5" w:rsidRPr="00F5303E" w:rsidRDefault="00A646C5" w:rsidP="00F5303E">
      <w:pPr>
        <w:pStyle w:val="Heading3"/>
        <w:tabs>
          <w:tab w:val="left" w:pos="0"/>
        </w:tabs>
        <w:spacing w:before="0"/>
        <w:ind w:right="450" w:hanging="540"/>
        <w:rPr>
          <w:sz w:val="24"/>
          <w:u w:val="single"/>
        </w:rPr>
      </w:pPr>
      <w:r w:rsidRPr="00F5303E">
        <w:rPr>
          <w:sz w:val="24"/>
          <w:u w:val="single"/>
        </w:rPr>
        <w:t>UNIQUE EXHIBITS</w:t>
      </w:r>
    </w:p>
    <w:p w14:paraId="0DF322CC" w14:textId="12EC09EE" w:rsidR="00D3326B" w:rsidRPr="00D3326B" w:rsidRDefault="009941B5" w:rsidP="00D3326B">
      <w:pPr>
        <w:pStyle w:val="BodyTextIndent2"/>
        <w:tabs>
          <w:tab w:val="left" w:pos="0"/>
        </w:tabs>
        <w:spacing w:before="0" w:line="240" w:lineRule="auto"/>
        <w:ind w:left="0" w:right="446" w:hanging="187"/>
        <w:jc w:val="both"/>
        <w:rPr>
          <w:sz w:val="24"/>
        </w:rPr>
      </w:pPr>
      <w:r w:rsidRPr="00D3326B">
        <w:rPr>
          <w:sz w:val="24"/>
        </w:rPr>
        <w:tab/>
      </w:r>
    </w:p>
    <w:p w14:paraId="00AE215E" w14:textId="5E7A76A1" w:rsidR="009941B5" w:rsidRPr="00F5303E" w:rsidRDefault="00ED3B73" w:rsidP="007F3CEB">
      <w:pPr>
        <w:tabs>
          <w:tab w:val="left" w:pos="0"/>
          <w:tab w:val="left" w:pos="720"/>
          <w:tab w:val="right" w:leader="dot" w:pos="9720"/>
        </w:tabs>
        <w:spacing w:line="360" w:lineRule="auto"/>
        <w:ind w:right="450"/>
        <w:rPr>
          <w:rFonts w:ascii="Arial" w:hAnsi="Arial" w:cs="Arial"/>
        </w:rPr>
      </w:pPr>
      <w:r w:rsidRPr="00F5303E">
        <w:rPr>
          <w:rFonts w:ascii="Arial" w:hAnsi="Arial" w:cs="Arial"/>
        </w:rPr>
        <w:t>H</w:t>
      </w:r>
      <w:r w:rsidR="007F3CEB">
        <w:rPr>
          <w:rFonts w:ascii="Arial" w:hAnsi="Arial" w:cs="Arial"/>
        </w:rPr>
        <w:tab/>
      </w:r>
      <w:r w:rsidR="007721DE">
        <w:rPr>
          <w:rFonts w:ascii="Arial" w:hAnsi="Arial" w:cs="Arial"/>
        </w:rPr>
        <w:t>INTENTIONALLY OMITTED</w:t>
      </w:r>
    </w:p>
    <w:p w14:paraId="673296B4" w14:textId="7F168411" w:rsidR="00E62175" w:rsidRPr="00F5303E" w:rsidRDefault="00ED3B73" w:rsidP="009E5CC4">
      <w:pPr>
        <w:tabs>
          <w:tab w:val="left" w:pos="0"/>
          <w:tab w:val="left" w:pos="720"/>
          <w:tab w:val="left" w:pos="1260"/>
          <w:tab w:val="right" w:leader="dot" w:pos="9720"/>
        </w:tabs>
        <w:spacing w:line="360" w:lineRule="auto"/>
        <w:ind w:left="720" w:right="450" w:hanging="720"/>
        <w:rPr>
          <w:rFonts w:ascii="Arial" w:hAnsi="Arial" w:cs="Arial"/>
        </w:rPr>
      </w:pPr>
      <w:r w:rsidRPr="00F5303E">
        <w:rPr>
          <w:rFonts w:ascii="Arial" w:hAnsi="Arial" w:cs="Arial"/>
        </w:rPr>
        <w:t>I</w:t>
      </w:r>
      <w:r w:rsidR="00FA4962" w:rsidRPr="00F5303E">
        <w:rPr>
          <w:rFonts w:ascii="Arial" w:hAnsi="Arial" w:cs="Arial"/>
        </w:rPr>
        <w:tab/>
      </w:r>
      <w:r w:rsidR="00A646C5" w:rsidRPr="00F5303E">
        <w:rPr>
          <w:rFonts w:ascii="Arial" w:hAnsi="Arial" w:cs="Arial"/>
        </w:rPr>
        <w:t>BUSINESS ASSOCIATE</w:t>
      </w:r>
      <w:r w:rsidR="008268EF" w:rsidRPr="00F5303E">
        <w:rPr>
          <w:rFonts w:ascii="Arial" w:hAnsi="Arial" w:cs="Arial"/>
        </w:rPr>
        <w:t xml:space="preserve"> AGREEMENT UNDER THE </w:t>
      </w:r>
      <w:r w:rsidR="00A646C5" w:rsidRPr="00F5303E">
        <w:rPr>
          <w:rFonts w:ascii="Arial" w:hAnsi="Arial" w:cs="Arial"/>
        </w:rPr>
        <w:t xml:space="preserve">HEALTH INSURANCE PORTABILITY </w:t>
      </w:r>
      <w:r w:rsidR="008268EF" w:rsidRPr="00F5303E">
        <w:rPr>
          <w:rFonts w:ascii="Arial" w:hAnsi="Arial" w:cs="Arial"/>
        </w:rPr>
        <w:t xml:space="preserve">AND </w:t>
      </w:r>
      <w:r w:rsidR="00A646C5" w:rsidRPr="00F5303E">
        <w:rPr>
          <w:rFonts w:ascii="Arial" w:hAnsi="Arial" w:cs="Arial"/>
        </w:rPr>
        <w:t>ACC</w:t>
      </w:r>
      <w:r w:rsidR="002A742C" w:rsidRPr="00F5303E">
        <w:rPr>
          <w:rFonts w:ascii="Arial" w:hAnsi="Arial" w:cs="Arial"/>
        </w:rPr>
        <w:t>OUNTABILITY ACT OF 1996</w:t>
      </w:r>
      <w:r w:rsidR="008268EF" w:rsidRPr="00F5303E">
        <w:rPr>
          <w:rFonts w:ascii="Arial" w:hAnsi="Arial" w:cs="Arial"/>
        </w:rPr>
        <w:t xml:space="preserve"> (HIPAA)</w:t>
      </w:r>
      <w:r w:rsidR="002A742C" w:rsidRPr="00F5303E">
        <w:rPr>
          <w:rFonts w:ascii="Arial" w:hAnsi="Arial" w:cs="Arial"/>
        </w:rPr>
        <w:t xml:space="preserve"> </w:t>
      </w:r>
    </w:p>
    <w:p w14:paraId="2BEA8F62" w14:textId="18FD1FBD" w:rsidR="00A646C5" w:rsidRPr="00F5303E" w:rsidRDefault="00ED3B73" w:rsidP="00F5303E">
      <w:pPr>
        <w:tabs>
          <w:tab w:val="left" w:pos="0"/>
          <w:tab w:val="left" w:pos="720"/>
          <w:tab w:val="left" w:pos="1260"/>
          <w:tab w:val="right" w:leader="dot" w:pos="9720"/>
        </w:tabs>
        <w:spacing w:line="360" w:lineRule="auto"/>
        <w:ind w:left="720" w:right="450" w:hanging="720"/>
        <w:rPr>
          <w:rFonts w:ascii="Arial" w:hAnsi="Arial" w:cs="Arial"/>
        </w:rPr>
      </w:pPr>
      <w:r w:rsidRPr="00F5303E">
        <w:rPr>
          <w:rFonts w:ascii="Arial" w:hAnsi="Arial" w:cs="Arial"/>
        </w:rPr>
        <w:t>J</w:t>
      </w:r>
      <w:r w:rsidR="00A646C5" w:rsidRPr="00F5303E">
        <w:rPr>
          <w:rFonts w:ascii="Arial" w:hAnsi="Arial" w:cs="Arial"/>
        </w:rPr>
        <w:tab/>
        <w:t>CHARITA</w:t>
      </w:r>
      <w:r w:rsidR="00C5296F" w:rsidRPr="00F5303E">
        <w:rPr>
          <w:rFonts w:ascii="Arial" w:hAnsi="Arial" w:cs="Arial"/>
        </w:rPr>
        <w:t>BLE CONTRIBUTIONS CERTIFICATION</w:t>
      </w:r>
    </w:p>
    <w:p w14:paraId="5EC2344B" w14:textId="08126E3A" w:rsidR="00E62175" w:rsidRPr="00F5303E" w:rsidRDefault="00986FD1" w:rsidP="00F5303E">
      <w:pPr>
        <w:tabs>
          <w:tab w:val="left" w:pos="720"/>
          <w:tab w:val="right" w:leader="dot" w:pos="8640"/>
        </w:tabs>
        <w:spacing w:line="360" w:lineRule="auto"/>
        <w:ind w:left="720" w:hanging="720"/>
        <w:rPr>
          <w:rFonts w:ascii="Arial" w:hAnsi="Arial" w:cs="Arial"/>
        </w:rPr>
        <w:sectPr w:rsidR="00E62175" w:rsidRPr="00F5303E">
          <w:headerReference w:type="even" r:id="rId11"/>
          <w:headerReference w:type="default" r:id="rId12"/>
          <w:footerReference w:type="even" r:id="rId13"/>
          <w:footerReference w:type="default" r:id="rId14"/>
          <w:headerReference w:type="first" r:id="rId15"/>
          <w:footerReference w:type="first" r:id="rId16"/>
          <w:pgSz w:w="12240" w:h="15840" w:code="1"/>
          <w:pgMar w:top="1152" w:right="720" w:bottom="1152" w:left="1440" w:header="720" w:footer="720" w:gutter="0"/>
          <w:pgNumType w:fmt="lowerRoman" w:start="1"/>
          <w:cols w:space="720"/>
          <w:noEndnote/>
        </w:sectPr>
      </w:pPr>
      <w:r w:rsidRPr="00F5303E">
        <w:rPr>
          <w:rFonts w:ascii="Arial" w:hAnsi="Arial" w:cs="Arial"/>
        </w:rPr>
        <w:t>K</w:t>
      </w:r>
      <w:r w:rsidR="00F5303E" w:rsidRPr="00F5303E">
        <w:rPr>
          <w:rFonts w:ascii="Arial" w:hAnsi="Arial" w:cs="Arial"/>
        </w:rPr>
        <w:tab/>
      </w:r>
      <w:r w:rsidR="00E62175" w:rsidRPr="00F5303E">
        <w:rPr>
          <w:rFonts w:ascii="Arial" w:hAnsi="Arial" w:cs="Arial"/>
        </w:rPr>
        <w:t xml:space="preserve">INFORMATION SECURITY AND PRIVACY REQUIREMENTS </w:t>
      </w:r>
    </w:p>
    <w:p w14:paraId="3BF151D0" w14:textId="1E7B6079" w:rsidR="00A646C5" w:rsidRPr="004F57C1" w:rsidRDefault="00A646C5">
      <w:pPr>
        <w:jc w:val="center"/>
        <w:rPr>
          <w:rFonts w:ascii="Arial" w:hAnsi="Arial" w:cs="Arial"/>
          <w:b/>
          <w:bCs/>
          <w:sz w:val="32"/>
        </w:rPr>
      </w:pPr>
      <w:r w:rsidRPr="004F57C1">
        <w:rPr>
          <w:rFonts w:ascii="Arial" w:hAnsi="Arial" w:cs="Arial"/>
          <w:b/>
          <w:bCs/>
          <w:sz w:val="32"/>
        </w:rPr>
        <w:lastRenderedPageBreak/>
        <w:t>STATEMENT OF WORK</w:t>
      </w:r>
      <w:r w:rsidR="00A96538" w:rsidRPr="004F57C1">
        <w:rPr>
          <w:rFonts w:ascii="Arial" w:hAnsi="Arial" w:cs="Arial"/>
          <w:b/>
          <w:bCs/>
          <w:sz w:val="32"/>
        </w:rPr>
        <w:t xml:space="preserve"> AND ATTACHMENTS</w:t>
      </w:r>
    </w:p>
    <w:p w14:paraId="33DC6969" w14:textId="77777777" w:rsidR="00A646C5" w:rsidRPr="004F57C1" w:rsidRDefault="00A646C5">
      <w:pPr>
        <w:jc w:val="center"/>
        <w:rPr>
          <w:rFonts w:ascii="Arial" w:hAnsi="Arial" w:cs="Arial"/>
          <w:b/>
          <w:bCs/>
          <w:sz w:val="32"/>
        </w:rPr>
      </w:pPr>
    </w:p>
    <w:p w14:paraId="29C4BA9C" w14:textId="77777777" w:rsidR="00A646C5" w:rsidRDefault="00A646C5">
      <w:pPr>
        <w:jc w:val="center"/>
        <w:rPr>
          <w:rFonts w:ascii="Arial" w:hAnsi="Arial" w:cs="Arial"/>
          <w:b/>
          <w:bCs/>
          <w:i/>
          <w:iCs/>
          <w:sz w:val="32"/>
        </w:rPr>
      </w:pPr>
    </w:p>
    <w:p w14:paraId="7B37C7DD" w14:textId="77777777" w:rsidR="00A646C5" w:rsidRDefault="00A646C5">
      <w:pPr>
        <w:jc w:val="center"/>
        <w:rPr>
          <w:rFonts w:ascii="Arial" w:hAnsi="Arial" w:cs="Arial"/>
          <w:b/>
          <w:bCs/>
          <w:i/>
          <w:iCs/>
          <w:sz w:val="32"/>
        </w:rPr>
      </w:pPr>
    </w:p>
    <w:p w14:paraId="36503182" w14:textId="77777777" w:rsidR="00A646C5" w:rsidRDefault="00A646C5">
      <w:pPr>
        <w:jc w:val="center"/>
        <w:rPr>
          <w:rFonts w:ascii="Arial" w:hAnsi="Arial" w:cs="Arial"/>
          <w:b/>
          <w:bCs/>
          <w:i/>
          <w:iCs/>
          <w:sz w:val="32"/>
        </w:rPr>
      </w:pPr>
    </w:p>
    <w:p w14:paraId="3D882596" w14:textId="77777777" w:rsidR="00343C46" w:rsidRDefault="00343C46">
      <w:pPr>
        <w:jc w:val="center"/>
        <w:rPr>
          <w:rFonts w:ascii="Arial" w:hAnsi="Arial" w:cs="Arial"/>
          <w:b/>
          <w:bCs/>
          <w:i/>
          <w:iCs/>
          <w:sz w:val="32"/>
        </w:rPr>
      </w:pPr>
    </w:p>
    <w:p w14:paraId="2B16D1C5" w14:textId="77777777" w:rsidR="00343C46" w:rsidRPr="00343C46" w:rsidRDefault="00343C46" w:rsidP="00343C46">
      <w:pPr>
        <w:rPr>
          <w:rFonts w:ascii="Arial" w:hAnsi="Arial" w:cs="Arial"/>
          <w:sz w:val="32"/>
        </w:rPr>
      </w:pPr>
    </w:p>
    <w:p w14:paraId="257A4A16" w14:textId="77777777" w:rsidR="00343C46" w:rsidRPr="00343C46" w:rsidRDefault="00343C46" w:rsidP="00343C46">
      <w:pPr>
        <w:rPr>
          <w:rFonts w:ascii="Arial" w:hAnsi="Arial" w:cs="Arial"/>
          <w:sz w:val="32"/>
        </w:rPr>
      </w:pPr>
    </w:p>
    <w:p w14:paraId="5F78E776" w14:textId="77777777" w:rsidR="00343C46" w:rsidRPr="00343C46" w:rsidRDefault="00343C46" w:rsidP="00343C46">
      <w:pPr>
        <w:rPr>
          <w:rFonts w:ascii="Arial" w:hAnsi="Arial" w:cs="Arial"/>
          <w:sz w:val="32"/>
        </w:rPr>
      </w:pPr>
    </w:p>
    <w:p w14:paraId="3C547FEC" w14:textId="77777777" w:rsidR="00343C46" w:rsidRPr="00343C46" w:rsidRDefault="00343C46" w:rsidP="00343C46">
      <w:pPr>
        <w:rPr>
          <w:rFonts w:ascii="Arial" w:hAnsi="Arial" w:cs="Arial"/>
          <w:sz w:val="32"/>
        </w:rPr>
      </w:pPr>
    </w:p>
    <w:p w14:paraId="10BC4359" w14:textId="77777777" w:rsidR="00343C46" w:rsidRPr="00343C46" w:rsidRDefault="00343C46" w:rsidP="00343C46">
      <w:pPr>
        <w:rPr>
          <w:rFonts w:ascii="Arial" w:hAnsi="Arial" w:cs="Arial"/>
          <w:sz w:val="32"/>
        </w:rPr>
      </w:pPr>
    </w:p>
    <w:p w14:paraId="2170732B" w14:textId="77777777" w:rsidR="00343C46" w:rsidRPr="00343C46" w:rsidRDefault="00343C46" w:rsidP="00343C46">
      <w:pPr>
        <w:rPr>
          <w:rFonts w:ascii="Arial" w:hAnsi="Arial" w:cs="Arial"/>
          <w:sz w:val="32"/>
        </w:rPr>
      </w:pPr>
    </w:p>
    <w:p w14:paraId="71FEF72F" w14:textId="77777777" w:rsidR="00343C46" w:rsidRPr="00343C46" w:rsidRDefault="00343C46" w:rsidP="00343C46">
      <w:pPr>
        <w:rPr>
          <w:rFonts w:ascii="Arial" w:hAnsi="Arial" w:cs="Arial"/>
          <w:sz w:val="32"/>
        </w:rPr>
      </w:pPr>
    </w:p>
    <w:p w14:paraId="5D5DB99D" w14:textId="77777777" w:rsidR="00343C46" w:rsidRPr="00343C46" w:rsidRDefault="00343C46" w:rsidP="00343C46">
      <w:pPr>
        <w:rPr>
          <w:rFonts w:ascii="Arial" w:hAnsi="Arial" w:cs="Arial"/>
          <w:sz w:val="32"/>
        </w:rPr>
      </w:pPr>
    </w:p>
    <w:p w14:paraId="6FA69978" w14:textId="77777777" w:rsidR="00343C46" w:rsidRPr="00343C46" w:rsidRDefault="00343C46" w:rsidP="00343C46">
      <w:pPr>
        <w:rPr>
          <w:rFonts w:ascii="Arial" w:hAnsi="Arial" w:cs="Arial"/>
          <w:sz w:val="32"/>
        </w:rPr>
      </w:pPr>
    </w:p>
    <w:p w14:paraId="655A7DD6" w14:textId="77777777" w:rsidR="00343C46" w:rsidRPr="00343C46" w:rsidRDefault="00343C46" w:rsidP="00343C46">
      <w:pPr>
        <w:rPr>
          <w:rFonts w:ascii="Arial" w:hAnsi="Arial" w:cs="Arial"/>
          <w:sz w:val="32"/>
        </w:rPr>
      </w:pPr>
    </w:p>
    <w:p w14:paraId="5B9A74A6" w14:textId="77777777" w:rsidR="00343C46" w:rsidRPr="00343C46" w:rsidRDefault="00343C46" w:rsidP="00343C46">
      <w:pPr>
        <w:rPr>
          <w:rFonts w:ascii="Arial" w:hAnsi="Arial" w:cs="Arial"/>
          <w:sz w:val="32"/>
        </w:rPr>
      </w:pPr>
    </w:p>
    <w:p w14:paraId="4F79F273" w14:textId="77777777" w:rsidR="00343C46" w:rsidRPr="00343C46" w:rsidRDefault="00343C46" w:rsidP="00343C46">
      <w:pPr>
        <w:rPr>
          <w:rFonts w:ascii="Arial" w:hAnsi="Arial" w:cs="Arial"/>
          <w:sz w:val="32"/>
        </w:rPr>
      </w:pPr>
    </w:p>
    <w:p w14:paraId="14570012" w14:textId="77777777" w:rsidR="00343C46" w:rsidRDefault="00343C46" w:rsidP="00343C46">
      <w:pPr>
        <w:rPr>
          <w:rFonts w:ascii="Arial" w:hAnsi="Arial" w:cs="Arial"/>
          <w:sz w:val="32"/>
        </w:rPr>
      </w:pPr>
    </w:p>
    <w:p w14:paraId="68AA614B" w14:textId="77777777" w:rsidR="00343C46" w:rsidRDefault="00343C46" w:rsidP="00343C46">
      <w:pPr>
        <w:rPr>
          <w:rFonts w:ascii="Arial" w:hAnsi="Arial" w:cs="Arial"/>
          <w:sz w:val="32"/>
        </w:rPr>
      </w:pPr>
    </w:p>
    <w:p w14:paraId="6B636145" w14:textId="490A85E4" w:rsidR="00A646C5" w:rsidRDefault="00A646C5" w:rsidP="00343C46">
      <w:pPr>
        <w:tabs>
          <w:tab w:val="center" w:pos="4680"/>
        </w:tabs>
        <w:rPr>
          <w:rFonts w:ascii="Arial" w:hAnsi="Arial" w:cs="Arial"/>
          <w:sz w:val="32"/>
        </w:rPr>
      </w:pPr>
    </w:p>
    <w:p w14:paraId="5E978AE7" w14:textId="77777777" w:rsidR="002D3060" w:rsidRPr="002D3060" w:rsidRDefault="002D3060" w:rsidP="002D3060">
      <w:pPr>
        <w:rPr>
          <w:rFonts w:ascii="Arial" w:hAnsi="Arial" w:cs="Arial"/>
          <w:sz w:val="32"/>
        </w:rPr>
      </w:pPr>
    </w:p>
    <w:p w14:paraId="76B89D0D" w14:textId="77777777" w:rsidR="002D3060" w:rsidRPr="002D3060" w:rsidRDefault="002D3060" w:rsidP="002D3060">
      <w:pPr>
        <w:rPr>
          <w:rFonts w:ascii="Arial" w:hAnsi="Arial" w:cs="Arial"/>
          <w:sz w:val="32"/>
        </w:rPr>
      </w:pPr>
    </w:p>
    <w:p w14:paraId="236DF376" w14:textId="77777777" w:rsidR="002D3060" w:rsidRPr="002D3060" w:rsidRDefault="002D3060" w:rsidP="002D3060">
      <w:pPr>
        <w:rPr>
          <w:rFonts w:ascii="Arial" w:hAnsi="Arial" w:cs="Arial"/>
          <w:sz w:val="32"/>
        </w:rPr>
      </w:pPr>
    </w:p>
    <w:p w14:paraId="4C21B388" w14:textId="77777777" w:rsidR="002D3060" w:rsidRPr="002D3060" w:rsidRDefault="002D3060" w:rsidP="002D3060">
      <w:pPr>
        <w:rPr>
          <w:rFonts w:ascii="Arial" w:hAnsi="Arial" w:cs="Arial"/>
          <w:sz w:val="32"/>
        </w:rPr>
      </w:pPr>
    </w:p>
    <w:p w14:paraId="43F1550D" w14:textId="77777777" w:rsidR="002D3060" w:rsidRPr="002D3060" w:rsidRDefault="002D3060" w:rsidP="002D3060">
      <w:pPr>
        <w:rPr>
          <w:rFonts w:ascii="Arial" w:hAnsi="Arial" w:cs="Arial"/>
          <w:sz w:val="32"/>
        </w:rPr>
      </w:pPr>
    </w:p>
    <w:p w14:paraId="1C58BC1A" w14:textId="77777777" w:rsidR="002D3060" w:rsidRPr="002D3060" w:rsidRDefault="002D3060" w:rsidP="002D3060">
      <w:pPr>
        <w:tabs>
          <w:tab w:val="center" w:pos="4680"/>
        </w:tabs>
        <w:rPr>
          <w:rFonts w:ascii="Arial" w:hAnsi="Arial" w:cs="Arial"/>
          <w:sz w:val="32"/>
        </w:rPr>
        <w:sectPr w:rsidR="002D3060" w:rsidRPr="002D3060">
          <w:headerReference w:type="default" r:id="rId17"/>
          <w:pgSz w:w="12240" w:h="15840" w:code="1"/>
          <w:pgMar w:top="1152" w:right="1440" w:bottom="1152" w:left="1440" w:header="720" w:footer="720" w:gutter="0"/>
          <w:pgNumType w:start="1"/>
          <w:cols w:space="720"/>
          <w:noEndnote/>
        </w:sectPr>
      </w:pPr>
      <w:r>
        <w:rPr>
          <w:rFonts w:ascii="Arial" w:hAnsi="Arial" w:cs="Arial"/>
          <w:sz w:val="32"/>
        </w:rPr>
        <w:tab/>
      </w:r>
    </w:p>
    <w:p w14:paraId="7FB7A32A" w14:textId="77777777" w:rsidR="00202232" w:rsidRDefault="00202232" w:rsidP="00202232">
      <w:pPr>
        <w:spacing w:before="228" w:line="279" w:lineRule="exact"/>
        <w:jc w:val="center"/>
        <w:textAlignment w:val="baseline"/>
        <w:rPr>
          <w:rFonts w:ascii="Arial" w:eastAsia="Arial" w:hAnsi="Arial"/>
          <w:b/>
        </w:rPr>
      </w:pPr>
      <w:r>
        <w:rPr>
          <w:rFonts w:ascii="Arial" w:eastAsia="Arial" w:hAnsi="Arial"/>
          <w:b/>
        </w:rPr>
        <w:lastRenderedPageBreak/>
        <w:t>EXHIBIT B</w:t>
      </w:r>
    </w:p>
    <w:p w14:paraId="42FB76EC" w14:textId="77777777" w:rsidR="00202232" w:rsidRDefault="00202232" w:rsidP="00202232">
      <w:pPr>
        <w:spacing w:before="228" w:line="279" w:lineRule="exact"/>
        <w:jc w:val="center"/>
        <w:textAlignment w:val="baseline"/>
        <w:rPr>
          <w:rFonts w:ascii="Arial" w:eastAsia="Arial" w:hAnsi="Arial"/>
          <w:b/>
        </w:rPr>
      </w:pPr>
      <w:r>
        <w:rPr>
          <w:rFonts w:ascii="Arial" w:eastAsia="Arial" w:hAnsi="Arial"/>
          <w:b/>
        </w:rPr>
        <w:t>WORK ORDER FISCAL PROVISIONS</w:t>
      </w:r>
    </w:p>
    <w:p w14:paraId="440E0E88" w14:textId="77777777" w:rsidR="00202232" w:rsidRDefault="00202232" w:rsidP="00202232">
      <w:pPr>
        <w:spacing w:before="228" w:line="279" w:lineRule="exact"/>
        <w:jc w:val="center"/>
        <w:textAlignment w:val="baseline"/>
        <w:rPr>
          <w:rFonts w:ascii="Arial" w:eastAsia="Arial" w:hAnsi="Arial"/>
          <w:b/>
        </w:rPr>
      </w:pPr>
      <w:r w:rsidRPr="00490F32">
        <w:rPr>
          <w:rFonts w:ascii="Arial" w:eastAsia="Arial" w:hAnsi="Arial"/>
          <w:b/>
        </w:rPr>
        <w:t xml:space="preserve">MENTAL HEALTH SERVICES ACT (MHSA) </w:t>
      </w:r>
      <w:r w:rsidRPr="00490F32">
        <w:rPr>
          <w:rFonts w:ascii="Arial" w:eastAsia="Arial" w:hAnsi="Arial"/>
          <w:b/>
        </w:rPr>
        <w:br/>
      </w:r>
      <w:r>
        <w:rPr>
          <w:rFonts w:ascii="Arial" w:eastAsia="Arial" w:hAnsi="Arial"/>
          <w:b/>
        </w:rPr>
        <w:t>Child-Parent Psychotherapy (CPP) Continuing Education (CE) Training Services</w:t>
      </w:r>
      <w:r w:rsidRPr="00490F32">
        <w:rPr>
          <w:rFonts w:ascii="Arial" w:eastAsia="Arial" w:hAnsi="Arial"/>
          <w:b/>
        </w:rPr>
        <w:br/>
      </w:r>
    </w:p>
    <w:p w14:paraId="6A50463B" w14:textId="77777777" w:rsidR="00202232" w:rsidRPr="00B2572B" w:rsidRDefault="00202232" w:rsidP="00202232">
      <w:pPr>
        <w:pStyle w:val="ListParagraph"/>
        <w:numPr>
          <w:ilvl w:val="0"/>
          <w:numId w:val="24"/>
        </w:numPr>
        <w:tabs>
          <w:tab w:val="left" w:pos="720"/>
        </w:tabs>
        <w:autoSpaceDE/>
        <w:autoSpaceDN/>
        <w:spacing w:before="240" w:after="0" w:line="250" w:lineRule="exact"/>
        <w:contextualSpacing/>
        <w:jc w:val="left"/>
        <w:textAlignment w:val="baseline"/>
        <w:rPr>
          <w:rFonts w:ascii="Arial" w:eastAsia="Arial" w:hAnsi="Arial"/>
          <w:b/>
          <w:spacing w:val="2"/>
          <w:sz w:val="24"/>
          <w:szCs w:val="24"/>
        </w:rPr>
      </w:pPr>
      <w:r w:rsidRPr="00B2572B">
        <w:rPr>
          <w:rFonts w:ascii="Arial" w:eastAsia="Arial" w:hAnsi="Arial"/>
          <w:b/>
          <w:spacing w:val="1"/>
          <w:sz w:val="24"/>
          <w:szCs w:val="24"/>
          <w:u w:val="single"/>
        </w:rPr>
        <w:t>FUNDING SOURCES</w:t>
      </w:r>
      <w:r w:rsidRPr="00B2572B">
        <w:rPr>
          <w:rFonts w:ascii="Arial" w:eastAsia="Arial" w:hAnsi="Arial"/>
          <w:b/>
          <w:spacing w:val="1"/>
          <w:sz w:val="24"/>
          <w:szCs w:val="24"/>
        </w:rPr>
        <w:t xml:space="preserve">          </w:t>
      </w:r>
      <w:r w:rsidRPr="00B2572B">
        <w:rPr>
          <w:rFonts w:ascii="Arial" w:eastAsia="Arial" w:hAnsi="Arial"/>
          <w:b/>
          <w:spacing w:val="1"/>
          <w:sz w:val="24"/>
          <w:szCs w:val="24"/>
        </w:rPr>
        <w:tab/>
        <w:t xml:space="preserve">MHSA- </w:t>
      </w:r>
      <w:r w:rsidRPr="00B2572B">
        <w:rPr>
          <w:rFonts w:ascii="Arial" w:eastAsia="Arial" w:hAnsi="Arial"/>
          <w:b/>
          <w:spacing w:val="1"/>
          <w:sz w:val="24"/>
          <w:szCs w:val="24"/>
          <w:highlight w:val="yellow"/>
        </w:rPr>
        <w:t>XXXX</w:t>
      </w:r>
      <w:r w:rsidRPr="00B2572B">
        <w:rPr>
          <w:rFonts w:ascii="Arial" w:eastAsia="Arial" w:hAnsi="Arial"/>
          <w:b/>
          <w:spacing w:val="1"/>
          <w:sz w:val="24"/>
          <w:szCs w:val="24"/>
        </w:rPr>
        <w:t xml:space="preserve"> </w:t>
      </w:r>
    </w:p>
    <w:p w14:paraId="24A32292" w14:textId="77777777" w:rsidR="00202232" w:rsidRPr="00D65F18" w:rsidRDefault="00202232" w:rsidP="00202232">
      <w:pPr>
        <w:pStyle w:val="ListParagraph"/>
        <w:tabs>
          <w:tab w:val="left" w:pos="720"/>
        </w:tabs>
        <w:spacing w:before="240" w:line="250" w:lineRule="exact"/>
        <w:textAlignment w:val="baseline"/>
        <w:rPr>
          <w:rFonts w:ascii="Arial" w:eastAsia="Arial" w:hAnsi="Arial"/>
          <w:b/>
          <w:spacing w:val="2"/>
          <w:sz w:val="21"/>
          <w:u w:val="single"/>
        </w:rPr>
      </w:pPr>
      <w:r>
        <w:rPr>
          <w:rFonts w:ascii="Arial" w:eastAsia="Arial" w:hAnsi="Arial"/>
          <w:b/>
          <w:spacing w:val="2"/>
          <w:sz w:val="21"/>
        </w:rPr>
        <w:tab/>
      </w:r>
      <w:r>
        <w:rPr>
          <w:rFonts w:ascii="Arial" w:eastAsia="Arial" w:hAnsi="Arial"/>
          <w:b/>
          <w:spacing w:val="2"/>
          <w:sz w:val="21"/>
        </w:rPr>
        <w:tab/>
      </w:r>
      <w:r>
        <w:rPr>
          <w:rFonts w:ascii="Arial" w:eastAsia="Arial" w:hAnsi="Arial"/>
          <w:b/>
          <w:spacing w:val="2"/>
          <w:sz w:val="21"/>
        </w:rPr>
        <w:tab/>
      </w:r>
      <w:r>
        <w:rPr>
          <w:rFonts w:ascii="Arial" w:eastAsia="Arial" w:hAnsi="Arial"/>
          <w:b/>
          <w:spacing w:val="2"/>
          <w:sz w:val="21"/>
        </w:rPr>
        <w:tab/>
      </w:r>
      <w:r w:rsidRPr="00854520">
        <w:rPr>
          <w:rFonts w:ascii="Arial" w:eastAsia="Arial" w:hAnsi="Arial"/>
          <w:b/>
          <w:spacing w:val="2"/>
          <w:sz w:val="21"/>
        </w:rPr>
        <w:t xml:space="preserve">      </w:t>
      </w:r>
    </w:p>
    <w:p w14:paraId="21720C6A" w14:textId="77777777" w:rsidR="00202232" w:rsidRPr="00622B8A" w:rsidRDefault="00202232" w:rsidP="00202232">
      <w:pPr>
        <w:pStyle w:val="ListParagraph"/>
        <w:numPr>
          <w:ilvl w:val="0"/>
          <w:numId w:val="24"/>
        </w:numPr>
        <w:autoSpaceDE/>
        <w:autoSpaceDN/>
        <w:spacing w:before="253" w:after="224" w:line="251" w:lineRule="exact"/>
        <w:contextualSpacing/>
        <w:jc w:val="left"/>
        <w:textAlignment w:val="baseline"/>
        <w:rPr>
          <w:rFonts w:ascii="Arial" w:eastAsia="Arial" w:hAnsi="Arial"/>
          <w:b/>
          <w:color w:val="000000"/>
          <w:spacing w:val="5"/>
        </w:rPr>
      </w:pPr>
      <w:r>
        <w:rPr>
          <w:rFonts w:ascii="Arial" w:eastAsia="Arial" w:hAnsi="Arial"/>
          <w:b/>
          <w:color w:val="000000"/>
          <w:spacing w:val="5"/>
          <w:u w:val="single"/>
        </w:rPr>
        <w:t>ANNUAL MAXIMUM AMOUNT</w:t>
      </w:r>
    </w:p>
    <w:tbl>
      <w:tblPr>
        <w:tblW w:w="9828" w:type="dxa"/>
        <w:tblInd w:w="714" w:type="dxa"/>
        <w:tblLayout w:type="fixed"/>
        <w:tblCellMar>
          <w:left w:w="0" w:type="dxa"/>
          <w:right w:w="0" w:type="dxa"/>
        </w:tblCellMar>
        <w:tblLook w:val="04A0" w:firstRow="1" w:lastRow="0" w:firstColumn="1" w:lastColumn="0" w:noHBand="0" w:noVBand="1"/>
      </w:tblPr>
      <w:tblGrid>
        <w:gridCol w:w="3600"/>
        <w:gridCol w:w="2070"/>
        <w:gridCol w:w="1980"/>
        <w:gridCol w:w="2178"/>
      </w:tblGrid>
      <w:tr w:rsidR="00202232" w14:paraId="6A7B0514" w14:textId="77777777" w:rsidTr="00741195">
        <w:trPr>
          <w:trHeight w:hRule="exact" w:val="1033"/>
        </w:trPr>
        <w:tc>
          <w:tcPr>
            <w:tcW w:w="9828" w:type="dxa"/>
            <w:gridSpan w:val="4"/>
            <w:tcBorders>
              <w:top w:val="single" w:sz="5" w:space="0" w:color="000000"/>
              <w:left w:val="single" w:sz="5" w:space="0" w:color="000000"/>
              <w:bottom w:val="single" w:sz="5" w:space="0" w:color="000000"/>
              <w:right w:val="single" w:sz="5" w:space="0" w:color="000000"/>
            </w:tcBorders>
          </w:tcPr>
          <w:p w14:paraId="2F52FC06" w14:textId="77777777" w:rsidR="00202232" w:rsidRDefault="00202232" w:rsidP="00741195">
            <w:pPr>
              <w:spacing w:line="251" w:lineRule="exact"/>
              <w:jc w:val="center"/>
              <w:textAlignment w:val="baseline"/>
              <w:rPr>
                <w:rFonts w:ascii="Arial" w:eastAsia="Arial" w:hAnsi="Arial"/>
                <w:b/>
                <w:color w:val="000000"/>
              </w:rPr>
            </w:pPr>
          </w:p>
          <w:p w14:paraId="1D9B50E4" w14:textId="77777777" w:rsidR="00202232" w:rsidRDefault="00202232" w:rsidP="00741195">
            <w:pPr>
              <w:spacing w:line="251" w:lineRule="exact"/>
              <w:jc w:val="center"/>
              <w:textAlignment w:val="baseline"/>
              <w:rPr>
                <w:rFonts w:ascii="Arial" w:eastAsia="Arial" w:hAnsi="Arial"/>
                <w:b/>
                <w:color w:val="000000"/>
              </w:rPr>
            </w:pPr>
            <w:r>
              <w:rPr>
                <w:rFonts w:ascii="Arial" w:eastAsia="Arial" w:hAnsi="Arial"/>
                <w:b/>
                <w:color w:val="000000"/>
              </w:rPr>
              <w:t>CPP CE TRAINING - ANNUAL MAXIMUM AMOUNTS</w:t>
            </w:r>
          </w:p>
        </w:tc>
      </w:tr>
      <w:tr w:rsidR="00202232" w14:paraId="00254363" w14:textId="77777777" w:rsidTr="00741195">
        <w:trPr>
          <w:trHeight w:hRule="exact" w:val="1088"/>
        </w:trPr>
        <w:tc>
          <w:tcPr>
            <w:tcW w:w="3600" w:type="dxa"/>
            <w:tcBorders>
              <w:top w:val="single" w:sz="5" w:space="0" w:color="000000"/>
              <w:left w:val="single" w:sz="5" w:space="0" w:color="000000"/>
              <w:bottom w:val="single" w:sz="5" w:space="0" w:color="000000"/>
              <w:right w:val="single" w:sz="5" w:space="0" w:color="000000"/>
            </w:tcBorders>
            <w:vAlign w:val="center"/>
          </w:tcPr>
          <w:p w14:paraId="0C7ED0B2" w14:textId="77777777" w:rsidR="00202232" w:rsidRDefault="00202232" w:rsidP="00741195">
            <w:pPr>
              <w:spacing w:before="409" w:after="382" w:line="251" w:lineRule="exact"/>
              <w:ind w:left="174"/>
              <w:textAlignment w:val="baseline"/>
              <w:rPr>
                <w:rFonts w:ascii="Arial" w:eastAsia="Arial" w:hAnsi="Arial"/>
                <w:b/>
                <w:color w:val="000000"/>
              </w:rPr>
            </w:pPr>
            <w:r>
              <w:rPr>
                <w:rFonts w:ascii="Arial" w:eastAsia="Arial" w:hAnsi="Arial"/>
                <w:b/>
                <w:color w:val="000000"/>
              </w:rPr>
              <w:t>CATEGORY</w:t>
            </w:r>
          </w:p>
        </w:tc>
        <w:tc>
          <w:tcPr>
            <w:tcW w:w="2070" w:type="dxa"/>
            <w:tcBorders>
              <w:top w:val="single" w:sz="5" w:space="0" w:color="000000"/>
              <w:left w:val="single" w:sz="5" w:space="0" w:color="000000"/>
              <w:bottom w:val="single" w:sz="5" w:space="0" w:color="000000"/>
              <w:right w:val="single" w:sz="5" w:space="0" w:color="000000"/>
            </w:tcBorders>
          </w:tcPr>
          <w:p w14:paraId="7818FCE0" w14:textId="77777777" w:rsidR="00202232" w:rsidRDefault="00202232" w:rsidP="00741195">
            <w:pPr>
              <w:spacing w:line="209" w:lineRule="exact"/>
              <w:jc w:val="center"/>
              <w:textAlignment w:val="baseline"/>
              <w:rPr>
                <w:rFonts w:ascii="Arial" w:eastAsia="Arial" w:hAnsi="Arial"/>
                <w:b/>
                <w:color w:val="000000"/>
                <w:sz w:val="18"/>
              </w:rPr>
            </w:pPr>
            <w:r>
              <w:rPr>
                <w:rFonts w:ascii="Arial" w:eastAsia="Arial" w:hAnsi="Arial"/>
                <w:b/>
                <w:color w:val="000000"/>
                <w:sz w:val="18"/>
              </w:rPr>
              <w:t>ANNUAL MAXIMUM INVOICE</w:t>
            </w:r>
          </w:p>
          <w:p w14:paraId="71AA10C3" w14:textId="77777777" w:rsidR="00202232" w:rsidRDefault="00202232" w:rsidP="00741195">
            <w:pPr>
              <w:spacing w:line="209" w:lineRule="exact"/>
              <w:jc w:val="center"/>
              <w:textAlignment w:val="baseline"/>
              <w:rPr>
                <w:rFonts w:ascii="Arial" w:eastAsia="Arial" w:hAnsi="Arial"/>
                <w:b/>
                <w:color w:val="000000"/>
                <w:sz w:val="18"/>
              </w:rPr>
            </w:pPr>
            <w:r>
              <w:rPr>
                <w:rFonts w:ascii="Arial" w:eastAsia="Arial" w:hAnsi="Arial"/>
                <w:b/>
                <w:color w:val="000000"/>
                <w:sz w:val="18"/>
              </w:rPr>
              <w:t>AMOUNT</w:t>
            </w:r>
          </w:p>
          <w:p w14:paraId="2451FE8E" w14:textId="77777777" w:rsidR="00202232" w:rsidRDefault="00202232" w:rsidP="00741195">
            <w:pPr>
              <w:spacing w:line="209" w:lineRule="exact"/>
              <w:jc w:val="center"/>
              <w:textAlignment w:val="baseline"/>
              <w:rPr>
                <w:rFonts w:ascii="Arial" w:eastAsia="Arial" w:hAnsi="Arial"/>
                <w:b/>
                <w:color w:val="000000"/>
                <w:sz w:val="18"/>
              </w:rPr>
            </w:pPr>
            <w:r>
              <w:rPr>
                <w:rFonts w:ascii="Arial" w:eastAsia="Arial" w:hAnsi="Arial"/>
                <w:b/>
                <w:color w:val="000000"/>
                <w:sz w:val="18"/>
              </w:rPr>
              <w:t>Year One</w:t>
            </w:r>
          </w:p>
        </w:tc>
        <w:tc>
          <w:tcPr>
            <w:tcW w:w="1980" w:type="dxa"/>
            <w:tcBorders>
              <w:top w:val="single" w:sz="5" w:space="0" w:color="000000"/>
              <w:left w:val="single" w:sz="5" w:space="0" w:color="000000"/>
              <w:bottom w:val="single" w:sz="5" w:space="0" w:color="000000"/>
              <w:right w:val="single" w:sz="5" w:space="0" w:color="000000"/>
            </w:tcBorders>
          </w:tcPr>
          <w:p w14:paraId="789F4ED8" w14:textId="77777777" w:rsidR="00202232" w:rsidRDefault="00202232" w:rsidP="00741195">
            <w:pPr>
              <w:spacing w:line="209" w:lineRule="exact"/>
              <w:jc w:val="center"/>
              <w:textAlignment w:val="baseline"/>
              <w:rPr>
                <w:rFonts w:ascii="Arial" w:eastAsia="Arial" w:hAnsi="Arial"/>
                <w:b/>
                <w:color w:val="000000"/>
                <w:sz w:val="18"/>
              </w:rPr>
            </w:pPr>
            <w:r>
              <w:rPr>
                <w:rFonts w:ascii="Arial" w:eastAsia="Arial" w:hAnsi="Arial"/>
                <w:b/>
                <w:color w:val="000000"/>
                <w:sz w:val="18"/>
              </w:rPr>
              <w:t>ANNUAL MAXIMUM INVOICE</w:t>
            </w:r>
          </w:p>
          <w:p w14:paraId="12A0BCB1" w14:textId="77777777" w:rsidR="00202232" w:rsidRDefault="00202232" w:rsidP="00741195">
            <w:pPr>
              <w:spacing w:line="209" w:lineRule="exact"/>
              <w:jc w:val="center"/>
              <w:textAlignment w:val="baseline"/>
              <w:rPr>
                <w:rFonts w:ascii="Arial" w:eastAsia="Arial" w:hAnsi="Arial"/>
                <w:b/>
                <w:color w:val="000000"/>
                <w:sz w:val="18"/>
              </w:rPr>
            </w:pPr>
            <w:r>
              <w:rPr>
                <w:rFonts w:ascii="Arial" w:eastAsia="Arial" w:hAnsi="Arial"/>
                <w:b/>
                <w:color w:val="000000"/>
                <w:sz w:val="18"/>
              </w:rPr>
              <w:t>AMOUNT</w:t>
            </w:r>
          </w:p>
          <w:p w14:paraId="3B738E78" w14:textId="77777777" w:rsidR="00202232" w:rsidRDefault="00202232" w:rsidP="00741195">
            <w:pPr>
              <w:spacing w:line="209" w:lineRule="exact"/>
              <w:jc w:val="center"/>
              <w:textAlignment w:val="baseline"/>
              <w:rPr>
                <w:rFonts w:ascii="Arial" w:eastAsia="Arial" w:hAnsi="Arial"/>
                <w:b/>
                <w:color w:val="000000"/>
                <w:sz w:val="18"/>
              </w:rPr>
            </w:pPr>
            <w:r>
              <w:rPr>
                <w:rFonts w:ascii="Arial" w:eastAsia="Arial" w:hAnsi="Arial"/>
                <w:b/>
                <w:color w:val="000000"/>
                <w:sz w:val="18"/>
              </w:rPr>
              <w:t>Year Two</w:t>
            </w:r>
          </w:p>
        </w:tc>
        <w:tc>
          <w:tcPr>
            <w:tcW w:w="2178" w:type="dxa"/>
            <w:tcBorders>
              <w:top w:val="single" w:sz="5" w:space="0" w:color="000000"/>
              <w:left w:val="single" w:sz="5" w:space="0" w:color="000000"/>
              <w:bottom w:val="single" w:sz="5" w:space="0" w:color="000000"/>
              <w:right w:val="single" w:sz="5" w:space="0" w:color="000000"/>
            </w:tcBorders>
          </w:tcPr>
          <w:p w14:paraId="5B2D65F6" w14:textId="77777777" w:rsidR="00202232" w:rsidRDefault="00202232" w:rsidP="00741195">
            <w:pPr>
              <w:spacing w:line="209" w:lineRule="exact"/>
              <w:jc w:val="center"/>
              <w:textAlignment w:val="baseline"/>
              <w:rPr>
                <w:rFonts w:ascii="Arial" w:eastAsia="Arial" w:hAnsi="Arial"/>
                <w:b/>
                <w:color w:val="000000"/>
                <w:sz w:val="18"/>
              </w:rPr>
            </w:pPr>
            <w:r>
              <w:rPr>
                <w:rFonts w:ascii="Arial" w:eastAsia="Arial" w:hAnsi="Arial"/>
                <w:b/>
                <w:color w:val="000000"/>
                <w:sz w:val="18"/>
              </w:rPr>
              <w:t>ANNUAL MAXIMUM INVOICE</w:t>
            </w:r>
          </w:p>
          <w:p w14:paraId="77AD7C6F" w14:textId="77777777" w:rsidR="00202232" w:rsidRDefault="00202232" w:rsidP="00741195">
            <w:pPr>
              <w:spacing w:line="209" w:lineRule="exact"/>
              <w:jc w:val="center"/>
              <w:textAlignment w:val="baseline"/>
              <w:rPr>
                <w:rFonts w:ascii="Arial" w:eastAsia="Arial" w:hAnsi="Arial"/>
                <w:b/>
                <w:color w:val="000000"/>
                <w:sz w:val="18"/>
              </w:rPr>
            </w:pPr>
            <w:r>
              <w:rPr>
                <w:rFonts w:ascii="Arial" w:eastAsia="Arial" w:hAnsi="Arial"/>
                <w:b/>
                <w:color w:val="000000"/>
                <w:sz w:val="18"/>
              </w:rPr>
              <w:t>AMOUNT</w:t>
            </w:r>
          </w:p>
          <w:p w14:paraId="558BA802" w14:textId="77777777" w:rsidR="00202232" w:rsidRDefault="00202232" w:rsidP="00741195">
            <w:pPr>
              <w:spacing w:line="209" w:lineRule="exact"/>
              <w:jc w:val="center"/>
              <w:textAlignment w:val="baseline"/>
              <w:rPr>
                <w:rFonts w:ascii="Arial" w:eastAsia="Arial" w:hAnsi="Arial"/>
                <w:b/>
                <w:color w:val="000000"/>
                <w:sz w:val="18"/>
              </w:rPr>
            </w:pPr>
            <w:r>
              <w:rPr>
                <w:rFonts w:ascii="Arial" w:eastAsia="Arial" w:hAnsi="Arial"/>
                <w:b/>
                <w:color w:val="000000"/>
                <w:sz w:val="18"/>
              </w:rPr>
              <w:t>Year Three</w:t>
            </w:r>
          </w:p>
          <w:p w14:paraId="69B92DF7" w14:textId="77777777" w:rsidR="00202232" w:rsidRDefault="00202232" w:rsidP="00741195">
            <w:pPr>
              <w:spacing w:line="209" w:lineRule="exact"/>
              <w:jc w:val="center"/>
              <w:textAlignment w:val="baseline"/>
              <w:rPr>
                <w:rFonts w:ascii="Arial" w:eastAsia="Arial" w:hAnsi="Arial"/>
                <w:b/>
                <w:color w:val="000000"/>
                <w:sz w:val="18"/>
              </w:rPr>
            </w:pPr>
          </w:p>
        </w:tc>
      </w:tr>
      <w:tr w:rsidR="00202232" w14:paraId="2AC8EE04" w14:textId="77777777" w:rsidTr="00741195">
        <w:trPr>
          <w:trHeight w:hRule="exact" w:val="1320"/>
        </w:trPr>
        <w:tc>
          <w:tcPr>
            <w:tcW w:w="3600" w:type="dxa"/>
            <w:tcBorders>
              <w:top w:val="single" w:sz="5" w:space="0" w:color="000000"/>
              <w:left w:val="single" w:sz="5" w:space="0" w:color="000000"/>
              <w:bottom w:val="single" w:sz="5" w:space="0" w:color="000000"/>
              <w:right w:val="single" w:sz="5" w:space="0" w:color="000000"/>
            </w:tcBorders>
          </w:tcPr>
          <w:p w14:paraId="3096DA99" w14:textId="77777777" w:rsidR="00202232" w:rsidRPr="0006161D" w:rsidRDefault="00202232" w:rsidP="00741195">
            <w:pPr>
              <w:spacing w:before="125" w:line="251" w:lineRule="exact"/>
              <w:ind w:left="144"/>
              <w:textAlignment w:val="baseline"/>
              <w:rPr>
                <w:rFonts w:ascii="Arial" w:eastAsia="Arial" w:hAnsi="Arial"/>
                <w:b/>
                <w:color w:val="000000"/>
                <w:sz w:val="20"/>
                <w:szCs w:val="20"/>
              </w:rPr>
            </w:pPr>
            <w:r w:rsidRPr="0006161D">
              <w:rPr>
                <w:rFonts w:ascii="Arial" w:eastAsia="Arial" w:hAnsi="Arial"/>
                <w:b/>
                <w:color w:val="000000"/>
                <w:sz w:val="20"/>
                <w:szCs w:val="20"/>
              </w:rPr>
              <w:t>Direct Staffing (Salary) Including:</w:t>
            </w:r>
          </w:p>
          <w:p w14:paraId="264CEAD0" w14:textId="77777777" w:rsidR="00202232" w:rsidRPr="0006161D" w:rsidRDefault="00202232" w:rsidP="00202232">
            <w:pPr>
              <w:numPr>
                <w:ilvl w:val="0"/>
                <w:numId w:val="23"/>
              </w:numPr>
              <w:tabs>
                <w:tab w:val="clear" w:pos="360"/>
                <w:tab w:val="left" w:pos="864"/>
              </w:tabs>
              <w:spacing w:before="2" w:line="266" w:lineRule="exact"/>
              <w:ind w:left="720" w:hanging="360"/>
              <w:textAlignment w:val="baseline"/>
              <w:rPr>
                <w:rFonts w:ascii="Arial" w:eastAsia="Arial" w:hAnsi="Arial"/>
                <w:color w:val="000000"/>
                <w:sz w:val="20"/>
                <w:szCs w:val="20"/>
              </w:rPr>
            </w:pPr>
            <w:proofErr w:type="spellStart"/>
            <w:r>
              <w:rPr>
                <w:rFonts w:ascii="Arial" w:eastAsia="Arial" w:hAnsi="Arial"/>
                <w:color w:val="000000"/>
                <w:sz w:val="20"/>
                <w:szCs w:val="20"/>
              </w:rPr>
              <w:t>xxxx</w:t>
            </w:r>
            <w:proofErr w:type="spellEnd"/>
          </w:p>
          <w:p w14:paraId="6FD8FD82" w14:textId="77777777" w:rsidR="00202232" w:rsidRPr="0006161D" w:rsidRDefault="00202232" w:rsidP="00202232">
            <w:pPr>
              <w:numPr>
                <w:ilvl w:val="0"/>
                <w:numId w:val="23"/>
              </w:numPr>
              <w:tabs>
                <w:tab w:val="clear" w:pos="360"/>
                <w:tab w:val="left" w:pos="864"/>
              </w:tabs>
              <w:spacing w:before="3" w:line="266" w:lineRule="exact"/>
              <w:ind w:left="720" w:hanging="360"/>
              <w:textAlignment w:val="baseline"/>
              <w:rPr>
                <w:rFonts w:ascii="Arial" w:eastAsia="Arial" w:hAnsi="Arial"/>
                <w:color w:val="000000"/>
                <w:sz w:val="20"/>
                <w:szCs w:val="20"/>
              </w:rPr>
            </w:pPr>
            <w:proofErr w:type="spellStart"/>
            <w:r>
              <w:rPr>
                <w:rFonts w:ascii="Arial" w:eastAsia="Arial" w:hAnsi="Arial"/>
                <w:color w:val="000000"/>
                <w:sz w:val="20"/>
                <w:szCs w:val="20"/>
              </w:rPr>
              <w:t>xxxxxx</w:t>
            </w:r>
            <w:proofErr w:type="spellEnd"/>
          </w:p>
          <w:p w14:paraId="72825D28" w14:textId="77777777" w:rsidR="00202232" w:rsidRPr="0006161D" w:rsidRDefault="00202232" w:rsidP="00202232">
            <w:pPr>
              <w:numPr>
                <w:ilvl w:val="0"/>
                <w:numId w:val="23"/>
              </w:numPr>
              <w:tabs>
                <w:tab w:val="clear" w:pos="360"/>
                <w:tab w:val="left" w:pos="864"/>
              </w:tabs>
              <w:spacing w:before="3" w:after="109" w:line="266" w:lineRule="exact"/>
              <w:ind w:left="720" w:hanging="360"/>
              <w:textAlignment w:val="baseline"/>
              <w:rPr>
                <w:rFonts w:ascii="Arial" w:eastAsia="Arial" w:hAnsi="Arial"/>
                <w:color w:val="000000"/>
                <w:sz w:val="20"/>
                <w:szCs w:val="20"/>
              </w:rPr>
            </w:pPr>
            <w:r w:rsidRPr="0006161D">
              <w:rPr>
                <w:rFonts w:ascii="Arial" w:eastAsia="Arial" w:hAnsi="Arial"/>
                <w:color w:val="000000"/>
                <w:sz w:val="20"/>
                <w:szCs w:val="20"/>
              </w:rPr>
              <w:t>Supplies</w:t>
            </w:r>
          </w:p>
        </w:tc>
        <w:tc>
          <w:tcPr>
            <w:tcW w:w="2070" w:type="dxa"/>
            <w:tcBorders>
              <w:top w:val="single" w:sz="5" w:space="0" w:color="000000"/>
              <w:left w:val="single" w:sz="5" w:space="0" w:color="000000"/>
              <w:bottom w:val="single" w:sz="5" w:space="0" w:color="000000"/>
              <w:right w:val="single" w:sz="5" w:space="0" w:color="000000"/>
            </w:tcBorders>
          </w:tcPr>
          <w:p w14:paraId="0E3CCE55" w14:textId="77777777" w:rsidR="00202232" w:rsidRDefault="00202232" w:rsidP="00741195">
            <w:pPr>
              <w:spacing w:line="251" w:lineRule="exact"/>
              <w:textAlignment w:val="baseline"/>
              <w:rPr>
                <w:rFonts w:ascii="Arial" w:eastAsia="Arial" w:hAnsi="Arial"/>
                <w:b/>
                <w:color w:val="000000"/>
              </w:rPr>
            </w:pPr>
          </w:p>
          <w:p w14:paraId="4DC43DAA" w14:textId="77777777" w:rsidR="00202232" w:rsidRDefault="00202232" w:rsidP="00741195">
            <w:pPr>
              <w:spacing w:line="251" w:lineRule="exact"/>
              <w:jc w:val="center"/>
              <w:textAlignment w:val="baseline"/>
              <w:rPr>
                <w:rFonts w:ascii="Arial" w:eastAsia="Arial" w:hAnsi="Arial"/>
                <w:b/>
                <w:color w:val="000000"/>
              </w:rPr>
            </w:pPr>
          </w:p>
          <w:p w14:paraId="7C7E71BB" w14:textId="77777777" w:rsidR="00202232" w:rsidRDefault="00202232" w:rsidP="00741195">
            <w:pPr>
              <w:spacing w:line="251" w:lineRule="exact"/>
              <w:jc w:val="center"/>
              <w:textAlignment w:val="baseline"/>
              <w:rPr>
                <w:rFonts w:ascii="Arial" w:eastAsia="Arial" w:hAnsi="Arial"/>
                <w:b/>
                <w:color w:val="000000"/>
              </w:rPr>
            </w:pPr>
            <w:r>
              <w:rPr>
                <w:rFonts w:ascii="Arial" w:eastAsia="Arial" w:hAnsi="Arial"/>
                <w:b/>
                <w:color w:val="000000"/>
              </w:rPr>
              <w:t>$</w:t>
            </w:r>
            <w:r w:rsidRPr="00A75EE9">
              <w:rPr>
                <w:rFonts w:ascii="Arial" w:eastAsia="Arial" w:hAnsi="Arial"/>
                <w:b/>
                <w:color w:val="000000"/>
                <w:highlight w:val="yellow"/>
              </w:rPr>
              <w:t>_________</w:t>
            </w:r>
          </w:p>
        </w:tc>
        <w:tc>
          <w:tcPr>
            <w:tcW w:w="1980" w:type="dxa"/>
            <w:tcBorders>
              <w:top w:val="single" w:sz="5" w:space="0" w:color="000000"/>
              <w:left w:val="single" w:sz="5" w:space="0" w:color="000000"/>
              <w:bottom w:val="single" w:sz="5" w:space="0" w:color="000000"/>
              <w:right w:val="single" w:sz="5" w:space="0" w:color="000000"/>
            </w:tcBorders>
          </w:tcPr>
          <w:p w14:paraId="19DDFE02" w14:textId="77777777" w:rsidR="00202232" w:rsidRDefault="00202232" w:rsidP="00741195">
            <w:pPr>
              <w:spacing w:line="251" w:lineRule="exact"/>
              <w:textAlignment w:val="baseline"/>
              <w:rPr>
                <w:rFonts w:ascii="Arial" w:eastAsia="Arial" w:hAnsi="Arial"/>
                <w:b/>
                <w:color w:val="000000"/>
              </w:rPr>
            </w:pPr>
          </w:p>
          <w:p w14:paraId="74665BEE" w14:textId="77777777" w:rsidR="00202232" w:rsidRDefault="00202232" w:rsidP="00741195">
            <w:pPr>
              <w:spacing w:line="251" w:lineRule="exact"/>
              <w:jc w:val="center"/>
              <w:textAlignment w:val="baseline"/>
              <w:rPr>
                <w:rFonts w:ascii="Arial" w:eastAsia="Arial" w:hAnsi="Arial"/>
                <w:b/>
                <w:color w:val="000000"/>
              </w:rPr>
            </w:pPr>
          </w:p>
          <w:p w14:paraId="15E1A510" w14:textId="77777777" w:rsidR="00202232" w:rsidRDefault="00202232" w:rsidP="00741195">
            <w:pPr>
              <w:spacing w:line="251" w:lineRule="exact"/>
              <w:textAlignment w:val="baseline"/>
              <w:rPr>
                <w:rFonts w:ascii="Arial" w:eastAsia="Arial" w:hAnsi="Arial"/>
                <w:b/>
                <w:color w:val="000000"/>
              </w:rPr>
            </w:pPr>
            <w:r>
              <w:rPr>
                <w:rFonts w:ascii="Arial" w:eastAsia="Arial" w:hAnsi="Arial"/>
                <w:b/>
                <w:color w:val="000000"/>
              </w:rPr>
              <w:t>$</w:t>
            </w:r>
            <w:r w:rsidRPr="00A75EE9">
              <w:rPr>
                <w:rFonts w:ascii="Arial" w:eastAsia="Arial" w:hAnsi="Arial"/>
                <w:b/>
                <w:color w:val="000000"/>
                <w:highlight w:val="yellow"/>
              </w:rPr>
              <w:t>_________</w:t>
            </w:r>
          </w:p>
        </w:tc>
        <w:tc>
          <w:tcPr>
            <w:tcW w:w="2178" w:type="dxa"/>
            <w:tcBorders>
              <w:top w:val="single" w:sz="5" w:space="0" w:color="000000"/>
              <w:left w:val="single" w:sz="5" w:space="0" w:color="000000"/>
              <w:bottom w:val="single" w:sz="5" w:space="0" w:color="000000"/>
              <w:right w:val="single" w:sz="5" w:space="0" w:color="000000"/>
            </w:tcBorders>
          </w:tcPr>
          <w:p w14:paraId="0C8603FF" w14:textId="77777777" w:rsidR="00202232" w:rsidRDefault="00202232" w:rsidP="00741195">
            <w:pPr>
              <w:spacing w:line="251" w:lineRule="exact"/>
              <w:textAlignment w:val="baseline"/>
              <w:rPr>
                <w:rFonts w:ascii="Arial" w:eastAsia="Arial" w:hAnsi="Arial"/>
                <w:b/>
                <w:color w:val="000000"/>
              </w:rPr>
            </w:pPr>
          </w:p>
          <w:p w14:paraId="0C54156C" w14:textId="77777777" w:rsidR="00202232" w:rsidRDefault="00202232" w:rsidP="00741195">
            <w:pPr>
              <w:spacing w:line="251" w:lineRule="exact"/>
              <w:jc w:val="center"/>
              <w:textAlignment w:val="baseline"/>
              <w:rPr>
                <w:rFonts w:ascii="Arial" w:eastAsia="Arial" w:hAnsi="Arial"/>
                <w:b/>
                <w:color w:val="000000"/>
              </w:rPr>
            </w:pPr>
          </w:p>
          <w:p w14:paraId="10C6842A" w14:textId="77777777" w:rsidR="00202232" w:rsidRDefault="00202232" w:rsidP="00741195">
            <w:pPr>
              <w:spacing w:line="251" w:lineRule="exact"/>
              <w:textAlignment w:val="baseline"/>
              <w:rPr>
                <w:rFonts w:ascii="Arial" w:eastAsia="Arial" w:hAnsi="Arial"/>
                <w:b/>
                <w:color w:val="000000"/>
              </w:rPr>
            </w:pPr>
            <w:r>
              <w:rPr>
                <w:rFonts w:ascii="Arial" w:eastAsia="Arial" w:hAnsi="Arial"/>
                <w:b/>
                <w:color w:val="000000"/>
              </w:rPr>
              <w:t>$</w:t>
            </w:r>
            <w:r w:rsidRPr="00A75EE9">
              <w:rPr>
                <w:rFonts w:ascii="Arial" w:eastAsia="Arial" w:hAnsi="Arial"/>
                <w:b/>
                <w:color w:val="000000"/>
                <w:highlight w:val="yellow"/>
              </w:rPr>
              <w:t>_________</w:t>
            </w:r>
          </w:p>
        </w:tc>
      </w:tr>
      <w:tr w:rsidR="00202232" w14:paraId="1F99B252" w14:textId="77777777" w:rsidTr="00741195">
        <w:trPr>
          <w:trHeight w:hRule="exact" w:val="1403"/>
        </w:trPr>
        <w:tc>
          <w:tcPr>
            <w:tcW w:w="3600" w:type="dxa"/>
            <w:tcBorders>
              <w:top w:val="single" w:sz="5" w:space="0" w:color="000000"/>
              <w:left w:val="single" w:sz="5" w:space="0" w:color="000000"/>
              <w:bottom w:val="single" w:sz="5" w:space="0" w:color="000000"/>
              <w:right w:val="single" w:sz="5" w:space="0" w:color="000000"/>
            </w:tcBorders>
          </w:tcPr>
          <w:p w14:paraId="795FD01D" w14:textId="77777777" w:rsidR="00202232" w:rsidRPr="0006161D" w:rsidRDefault="00202232" w:rsidP="00741195">
            <w:pPr>
              <w:spacing w:before="125" w:line="251" w:lineRule="exact"/>
              <w:ind w:left="144"/>
              <w:textAlignment w:val="baseline"/>
              <w:rPr>
                <w:rFonts w:ascii="Arial" w:eastAsia="Arial" w:hAnsi="Arial"/>
                <w:b/>
                <w:color w:val="000000"/>
                <w:sz w:val="20"/>
                <w:szCs w:val="20"/>
              </w:rPr>
            </w:pPr>
            <w:r w:rsidRPr="0006161D">
              <w:rPr>
                <w:rFonts w:ascii="Arial" w:eastAsia="Arial" w:hAnsi="Arial"/>
                <w:b/>
                <w:color w:val="000000"/>
                <w:sz w:val="20"/>
                <w:szCs w:val="20"/>
              </w:rPr>
              <w:t>Administrative Costs:</w:t>
            </w:r>
          </w:p>
          <w:p w14:paraId="6BBFDF5E" w14:textId="77777777" w:rsidR="00202232" w:rsidRPr="0006161D" w:rsidRDefault="00202232" w:rsidP="00741195">
            <w:pPr>
              <w:tabs>
                <w:tab w:val="left" w:pos="360"/>
                <w:tab w:val="left" w:pos="864"/>
              </w:tabs>
              <w:spacing w:before="3" w:line="255" w:lineRule="exact"/>
              <w:ind w:left="720"/>
              <w:textAlignment w:val="baseline"/>
              <w:rPr>
                <w:rFonts w:ascii="Arial" w:eastAsia="Arial" w:hAnsi="Arial"/>
                <w:color w:val="000000"/>
                <w:sz w:val="20"/>
                <w:szCs w:val="20"/>
              </w:rPr>
            </w:pPr>
          </w:p>
          <w:p w14:paraId="3AE91CA6" w14:textId="77777777" w:rsidR="00202232" w:rsidRPr="0006161D" w:rsidRDefault="00202232" w:rsidP="00202232">
            <w:pPr>
              <w:numPr>
                <w:ilvl w:val="0"/>
                <w:numId w:val="23"/>
              </w:numPr>
              <w:tabs>
                <w:tab w:val="clear" w:pos="360"/>
                <w:tab w:val="left" w:pos="864"/>
              </w:tabs>
              <w:spacing w:before="3" w:line="255" w:lineRule="exact"/>
              <w:ind w:left="720" w:hanging="360"/>
              <w:textAlignment w:val="baseline"/>
              <w:rPr>
                <w:rFonts w:ascii="Arial" w:eastAsia="Arial" w:hAnsi="Arial"/>
                <w:color w:val="000000"/>
                <w:sz w:val="20"/>
                <w:szCs w:val="20"/>
              </w:rPr>
            </w:pPr>
            <w:r w:rsidRPr="0006161D">
              <w:rPr>
                <w:rFonts w:ascii="Arial" w:eastAsia="Arial" w:hAnsi="Arial"/>
                <w:color w:val="000000"/>
                <w:sz w:val="20"/>
                <w:szCs w:val="20"/>
              </w:rPr>
              <w:t>Insurance</w:t>
            </w:r>
          </w:p>
          <w:p w14:paraId="1BFCDDC1" w14:textId="77777777" w:rsidR="00202232" w:rsidRPr="0006161D" w:rsidRDefault="00202232" w:rsidP="00202232">
            <w:pPr>
              <w:numPr>
                <w:ilvl w:val="0"/>
                <w:numId w:val="23"/>
              </w:numPr>
              <w:tabs>
                <w:tab w:val="clear" w:pos="360"/>
                <w:tab w:val="left" w:pos="864"/>
              </w:tabs>
              <w:spacing w:before="3" w:line="255" w:lineRule="exact"/>
              <w:ind w:left="720" w:hanging="360"/>
              <w:textAlignment w:val="baseline"/>
              <w:rPr>
                <w:rFonts w:ascii="Arial" w:eastAsia="Arial" w:hAnsi="Arial"/>
                <w:color w:val="000000"/>
                <w:sz w:val="20"/>
                <w:szCs w:val="20"/>
              </w:rPr>
            </w:pPr>
            <w:r w:rsidRPr="0006161D">
              <w:rPr>
                <w:rFonts w:ascii="Arial" w:eastAsia="Arial" w:hAnsi="Arial"/>
                <w:color w:val="000000"/>
                <w:sz w:val="20"/>
                <w:szCs w:val="20"/>
              </w:rPr>
              <w:t>Administrative support</w:t>
            </w:r>
          </w:p>
          <w:p w14:paraId="4ED3F999" w14:textId="77777777" w:rsidR="00202232" w:rsidRPr="0006161D" w:rsidRDefault="00202232" w:rsidP="00741195">
            <w:pPr>
              <w:tabs>
                <w:tab w:val="left" w:pos="360"/>
                <w:tab w:val="left" w:pos="864"/>
              </w:tabs>
              <w:spacing w:before="3" w:line="255" w:lineRule="exact"/>
              <w:ind w:left="720"/>
              <w:textAlignment w:val="baseline"/>
              <w:rPr>
                <w:rFonts w:ascii="Arial" w:eastAsia="Arial" w:hAnsi="Arial"/>
                <w:color w:val="000000"/>
                <w:sz w:val="20"/>
                <w:szCs w:val="20"/>
              </w:rPr>
            </w:pPr>
          </w:p>
        </w:tc>
        <w:tc>
          <w:tcPr>
            <w:tcW w:w="2070" w:type="dxa"/>
            <w:tcBorders>
              <w:top w:val="single" w:sz="5" w:space="0" w:color="000000"/>
              <w:left w:val="single" w:sz="5" w:space="0" w:color="000000"/>
              <w:bottom w:val="single" w:sz="5" w:space="0" w:color="000000"/>
              <w:right w:val="single" w:sz="5" w:space="0" w:color="000000"/>
            </w:tcBorders>
          </w:tcPr>
          <w:p w14:paraId="351B3D2C" w14:textId="77777777" w:rsidR="00202232" w:rsidRDefault="00202232" w:rsidP="00741195">
            <w:pPr>
              <w:spacing w:line="251" w:lineRule="exact"/>
              <w:jc w:val="center"/>
              <w:textAlignment w:val="baseline"/>
              <w:rPr>
                <w:rFonts w:ascii="Arial" w:eastAsia="Arial" w:hAnsi="Arial"/>
                <w:b/>
                <w:color w:val="000000"/>
              </w:rPr>
            </w:pPr>
          </w:p>
          <w:p w14:paraId="71068B9C" w14:textId="77777777" w:rsidR="00202232" w:rsidRDefault="00202232" w:rsidP="00741195">
            <w:pPr>
              <w:spacing w:line="251" w:lineRule="exact"/>
              <w:jc w:val="center"/>
              <w:textAlignment w:val="baseline"/>
              <w:rPr>
                <w:rFonts w:ascii="Arial" w:eastAsia="Arial" w:hAnsi="Arial"/>
                <w:b/>
                <w:color w:val="000000"/>
              </w:rPr>
            </w:pPr>
          </w:p>
          <w:p w14:paraId="2326DC94" w14:textId="77777777" w:rsidR="00202232" w:rsidRDefault="00202232" w:rsidP="00741195">
            <w:pPr>
              <w:spacing w:line="251" w:lineRule="exact"/>
              <w:jc w:val="center"/>
              <w:textAlignment w:val="baseline"/>
              <w:rPr>
                <w:rFonts w:ascii="Arial" w:eastAsia="Arial" w:hAnsi="Arial"/>
                <w:b/>
                <w:color w:val="000000"/>
              </w:rPr>
            </w:pPr>
            <w:r>
              <w:rPr>
                <w:rFonts w:ascii="Arial" w:eastAsia="Arial" w:hAnsi="Arial"/>
                <w:b/>
                <w:color w:val="000000"/>
              </w:rPr>
              <w:t>$</w:t>
            </w:r>
            <w:r w:rsidRPr="00A75EE9">
              <w:rPr>
                <w:rFonts w:ascii="Arial" w:eastAsia="Arial" w:hAnsi="Arial"/>
                <w:b/>
                <w:color w:val="000000"/>
                <w:highlight w:val="yellow"/>
              </w:rPr>
              <w:t>_________</w:t>
            </w:r>
          </w:p>
        </w:tc>
        <w:tc>
          <w:tcPr>
            <w:tcW w:w="1980" w:type="dxa"/>
            <w:tcBorders>
              <w:top w:val="single" w:sz="5" w:space="0" w:color="000000"/>
              <w:left w:val="single" w:sz="5" w:space="0" w:color="000000"/>
              <w:bottom w:val="single" w:sz="5" w:space="0" w:color="000000"/>
              <w:right w:val="single" w:sz="5" w:space="0" w:color="000000"/>
            </w:tcBorders>
          </w:tcPr>
          <w:p w14:paraId="24E8EBD0" w14:textId="77777777" w:rsidR="00202232" w:rsidRDefault="00202232" w:rsidP="00741195">
            <w:pPr>
              <w:spacing w:line="251" w:lineRule="exact"/>
              <w:jc w:val="center"/>
              <w:textAlignment w:val="baseline"/>
              <w:rPr>
                <w:rFonts w:ascii="Arial" w:eastAsia="Arial" w:hAnsi="Arial"/>
                <w:b/>
                <w:color w:val="000000"/>
              </w:rPr>
            </w:pPr>
          </w:p>
          <w:p w14:paraId="16AB606F" w14:textId="77777777" w:rsidR="00202232" w:rsidRDefault="00202232" w:rsidP="00741195">
            <w:pPr>
              <w:spacing w:line="251" w:lineRule="exact"/>
              <w:jc w:val="center"/>
              <w:textAlignment w:val="baseline"/>
              <w:rPr>
                <w:rFonts w:ascii="Arial" w:eastAsia="Arial" w:hAnsi="Arial"/>
                <w:b/>
                <w:color w:val="000000"/>
              </w:rPr>
            </w:pPr>
          </w:p>
          <w:p w14:paraId="479F3BF2" w14:textId="77777777" w:rsidR="00202232" w:rsidRDefault="00202232" w:rsidP="00741195">
            <w:pPr>
              <w:spacing w:line="251" w:lineRule="exact"/>
              <w:jc w:val="center"/>
              <w:textAlignment w:val="baseline"/>
              <w:rPr>
                <w:rFonts w:ascii="Arial" w:eastAsia="Arial" w:hAnsi="Arial"/>
                <w:b/>
                <w:color w:val="000000"/>
              </w:rPr>
            </w:pPr>
            <w:r>
              <w:rPr>
                <w:rFonts w:ascii="Arial" w:eastAsia="Arial" w:hAnsi="Arial"/>
                <w:b/>
                <w:color w:val="000000"/>
              </w:rPr>
              <w:t>$</w:t>
            </w:r>
            <w:r w:rsidRPr="00A75EE9">
              <w:rPr>
                <w:rFonts w:ascii="Arial" w:eastAsia="Arial" w:hAnsi="Arial"/>
                <w:b/>
                <w:color w:val="000000"/>
                <w:highlight w:val="yellow"/>
              </w:rPr>
              <w:t>_________</w:t>
            </w:r>
          </w:p>
        </w:tc>
        <w:tc>
          <w:tcPr>
            <w:tcW w:w="2178" w:type="dxa"/>
            <w:tcBorders>
              <w:top w:val="single" w:sz="5" w:space="0" w:color="000000"/>
              <w:left w:val="single" w:sz="5" w:space="0" w:color="000000"/>
              <w:bottom w:val="single" w:sz="5" w:space="0" w:color="000000"/>
              <w:right w:val="single" w:sz="5" w:space="0" w:color="000000"/>
            </w:tcBorders>
          </w:tcPr>
          <w:p w14:paraId="42CB808A" w14:textId="77777777" w:rsidR="00202232" w:rsidRDefault="00202232" w:rsidP="00741195">
            <w:pPr>
              <w:spacing w:line="251" w:lineRule="exact"/>
              <w:jc w:val="center"/>
              <w:textAlignment w:val="baseline"/>
              <w:rPr>
                <w:rFonts w:ascii="Arial" w:eastAsia="Arial" w:hAnsi="Arial"/>
                <w:b/>
                <w:color w:val="000000"/>
              </w:rPr>
            </w:pPr>
          </w:p>
          <w:p w14:paraId="140F0EDE" w14:textId="77777777" w:rsidR="00202232" w:rsidRDefault="00202232" w:rsidP="00741195">
            <w:pPr>
              <w:spacing w:line="251" w:lineRule="exact"/>
              <w:jc w:val="center"/>
              <w:textAlignment w:val="baseline"/>
              <w:rPr>
                <w:rFonts w:ascii="Arial" w:eastAsia="Arial" w:hAnsi="Arial"/>
                <w:b/>
                <w:color w:val="000000"/>
              </w:rPr>
            </w:pPr>
          </w:p>
          <w:p w14:paraId="20BA213C" w14:textId="77777777" w:rsidR="00202232" w:rsidRDefault="00202232" w:rsidP="00741195">
            <w:pPr>
              <w:spacing w:line="251" w:lineRule="exact"/>
              <w:jc w:val="center"/>
              <w:textAlignment w:val="baseline"/>
              <w:rPr>
                <w:rFonts w:ascii="Arial" w:eastAsia="Arial" w:hAnsi="Arial"/>
                <w:b/>
                <w:color w:val="000000"/>
              </w:rPr>
            </w:pPr>
            <w:r>
              <w:rPr>
                <w:rFonts w:ascii="Arial" w:eastAsia="Arial" w:hAnsi="Arial"/>
                <w:b/>
                <w:color w:val="000000"/>
              </w:rPr>
              <w:t>$</w:t>
            </w:r>
            <w:r w:rsidRPr="00A75EE9">
              <w:rPr>
                <w:rFonts w:ascii="Arial" w:eastAsia="Arial" w:hAnsi="Arial"/>
                <w:b/>
                <w:color w:val="000000"/>
                <w:highlight w:val="yellow"/>
              </w:rPr>
              <w:t>_________</w:t>
            </w:r>
          </w:p>
        </w:tc>
      </w:tr>
      <w:tr w:rsidR="00202232" w14:paraId="682C756C" w14:textId="77777777" w:rsidTr="00741195">
        <w:trPr>
          <w:trHeight w:hRule="exact" w:val="549"/>
        </w:trPr>
        <w:tc>
          <w:tcPr>
            <w:tcW w:w="3600" w:type="dxa"/>
            <w:tcBorders>
              <w:top w:val="single" w:sz="5" w:space="0" w:color="000000"/>
              <w:left w:val="single" w:sz="5" w:space="0" w:color="000000"/>
              <w:bottom w:val="single" w:sz="5" w:space="0" w:color="000000"/>
              <w:right w:val="single" w:sz="5" w:space="0" w:color="000000"/>
            </w:tcBorders>
          </w:tcPr>
          <w:p w14:paraId="665ABE1E" w14:textId="77777777" w:rsidR="00202232" w:rsidRDefault="00202232" w:rsidP="00741195">
            <w:pPr>
              <w:spacing w:before="125" w:line="251" w:lineRule="exact"/>
              <w:ind w:left="144"/>
              <w:jc w:val="center"/>
              <w:textAlignment w:val="baseline"/>
              <w:rPr>
                <w:rFonts w:ascii="Arial" w:eastAsia="Arial" w:hAnsi="Arial"/>
                <w:b/>
                <w:color w:val="000000"/>
              </w:rPr>
            </w:pPr>
            <w:r>
              <w:rPr>
                <w:rFonts w:ascii="Arial" w:eastAsia="Arial" w:hAnsi="Arial"/>
                <w:b/>
                <w:color w:val="000000"/>
              </w:rPr>
              <w:t>ANNUAL GRAND TOTAL</w:t>
            </w:r>
          </w:p>
          <w:p w14:paraId="423C65EE" w14:textId="77777777" w:rsidR="00202232" w:rsidRDefault="00202232" w:rsidP="00741195">
            <w:pPr>
              <w:tabs>
                <w:tab w:val="left" w:pos="360"/>
                <w:tab w:val="left" w:pos="864"/>
              </w:tabs>
              <w:spacing w:before="3" w:after="109" w:line="266" w:lineRule="exact"/>
              <w:ind w:left="504"/>
              <w:textAlignment w:val="baseline"/>
              <w:rPr>
                <w:rFonts w:ascii="Arial" w:eastAsia="Arial" w:hAnsi="Arial"/>
                <w:color w:val="000000"/>
              </w:rPr>
            </w:pPr>
          </w:p>
        </w:tc>
        <w:tc>
          <w:tcPr>
            <w:tcW w:w="2070" w:type="dxa"/>
            <w:tcBorders>
              <w:top w:val="single" w:sz="5" w:space="0" w:color="000000"/>
              <w:left w:val="single" w:sz="5" w:space="0" w:color="000000"/>
              <w:bottom w:val="single" w:sz="5" w:space="0" w:color="000000"/>
              <w:right w:val="single" w:sz="5" w:space="0" w:color="000000"/>
            </w:tcBorders>
          </w:tcPr>
          <w:p w14:paraId="221F3DEB" w14:textId="77777777" w:rsidR="00202232" w:rsidRDefault="00202232" w:rsidP="00741195">
            <w:pPr>
              <w:spacing w:line="251" w:lineRule="exact"/>
              <w:jc w:val="center"/>
              <w:textAlignment w:val="baseline"/>
              <w:rPr>
                <w:rFonts w:ascii="Arial" w:eastAsia="Arial" w:hAnsi="Arial"/>
                <w:b/>
                <w:color w:val="000000"/>
              </w:rPr>
            </w:pPr>
            <w:r>
              <w:rPr>
                <w:rFonts w:ascii="Arial" w:eastAsia="Arial" w:hAnsi="Arial"/>
                <w:b/>
                <w:color w:val="000000"/>
              </w:rPr>
              <w:t>$</w:t>
            </w:r>
            <w:r w:rsidRPr="00A75EE9">
              <w:rPr>
                <w:rFonts w:ascii="Arial" w:eastAsia="Arial" w:hAnsi="Arial"/>
                <w:b/>
                <w:color w:val="000000"/>
                <w:highlight w:val="yellow"/>
                <w:u w:val="single"/>
              </w:rPr>
              <w:t>XXXXXX</w:t>
            </w:r>
          </w:p>
        </w:tc>
        <w:tc>
          <w:tcPr>
            <w:tcW w:w="1980" w:type="dxa"/>
            <w:tcBorders>
              <w:top w:val="single" w:sz="5" w:space="0" w:color="000000"/>
              <w:left w:val="single" w:sz="5" w:space="0" w:color="000000"/>
              <w:bottom w:val="single" w:sz="5" w:space="0" w:color="000000"/>
              <w:right w:val="single" w:sz="5" w:space="0" w:color="000000"/>
            </w:tcBorders>
          </w:tcPr>
          <w:p w14:paraId="23972DC6" w14:textId="77777777" w:rsidR="00202232" w:rsidRDefault="00202232" w:rsidP="00741195">
            <w:pPr>
              <w:spacing w:line="251" w:lineRule="exact"/>
              <w:jc w:val="center"/>
              <w:textAlignment w:val="baseline"/>
              <w:rPr>
                <w:rFonts w:ascii="Arial" w:eastAsia="Arial" w:hAnsi="Arial"/>
                <w:b/>
                <w:color w:val="000000"/>
              </w:rPr>
            </w:pPr>
            <w:r>
              <w:rPr>
                <w:rFonts w:ascii="Arial" w:eastAsia="Arial" w:hAnsi="Arial"/>
                <w:b/>
                <w:color w:val="000000"/>
              </w:rPr>
              <w:t>$</w:t>
            </w:r>
            <w:r w:rsidRPr="00A75EE9">
              <w:rPr>
                <w:rFonts w:ascii="Arial" w:eastAsia="Arial" w:hAnsi="Arial"/>
                <w:b/>
                <w:color w:val="000000"/>
                <w:highlight w:val="yellow"/>
                <w:u w:val="single"/>
              </w:rPr>
              <w:t>XXXXXX</w:t>
            </w:r>
          </w:p>
        </w:tc>
        <w:tc>
          <w:tcPr>
            <w:tcW w:w="2178" w:type="dxa"/>
            <w:tcBorders>
              <w:top w:val="single" w:sz="5" w:space="0" w:color="000000"/>
              <w:left w:val="single" w:sz="5" w:space="0" w:color="000000"/>
              <w:bottom w:val="single" w:sz="5" w:space="0" w:color="000000"/>
              <w:right w:val="single" w:sz="5" w:space="0" w:color="000000"/>
            </w:tcBorders>
          </w:tcPr>
          <w:p w14:paraId="79C3D0C1" w14:textId="77777777" w:rsidR="00202232" w:rsidRDefault="00202232" w:rsidP="00741195">
            <w:pPr>
              <w:spacing w:line="251" w:lineRule="exact"/>
              <w:jc w:val="center"/>
              <w:textAlignment w:val="baseline"/>
              <w:rPr>
                <w:rFonts w:ascii="Arial" w:eastAsia="Arial" w:hAnsi="Arial"/>
                <w:b/>
                <w:color w:val="000000"/>
              </w:rPr>
            </w:pPr>
            <w:r>
              <w:rPr>
                <w:rFonts w:ascii="Arial" w:eastAsia="Arial" w:hAnsi="Arial"/>
                <w:b/>
                <w:color w:val="000000"/>
              </w:rPr>
              <w:t>$</w:t>
            </w:r>
            <w:r w:rsidRPr="00A75EE9">
              <w:rPr>
                <w:rFonts w:ascii="Arial" w:eastAsia="Arial" w:hAnsi="Arial"/>
                <w:b/>
                <w:color w:val="000000"/>
                <w:highlight w:val="yellow"/>
                <w:u w:val="single"/>
              </w:rPr>
              <w:t>XXXXXX</w:t>
            </w:r>
          </w:p>
        </w:tc>
      </w:tr>
    </w:tbl>
    <w:p w14:paraId="0CA18D13" w14:textId="77777777" w:rsidR="00202232" w:rsidRDefault="00202232" w:rsidP="00202232">
      <w:pPr>
        <w:pStyle w:val="BodyText"/>
        <w:tabs>
          <w:tab w:val="left" w:pos="540"/>
          <w:tab w:val="left" w:pos="1080"/>
          <w:tab w:val="left" w:pos="2520"/>
          <w:tab w:val="left" w:pos="4770"/>
          <w:tab w:val="left" w:pos="5760"/>
          <w:tab w:val="left" w:pos="6840"/>
        </w:tabs>
        <w:ind w:left="576"/>
        <w:rPr>
          <w:color w:val="FF0000"/>
        </w:rPr>
      </w:pPr>
    </w:p>
    <w:p w14:paraId="2CADC767" w14:textId="77777777" w:rsidR="00202232" w:rsidRPr="00622B8A" w:rsidRDefault="00202232" w:rsidP="00202232">
      <w:pPr>
        <w:pStyle w:val="ListParagraph"/>
        <w:numPr>
          <w:ilvl w:val="0"/>
          <w:numId w:val="24"/>
        </w:numPr>
        <w:autoSpaceDE/>
        <w:autoSpaceDN/>
        <w:spacing w:before="7" w:after="0" w:line="252" w:lineRule="exact"/>
        <w:contextualSpacing/>
        <w:jc w:val="left"/>
        <w:textAlignment w:val="baseline"/>
        <w:rPr>
          <w:rFonts w:ascii="Arial" w:eastAsia="Arial" w:hAnsi="Arial"/>
          <w:b/>
          <w:color w:val="000000"/>
          <w:spacing w:val="4"/>
        </w:rPr>
      </w:pPr>
      <w:r w:rsidRPr="00622B8A">
        <w:rPr>
          <w:rFonts w:ascii="Arial" w:eastAsia="Arial" w:hAnsi="Arial"/>
          <w:b/>
          <w:color w:val="000000"/>
          <w:spacing w:val="4"/>
          <w:u w:val="single"/>
        </w:rPr>
        <w:t>PAYMENT PROCEDURES</w:t>
      </w:r>
    </w:p>
    <w:p w14:paraId="21C7886C" w14:textId="77777777" w:rsidR="00202232" w:rsidRDefault="00202232" w:rsidP="00202232">
      <w:pPr>
        <w:spacing w:before="239" w:line="255" w:lineRule="exact"/>
        <w:ind w:left="720" w:right="216"/>
        <w:jc w:val="both"/>
        <w:textAlignment w:val="baseline"/>
        <w:rPr>
          <w:rFonts w:ascii="Arial" w:eastAsia="Arial" w:hAnsi="Arial"/>
          <w:color w:val="000000"/>
        </w:rPr>
      </w:pPr>
      <w:r w:rsidRPr="73F0D9DA">
        <w:rPr>
          <w:rFonts w:ascii="Arial" w:eastAsia="Arial" w:hAnsi="Arial"/>
          <w:color w:val="000000" w:themeColor="text1"/>
        </w:rPr>
        <w:t xml:space="preserve">Contractor shall submit monthly invoices </w:t>
      </w:r>
      <w:r>
        <w:rPr>
          <w:rFonts w:ascii="Arial" w:eastAsia="Arial" w:hAnsi="Arial"/>
          <w:b/>
          <w:bCs/>
          <w:color w:val="000000" w:themeColor="text1"/>
        </w:rPr>
        <w:t>CPP CE Training Cost Invoice</w:t>
      </w:r>
      <w:r>
        <w:rPr>
          <w:rFonts w:ascii="Arial" w:eastAsia="Arial" w:hAnsi="Arial"/>
          <w:color w:val="000000" w:themeColor="text1"/>
        </w:rPr>
        <w:t xml:space="preserve"> -</w:t>
      </w:r>
      <w:r w:rsidRPr="73F0D9DA">
        <w:rPr>
          <w:rFonts w:ascii="Arial" w:eastAsia="Arial" w:hAnsi="Arial"/>
          <w:color w:val="000000" w:themeColor="text1"/>
        </w:rPr>
        <w:t xml:space="preserve"> Attachment I</w:t>
      </w:r>
      <w:r>
        <w:rPr>
          <w:rFonts w:ascii="Arial" w:eastAsia="Arial" w:hAnsi="Arial"/>
          <w:color w:val="000000" w:themeColor="text1"/>
        </w:rPr>
        <w:t>,</w:t>
      </w:r>
      <w:r w:rsidRPr="73F0D9DA">
        <w:rPr>
          <w:rFonts w:ascii="Arial" w:eastAsia="Arial" w:hAnsi="Arial"/>
          <w:color w:val="000000" w:themeColor="text1"/>
        </w:rPr>
        <w:t xml:space="preserve"> for actual cost incurred for services provided </w:t>
      </w:r>
      <w:r>
        <w:rPr>
          <w:rFonts w:ascii="Arial" w:eastAsia="Arial" w:hAnsi="Arial"/>
          <w:color w:val="000000" w:themeColor="text1"/>
        </w:rPr>
        <w:t>per</w:t>
      </w:r>
      <w:r w:rsidRPr="73F0D9DA">
        <w:rPr>
          <w:rFonts w:ascii="Arial" w:eastAsia="Arial" w:hAnsi="Arial"/>
          <w:color w:val="000000" w:themeColor="text1"/>
        </w:rPr>
        <w:t xml:space="preserve"> </w:t>
      </w:r>
      <w:r>
        <w:rPr>
          <w:rFonts w:ascii="Arial" w:eastAsia="Arial" w:hAnsi="Arial"/>
          <w:color w:val="000000" w:themeColor="text1"/>
        </w:rPr>
        <w:t>Exhibit A</w:t>
      </w:r>
      <w:r w:rsidRPr="73F0D9DA">
        <w:rPr>
          <w:rFonts w:ascii="Arial" w:eastAsia="Arial" w:hAnsi="Arial"/>
          <w:color w:val="000000" w:themeColor="text1"/>
        </w:rPr>
        <w:t xml:space="preserve"> </w:t>
      </w:r>
      <w:r>
        <w:rPr>
          <w:rFonts w:ascii="Arial" w:eastAsia="Arial" w:hAnsi="Arial"/>
          <w:color w:val="000000" w:themeColor="text1"/>
        </w:rPr>
        <w:t>SOW</w:t>
      </w:r>
      <w:r w:rsidRPr="73F0D9DA">
        <w:rPr>
          <w:rFonts w:ascii="Arial" w:eastAsia="Arial" w:hAnsi="Arial"/>
          <w:color w:val="000000" w:themeColor="text1"/>
        </w:rPr>
        <w:t xml:space="preserve">. Contractor </w:t>
      </w:r>
      <w:r>
        <w:rPr>
          <w:rFonts w:ascii="Arial" w:eastAsia="Arial" w:hAnsi="Arial"/>
          <w:color w:val="000000" w:themeColor="text1"/>
        </w:rPr>
        <w:t>must</w:t>
      </w:r>
      <w:r w:rsidRPr="73F0D9DA">
        <w:rPr>
          <w:rFonts w:ascii="Arial" w:eastAsia="Arial" w:hAnsi="Arial"/>
          <w:color w:val="000000" w:themeColor="text1"/>
        </w:rPr>
        <w:t xml:space="preserve"> submit</w:t>
      </w:r>
      <w:r>
        <w:rPr>
          <w:rFonts w:ascii="Arial" w:eastAsia="Arial" w:hAnsi="Arial"/>
          <w:color w:val="000000" w:themeColor="text1"/>
        </w:rPr>
        <w:t xml:space="preserve"> supporting documentation, and receipts (if applicable), for the confirmation and verification of services and invoice approval. Invoices shall be specific as to the type of services being provided.</w:t>
      </w:r>
      <w:r w:rsidRPr="73F0D9DA">
        <w:rPr>
          <w:rFonts w:ascii="Arial" w:eastAsia="Arial" w:hAnsi="Arial"/>
          <w:color w:val="000000" w:themeColor="text1"/>
        </w:rPr>
        <w:t xml:space="preserve"> </w:t>
      </w:r>
    </w:p>
    <w:p w14:paraId="7EC94E14" w14:textId="77777777" w:rsidR="00202232" w:rsidRDefault="00202232" w:rsidP="00202232">
      <w:pPr>
        <w:spacing w:before="249" w:after="1251" w:line="255" w:lineRule="exact"/>
        <w:ind w:left="720" w:right="216"/>
        <w:contextualSpacing/>
        <w:jc w:val="both"/>
        <w:textAlignment w:val="baseline"/>
        <w:rPr>
          <w:rFonts w:ascii="Arial" w:eastAsia="Arial" w:hAnsi="Arial"/>
          <w:color w:val="000000"/>
        </w:rPr>
      </w:pPr>
    </w:p>
    <w:p w14:paraId="0BC553F9" w14:textId="77777777" w:rsidR="00202232" w:rsidRDefault="00202232" w:rsidP="00202232">
      <w:pPr>
        <w:spacing w:before="249" w:after="1251" w:line="255" w:lineRule="exact"/>
        <w:ind w:left="720" w:right="216"/>
        <w:contextualSpacing/>
        <w:jc w:val="both"/>
        <w:textAlignment w:val="baseline"/>
        <w:rPr>
          <w:rFonts w:ascii="Arial" w:eastAsia="Arial" w:hAnsi="Arial"/>
          <w:color w:val="000000"/>
        </w:rPr>
      </w:pPr>
      <w:r>
        <w:rPr>
          <w:rFonts w:ascii="Arial" w:eastAsia="Arial" w:hAnsi="Arial"/>
          <w:color w:val="000000"/>
        </w:rPr>
        <w:t>DMH shall make reimbursements payable to Contractor. DMH shall send payments to:</w:t>
      </w:r>
    </w:p>
    <w:p w14:paraId="2C3330EE" w14:textId="77777777" w:rsidR="00202232" w:rsidRDefault="00202232" w:rsidP="00202232">
      <w:pPr>
        <w:spacing w:before="249" w:after="1251" w:line="255" w:lineRule="exact"/>
        <w:ind w:left="576" w:right="216"/>
        <w:contextualSpacing/>
        <w:jc w:val="center"/>
        <w:textAlignment w:val="baseline"/>
        <w:rPr>
          <w:rFonts w:ascii="Arial" w:eastAsia="Arial" w:hAnsi="Arial"/>
          <w:color w:val="000000"/>
        </w:rPr>
      </w:pPr>
    </w:p>
    <w:p w14:paraId="42E8DA26" w14:textId="77777777" w:rsidR="00202232" w:rsidRPr="005821AB" w:rsidRDefault="00202232" w:rsidP="00202232">
      <w:pPr>
        <w:spacing w:before="240" w:after="1251" w:line="255" w:lineRule="exact"/>
        <w:ind w:left="720" w:right="216"/>
        <w:contextualSpacing/>
        <w:textAlignment w:val="baseline"/>
        <w:rPr>
          <w:rFonts w:ascii="Arial" w:eastAsia="Arial" w:hAnsi="Arial"/>
          <w:b/>
          <w:bCs/>
          <w:color w:val="000000"/>
        </w:rPr>
      </w:pPr>
      <w:r>
        <w:rPr>
          <w:rFonts w:ascii="Arial" w:eastAsia="Arial" w:hAnsi="Arial"/>
          <w:color w:val="000000"/>
        </w:rPr>
        <w:tab/>
      </w:r>
      <w:r w:rsidRPr="00854520">
        <w:rPr>
          <w:rFonts w:ascii="Arial" w:eastAsia="Arial" w:hAnsi="Arial"/>
          <w:b/>
          <w:bCs/>
          <w:color w:val="000000"/>
        </w:rPr>
        <w:t>Contractor</w:t>
      </w:r>
      <w:r w:rsidRPr="005821AB">
        <w:rPr>
          <w:rFonts w:ascii="Arial" w:eastAsia="Arial" w:hAnsi="Arial"/>
          <w:b/>
          <w:bCs/>
          <w:color w:val="000000"/>
        </w:rPr>
        <w:t xml:space="preserve">: </w:t>
      </w:r>
      <w:r>
        <w:rPr>
          <w:rFonts w:ascii="Arial" w:eastAsia="Arial" w:hAnsi="Arial"/>
          <w:b/>
          <w:bCs/>
          <w:color w:val="000000"/>
          <w:u w:val="single"/>
        </w:rPr>
        <w:tab/>
      </w:r>
      <w:r>
        <w:rPr>
          <w:rFonts w:ascii="Arial" w:eastAsia="Arial" w:hAnsi="Arial"/>
          <w:b/>
          <w:bCs/>
          <w:color w:val="000000"/>
          <w:u w:val="single"/>
        </w:rPr>
        <w:tab/>
      </w:r>
      <w:r>
        <w:rPr>
          <w:rFonts w:ascii="Arial" w:eastAsia="Arial" w:hAnsi="Arial"/>
          <w:b/>
          <w:bCs/>
          <w:color w:val="000000"/>
          <w:u w:val="single"/>
        </w:rPr>
        <w:tab/>
      </w:r>
      <w:r>
        <w:rPr>
          <w:rFonts w:ascii="Arial" w:eastAsia="Arial" w:hAnsi="Arial"/>
          <w:b/>
          <w:bCs/>
          <w:color w:val="000000"/>
          <w:u w:val="single"/>
        </w:rPr>
        <w:tab/>
      </w:r>
      <w:r>
        <w:rPr>
          <w:rFonts w:ascii="Arial" w:eastAsia="Arial" w:hAnsi="Arial"/>
          <w:b/>
          <w:bCs/>
          <w:color w:val="000000"/>
          <w:u w:val="single"/>
        </w:rPr>
        <w:tab/>
      </w:r>
      <w:r>
        <w:rPr>
          <w:rFonts w:ascii="Arial" w:eastAsia="Arial" w:hAnsi="Arial"/>
          <w:b/>
          <w:bCs/>
          <w:color w:val="000000"/>
          <w:u w:val="single"/>
        </w:rPr>
        <w:tab/>
      </w:r>
    </w:p>
    <w:p w14:paraId="7A05CCC7" w14:textId="77777777" w:rsidR="00202232" w:rsidRPr="005821AB" w:rsidRDefault="00202232" w:rsidP="00202232">
      <w:pPr>
        <w:spacing w:before="240" w:after="1251" w:line="255" w:lineRule="exact"/>
        <w:ind w:left="576" w:right="216"/>
        <w:contextualSpacing/>
        <w:textAlignment w:val="baseline"/>
        <w:rPr>
          <w:rFonts w:ascii="Arial" w:eastAsia="Arial" w:hAnsi="Arial"/>
          <w:b/>
          <w:bCs/>
          <w:color w:val="000000"/>
        </w:rPr>
      </w:pPr>
    </w:p>
    <w:p w14:paraId="4B8DDA7D" w14:textId="77777777" w:rsidR="00202232" w:rsidRPr="005821AB" w:rsidRDefault="00202232" w:rsidP="00202232">
      <w:pPr>
        <w:spacing w:before="240" w:after="1251" w:line="255" w:lineRule="exact"/>
        <w:ind w:left="720" w:right="216"/>
        <w:contextualSpacing/>
        <w:textAlignment w:val="baseline"/>
        <w:rPr>
          <w:rFonts w:ascii="Arial" w:eastAsia="Arial" w:hAnsi="Arial"/>
          <w:b/>
          <w:bCs/>
          <w:color w:val="000000"/>
        </w:rPr>
      </w:pPr>
      <w:r w:rsidRPr="005821AB">
        <w:rPr>
          <w:rFonts w:ascii="Arial" w:eastAsia="Arial" w:hAnsi="Arial"/>
          <w:b/>
          <w:bCs/>
          <w:color w:val="000000"/>
        </w:rPr>
        <w:tab/>
      </w:r>
      <w:r>
        <w:rPr>
          <w:rFonts w:ascii="Arial" w:eastAsia="Arial" w:hAnsi="Arial"/>
          <w:b/>
          <w:bCs/>
          <w:color w:val="000000"/>
        </w:rPr>
        <w:t xml:space="preserve">Contractor </w:t>
      </w:r>
      <w:r w:rsidRPr="005821AB">
        <w:rPr>
          <w:rFonts w:ascii="Arial" w:eastAsia="Arial" w:hAnsi="Arial"/>
          <w:b/>
          <w:bCs/>
          <w:color w:val="000000"/>
        </w:rPr>
        <w:t>Address:</w:t>
      </w:r>
      <w:r>
        <w:rPr>
          <w:rFonts w:ascii="Arial" w:eastAsia="Arial" w:hAnsi="Arial"/>
          <w:b/>
          <w:bCs/>
          <w:color w:val="000000"/>
        </w:rPr>
        <w:t xml:space="preserve"> </w:t>
      </w:r>
      <w:r>
        <w:rPr>
          <w:rFonts w:ascii="Arial" w:eastAsia="Arial" w:hAnsi="Arial"/>
          <w:b/>
          <w:bCs/>
          <w:color w:val="000000"/>
          <w:u w:val="single"/>
        </w:rPr>
        <w:tab/>
      </w:r>
      <w:r>
        <w:rPr>
          <w:rFonts w:ascii="Arial" w:eastAsia="Arial" w:hAnsi="Arial"/>
          <w:b/>
          <w:bCs/>
          <w:color w:val="000000"/>
          <w:u w:val="single"/>
        </w:rPr>
        <w:tab/>
      </w:r>
      <w:r>
        <w:rPr>
          <w:rFonts w:ascii="Arial" w:eastAsia="Arial" w:hAnsi="Arial"/>
          <w:b/>
          <w:bCs/>
          <w:color w:val="000000"/>
          <w:u w:val="single"/>
        </w:rPr>
        <w:tab/>
      </w:r>
      <w:r>
        <w:rPr>
          <w:rFonts w:ascii="Arial" w:eastAsia="Arial" w:hAnsi="Arial"/>
          <w:b/>
          <w:bCs/>
          <w:color w:val="000000"/>
          <w:u w:val="single"/>
        </w:rPr>
        <w:tab/>
      </w:r>
      <w:r w:rsidRPr="005821AB">
        <w:rPr>
          <w:rFonts w:ascii="Arial" w:eastAsia="Arial" w:hAnsi="Arial"/>
          <w:b/>
          <w:bCs/>
          <w:color w:val="000000"/>
        </w:rPr>
        <w:t xml:space="preserve"> </w:t>
      </w:r>
    </w:p>
    <w:p w14:paraId="1C03D257" w14:textId="77777777" w:rsidR="00202232" w:rsidRPr="005821AB" w:rsidRDefault="00202232" w:rsidP="00202232">
      <w:pPr>
        <w:spacing w:before="240" w:after="1251" w:line="255" w:lineRule="exact"/>
        <w:ind w:left="576" w:right="216"/>
        <w:contextualSpacing/>
        <w:textAlignment w:val="baseline"/>
        <w:rPr>
          <w:rFonts w:ascii="Arial" w:eastAsia="Arial" w:hAnsi="Arial"/>
          <w:b/>
          <w:bCs/>
          <w:color w:val="000000"/>
        </w:rPr>
      </w:pPr>
    </w:p>
    <w:p w14:paraId="59A920C8" w14:textId="77777777" w:rsidR="00202232" w:rsidRDefault="00202232" w:rsidP="00202232">
      <w:pPr>
        <w:spacing w:before="240" w:after="480" w:line="255" w:lineRule="exact"/>
        <w:ind w:left="720" w:right="216"/>
        <w:contextualSpacing/>
        <w:textAlignment w:val="baseline"/>
        <w:rPr>
          <w:rFonts w:ascii="Arial" w:eastAsia="Arial" w:hAnsi="Arial"/>
          <w:b/>
          <w:bCs/>
          <w:color w:val="000000"/>
          <w:u w:val="single"/>
        </w:rPr>
      </w:pPr>
      <w:r w:rsidRPr="005821AB">
        <w:rPr>
          <w:rFonts w:ascii="Arial" w:eastAsia="Arial" w:hAnsi="Arial"/>
          <w:b/>
          <w:bCs/>
          <w:color w:val="000000"/>
        </w:rPr>
        <w:tab/>
        <w:t xml:space="preserve">City, State, Zip: </w:t>
      </w:r>
      <w:r>
        <w:rPr>
          <w:rFonts w:ascii="Arial" w:eastAsia="Arial" w:hAnsi="Arial"/>
          <w:b/>
          <w:bCs/>
          <w:color w:val="000000"/>
          <w:u w:val="single"/>
        </w:rPr>
        <w:tab/>
      </w:r>
      <w:r>
        <w:rPr>
          <w:rFonts w:ascii="Arial" w:eastAsia="Arial" w:hAnsi="Arial"/>
          <w:b/>
          <w:bCs/>
          <w:color w:val="000000"/>
          <w:u w:val="single"/>
        </w:rPr>
        <w:tab/>
      </w:r>
      <w:r>
        <w:rPr>
          <w:rFonts w:ascii="Arial" w:eastAsia="Arial" w:hAnsi="Arial"/>
          <w:b/>
          <w:bCs/>
          <w:color w:val="000000"/>
          <w:u w:val="single"/>
        </w:rPr>
        <w:tab/>
      </w:r>
      <w:r>
        <w:rPr>
          <w:rFonts w:ascii="Arial" w:eastAsia="Arial" w:hAnsi="Arial"/>
          <w:b/>
          <w:bCs/>
          <w:color w:val="000000"/>
          <w:u w:val="single"/>
        </w:rPr>
        <w:tab/>
      </w:r>
      <w:r>
        <w:rPr>
          <w:rFonts w:ascii="Arial" w:eastAsia="Arial" w:hAnsi="Arial"/>
          <w:b/>
          <w:bCs/>
          <w:color w:val="000000"/>
          <w:u w:val="single"/>
        </w:rPr>
        <w:tab/>
      </w:r>
    </w:p>
    <w:p w14:paraId="485B75F1" w14:textId="77777777" w:rsidR="00202232" w:rsidRDefault="00202232" w:rsidP="00202232">
      <w:pPr>
        <w:spacing w:before="240" w:after="480" w:line="255" w:lineRule="exact"/>
        <w:ind w:left="720" w:right="216"/>
        <w:contextualSpacing/>
        <w:textAlignment w:val="baseline"/>
        <w:rPr>
          <w:rFonts w:ascii="Arial" w:eastAsia="Arial" w:hAnsi="Arial"/>
          <w:b/>
          <w:bCs/>
          <w:color w:val="000000"/>
          <w:u w:val="single"/>
        </w:rPr>
      </w:pPr>
    </w:p>
    <w:p w14:paraId="77C87DDB" w14:textId="77777777" w:rsidR="00202232" w:rsidRPr="00622B8A" w:rsidRDefault="00202232" w:rsidP="00202232">
      <w:pPr>
        <w:spacing w:before="240" w:after="480" w:line="255" w:lineRule="exact"/>
        <w:ind w:left="720" w:right="216"/>
        <w:contextualSpacing/>
        <w:jc w:val="right"/>
        <w:textAlignment w:val="baseline"/>
        <w:rPr>
          <w:rFonts w:ascii="Arial" w:eastAsia="Arial" w:hAnsi="Arial"/>
          <w:b/>
          <w:bCs/>
          <w:color w:val="000000"/>
          <w:u w:val="single"/>
        </w:rPr>
      </w:pPr>
    </w:p>
    <w:p w14:paraId="61913C8F" w14:textId="77777777" w:rsidR="00202232" w:rsidRPr="00854520" w:rsidRDefault="00202232" w:rsidP="00202232">
      <w:pPr>
        <w:pStyle w:val="ListParagraph"/>
        <w:numPr>
          <w:ilvl w:val="0"/>
          <w:numId w:val="24"/>
        </w:numPr>
        <w:tabs>
          <w:tab w:val="left" w:pos="540"/>
        </w:tabs>
        <w:autoSpaceDE/>
        <w:autoSpaceDN/>
        <w:spacing w:after="0" w:line="387" w:lineRule="exact"/>
        <w:contextualSpacing/>
        <w:jc w:val="left"/>
        <w:textAlignment w:val="baseline"/>
        <w:rPr>
          <w:rFonts w:ascii="Arial" w:eastAsia="Arial" w:hAnsi="Arial"/>
          <w:b/>
          <w:color w:val="000000"/>
          <w:u w:val="single"/>
        </w:rPr>
      </w:pPr>
      <w:r w:rsidRPr="00D65F18">
        <w:rPr>
          <w:rFonts w:ascii="Arial" w:eastAsia="Arial" w:hAnsi="Arial"/>
          <w:b/>
          <w:color w:val="000000"/>
          <w:sz w:val="24"/>
          <w:szCs w:val="24"/>
          <w:u w:val="single"/>
        </w:rPr>
        <w:lastRenderedPageBreak/>
        <w:t>DESIGNATED DMH CONTACT PERSON</w:t>
      </w:r>
      <w:r w:rsidRPr="00622B8A">
        <w:rPr>
          <w:rFonts w:ascii="Arial" w:eastAsia="Arial" w:hAnsi="Arial"/>
          <w:b/>
          <w:color w:val="000000"/>
          <w:u w:val="single"/>
        </w:rPr>
        <w:br/>
      </w:r>
      <w:r w:rsidRPr="00E77306">
        <w:rPr>
          <w:rFonts w:ascii="Arial" w:eastAsia="Arial" w:hAnsi="Arial"/>
          <w:color w:val="000000"/>
          <w:sz w:val="24"/>
          <w:szCs w:val="24"/>
        </w:rPr>
        <w:t>All questions and correspondence should be directed to:</w:t>
      </w:r>
    </w:p>
    <w:p w14:paraId="1BCD197C" w14:textId="77777777" w:rsidR="00202232" w:rsidRDefault="00202232" w:rsidP="00202232">
      <w:pPr>
        <w:tabs>
          <w:tab w:val="left" w:pos="540"/>
        </w:tabs>
        <w:spacing w:line="254" w:lineRule="exact"/>
        <w:ind w:left="720"/>
        <w:textAlignment w:val="baseline"/>
        <w:rPr>
          <w:rFonts w:ascii="Arial" w:eastAsia="Arial" w:hAnsi="Arial"/>
          <w:color w:val="000000"/>
        </w:rPr>
      </w:pPr>
    </w:p>
    <w:p w14:paraId="2657743A" w14:textId="77777777" w:rsidR="00202232" w:rsidRDefault="00202232" w:rsidP="00202232">
      <w:pPr>
        <w:tabs>
          <w:tab w:val="left" w:pos="540"/>
        </w:tabs>
        <w:spacing w:line="254" w:lineRule="exact"/>
        <w:ind w:left="720"/>
        <w:textAlignment w:val="baseline"/>
        <w:rPr>
          <w:rFonts w:ascii="Arial" w:eastAsia="Arial" w:hAnsi="Arial"/>
          <w:color w:val="000000"/>
        </w:rPr>
      </w:pPr>
      <w:r>
        <w:rPr>
          <w:rFonts w:ascii="Arial" w:eastAsia="Arial" w:hAnsi="Arial"/>
          <w:color w:val="000000"/>
        </w:rPr>
        <w:t>XXXXXXXXXXXXXXXXX</w:t>
      </w:r>
    </w:p>
    <w:p w14:paraId="0412A82B" w14:textId="77777777" w:rsidR="00202232" w:rsidRDefault="00202232" w:rsidP="00202232">
      <w:pPr>
        <w:tabs>
          <w:tab w:val="left" w:pos="540"/>
        </w:tabs>
        <w:spacing w:line="250" w:lineRule="exact"/>
        <w:ind w:left="720"/>
        <w:textAlignment w:val="baseline"/>
        <w:rPr>
          <w:rFonts w:ascii="Arial" w:eastAsia="Arial" w:hAnsi="Arial"/>
          <w:color w:val="000000"/>
        </w:rPr>
      </w:pPr>
      <w:r>
        <w:rPr>
          <w:rFonts w:ascii="Arial" w:eastAsia="Arial" w:hAnsi="Arial"/>
          <w:color w:val="000000"/>
        </w:rPr>
        <w:t>County of Los Angeles - Department of Mental Health</w:t>
      </w:r>
    </w:p>
    <w:p w14:paraId="5ACA3DF4" w14:textId="77777777" w:rsidR="00202232" w:rsidRDefault="00202232" w:rsidP="00202232">
      <w:pPr>
        <w:tabs>
          <w:tab w:val="left" w:pos="540"/>
        </w:tabs>
        <w:spacing w:line="248" w:lineRule="exact"/>
        <w:ind w:left="720"/>
        <w:textAlignment w:val="baseline"/>
        <w:rPr>
          <w:rFonts w:ascii="Arial" w:eastAsia="Arial" w:hAnsi="Arial"/>
          <w:color w:val="000000"/>
          <w:spacing w:val="-1"/>
        </w:rPr>
      </w:pPr>
      <w:r>
        <w:rPr>
          <w:rFonts w:ascii="Arial" w:eastAsia="Arial" w:hAnsi="Arial"/>
          <w:color w:val="000000"/>
          <w:spacing w:val="-1"/>
        </w:rPr>
        <w:t>510 S. Vermont Avenue</w:t>
      </w:r>
    </w:p>
    <w:p w14:paraId="1BB7ACA8" w14:textId="77777777" w:rsidR="00202232" w:rsidRDefault="00202232" w:rsidP="00202232">
      <w:pPr>
        <w:tabs>
          <w:tab w:val="left" w:pos="540"/>
        </w:tabs>
        <w:spacing w:before="6" w:line="255" w:lineRule="exact"/>
        <w:ind w:left="720"/>
        <w:textAlignment w:val="baseline"/>
        <w:rPr>
          <w:rFonts w:ascii="Arial" w:eastAsia="Arial" w:hAnsi="Arial"/>
          <w:color w:val="000000"/>
          <w:spacing w:val="1"/>
        </w:rPr>
      </w:pPr>
      <w:r>
        <w:rPr>
          <w:rFonts w:ascii="Arial" w:eastAsia="Arial" w:hAnsi="Arial"/>
          <w:color w:val="000000"/>
          <w:spacing w:val="1"/>
        </w:rPr>
        <w:t>Los Angeles, CA 90020</w:t>
      </w:r>
    </w:p>
    <w:p w14:paraId="70677BE6" w14:textId="77777777" w:rsidR="00202232" w:rsidRDefault="00202232" w:rsidP="00202232">
      <w:pPr>
        <w:tabs>
          <w:tab w:val="left" w:pos="540"/>
        </w:tabs>
        <w:spacing w:line="249" w:lineRule="exact"/>
        <w:ind w:left="720"/>
        <w:textAlignment w:val="baseline"/>
        <w:rPr>
          <w:rFonts w:ascii="Arial" w:eastAsia="Arial" w:hAnsi="Arial"/>
          <w:color w:val="000000"/>
        </w:rPr>
      </w:pPr>
      <w:r>
        <w:rPr>
          <w:rFonts w:ascii="Arial" w:eastAsia="Arial" w:hAnsi="Arial"/>
          <w:color w:val="000000"/>
        </w:rPr>
        <w:t>(213) XXXXX</w:t>
      </w:r>
    </w:p>
    <w:p w14:paraId="4D0922B6" w14:textId="77777777" w:rsidR="00202232" w:rsidRPr="005821AB" w:rsidRDefault="00202232" w:rsidP="00202232">
      <w:pPr>
        <w:tabs>
          <w:tab w:val="left" w:pos="540"/>
        </w:tabs>
        <w:spacing w:before="254" w:line="255" w:lineRule="exact"/>
        <w:ind w:left="720"/>
        <w:textAlignment w:val="baseline"/>
        <w:rPr>
          <w:rFonts w:ascii="Arial" w:eastAsia="Arial" w:hAnsi="Arial"/>
          <w:b/>
          <w:bCs/>
          <w:color w:val="000000"/>
          <w:spacing w:val="-1"/>
        </w:rPr>
      </w:pPr>
      <w:r w:rsidRPr="005821AB">
        <w:rPr>
          <w:rFonts w:ascii="Arial" w:eastAsia="Arial" w:hAnsi="Arial"/>
          <w:b/>
          <w:bCs/>
          <w:color w:val="000000"/>
          <w:spacing w:val="-1"/>
        </w:rPr>
        <w:t>Invoices should be directed to:</w:t>
      </w:r>
    </w:p>
    <w:p w14:paraId="72857934" w14:textId="77777777" w:rsidR="00202232" w:rsidRPr="00D65F18" w:rsidRDefault="00202232" w:rsidP="00202232">
      <w:pPr>
        <w:pStyle w:val="ListParagraph"/>
        <w:spacing w:before="240" w:after="240" w:line="255" w:lineRule="exact"/>
        <w:ind w:right="216"/>
        <w:textAlignment w:val="baseline"/>
        <w:rPr>
          <w:rFonts w:ascii="Arial" w:eastAsia="Arial" w:hAnsi="Arial"/>
          <w:color w:val="000000"/>
          <w:sz w:val="24"/>
          <w:szCs w:val="24"/>
        </w:rPr>
      </w:pPr>
      <w:r>
        <w:rPr>
          <w:rFonts w:ascii="Arial" w:eastAsia="Arial" w:hAnsi="Arial"/>
          <w:color w:val="000000"/>
          <w:sz w:val="24"/>
          <w:szCs w:val="24"/>
        </w:rPr>
        <w:t>XXXXXXXXXXXXXX</w:t>
      </w:r>
    </w:p>
    <w:p w14:paraId="0587BEF9" w14:textId="77777777" w:rsidR="00202232" w:rsidRPr="00D65F18" w:rsidRDefault="00202232" w:rsidP="00202232">
      <w:pPr>
        <w:pStyle w:val="ListParagraph"/>
        <w:spacing w:before="240" w:after="240" w:line="255" w:lineRule="exact"/>
        <w:ind w:right="216"/>
        <w:textAlignment w:val="baseline"/>
        <w:rPr>
          <w:rFonts w:ascii="Arial" w:eastAsia="Arial" w:hAnsi="Arial"/>
          <w:color w:val="000000"/>
          <w:sz w:val="24"/>
          <w:szCs w:val="24"/>
        </w:rPr>
      </w:pPr>
      <w:r w:rsidRPr="00D65F18">
        <w:rPr>
          <w:rFonts w:ascii="Arial" w:eastAsia="Arial" w:hAnsi="Arial"/>
          <w:color w:val="000000"/>
          <w:sz w:val="24"/>
          <w:szCs w:val="24"/>
        </w:rPr>
        <w:t>510 S. Vermont Ave., Los Angeles, CA 90020</w:t>
      </w:r>
    </w:p>
    <w:p w14:paraId="43B60C55" w14:textId="77777777" w:rsidR="00202232" w:rsidRDefault="00740219" w:rsidP="00202232">
      <w:pPr>
        <w:pStyle w:val="ListParagraph"/>
        <w:spacing w:before="240" w:after="240" w:line="255" w:lineRule="exact"/>
        <w:ind w:right="216"/>
        <w:textAlignment w:val="baseline"/>
        <w:rPr>
          <w:rFonts w:ascii="Arial" w:eastAsia="Arial" w:hAnsi="Arial"/>
          <w:color w:val="000000"/>
          <w:sz w:val="24"/>
          <w:szCs w:val="24"/>
        </w:rPr>
      </w:pPr>
      <w:hyperlink r:id="rId18" w:history="1">
        <w:r w:rsidR="00202232" w:rsidRPr="00814C7A">
          <w:rPr>
            <w:rStyle w:val="Hyperlink"/>
            <w:rFonts w:ascii="Arial" w:eastAsia="Arial" w:hAnsi="Arial"/>
            <w:sz w:val="24"/>
            <w:szCs w:val="24"/>
          </w:rPr>
          <w:t>XXXXXX@dmh.lacounty.gov</w:t>
        </w:r>
      </w:hyperlink>
    </w:p>
    <w:p w14:paraId="3A03E35C" w14:textId="77777777" w:rsidR="00202232" w:rsidRDefault="00202232" w:rsidP="00202232">
      <w:pPr>
        <w:pStyle w:val="ListParagraph"/>
        <w:spacing w:before="240" w:after="240" w:line="255" w:lineRule="exact"/>
        <w:ind w:right="216"/>
        <w:textAlignment w:val="baseline"/>
        <w:rPr>
          <w:rFonts w:ascii="Arial" w:eastAsia="Arial" w:hAnsi="Arial"/>
          <w:color w:val="000000"/>
          <w:sz w:val="24"/>
          <w:szCs w:val="24"/>
        </w:rPr>
      </w:pPr>
    </w:p>
    <w:p w14:paraId="42360907" w14:textId="77777777" w:rsidR="00202232" w:rsidRDefault="00202232" w:rsidP="00202232">
      <w:pPr>
        <w:pStyle w:val="BodyText"/>
        <w:tabs>
          <w:tab w:val="left" w:pos="720"/>
          <w:tab w:val="left" w:pos="1080"/>
          <w:tab w:val="left" w:pos="2520"/>
          <w:tab w:val="left" w:pos="4770"/>
          <w:tab w:val="left" w:pos="5760"/>
          <w:tab w:val="left" w:pos="6840"/>
        </w:tabs>
        <w:ind w:left="720"/>
        <w:rPr>
          <w:rFonts w:eastAsia="Arial"/>
          <w:color w:val="000000"/>
          <w:spacing w:val="-3"/>
        </w:rPr>
      </w:pPr>
    </w:p>
    <w:p w14:paraId="2E052BC2" w14:textId="77777777" w:rsidR="00202232" w:rsidRDefault="00202232" w:rsidP="00202232">
      <w:pPr>
        <w:pStyle w:val="BodyText"/>
        <w:tabs>
          <w:tab w:val="left" w:pos="720"/>
          <w:tab w:val="left" w:pos="1080"/>
          <w:tab w:val="left" w:pos="2520"/>
          <w:tab w:val="left" w:pos="4770"/>
          <w:tab w:val="left" w:pos="5760"/>
          <w:tab w:val="left" w:pos="6840"/>
        </w:tabs>
        <w:ind w:left="720"/>
        <w:rPr>
          <w:rFonts w:eastAsia="Arial"/>
          <w:color w:val="000000"/>
          <w:spacing w:val="-3"/>
        </w:rPr>
      </w:pPr>
    </w:p>
    <w:p w14:paraId="176C7FA1" w14:textId="77777777" w:rsidR="00202232" w:rsidRDefault="00202232" w:rsidP="00202232">
      <w:pPr>
        <w:pStyle w:val="BodyText"/>
        <w:tabs>
          <w:tab w:val="left" w:pos="720"/>
          <w:tab w:val="left" w:pos="1080"/>
          <w:tab w:val="left" w:pos="2520"/>
          <w:tab w:val="left" w:pos="4770"/>
          <w:tab w:val="left" w:pos="5760"/>
          <w:tab w:val="left" w:pos="6840"/>
        </w:tabs>
        <w:ind w:left="720"/>
        <w:rPr>
          <w:rFonts w:eastAsia="Arial"/>
          <w:color w:val="000000"/>
          <w:spacing w:val="-3"/>
        </w:rPr>
      </w:pPr>
    </w:p>
    <w:p w14:paraId="38690846" w14:textId="77777777" w:rsidR="00202232" w:rsidRDefault="00202232" w:rsidP="00202232">
      <w:pPr>
        <w:pStyle w:val="BodyText"/>
        <w:tabs>
          <w:tab w:val="left" w:pos="720"/>
          <w:tab w:val="left" w:pos="1080"/>
          <w:tab w:val="left" w:pos="2520"/>
          <w:tab w:val="left" w:pos="4770"/>
          <w:tab w:val="left" w:pos="5760"/>
          <w:tab w:val="left" w:pos="6840"/>
        </w:tabs>
        <w:ind w:left="720"/>
        <w:rPr>
          <w:rFonts w:eastAsia="Arial"/>
          <w:color w:val="000000"/>
          <w:spacing w:val="-3"/>
        </w:rPr>
      </w:pPr>
    </w:p>
    <w:p w14:paraId="306F3588" w14:textId="77777777" w:rsidR="00202232" w:rsidRDefault="00202232" w:rsidP="00202232">
      <w:pPr>
        <w:pStyle w:val="BodyText"/>
        <w:tabs>
          <w:tab w:val="left" w:pos="720"/>
          <w:tab w:val="left" w:pos="1080"/>
          <w:tab w:val="left" w:pos="2520"/>
          <w:tab w:val="left" w:pos="4770"/>
          <w:tab w:val="left" w:pos="5760"/>
          <w:tab w:val="left" w:pos="6840"/>
        </w:tabs>
        <w:ind w:left="720"/>
        <w:rPr>
          <w:rFonts w:eastAsia="Arial"/>
          <w:color w:val="000000"/>
          <w:spacing w:val="-3"/>
        </w:rPr>
      </w:pPr>
    </w:p>
    <w:p w14:paraId="35655C8D" w14:textId="77777777" w:rsidR="00202232" w:rsidRDefault="00202232" w:rsidP="00202232">
      <w:pPr>
        <w:pStyle w:val="BodyText"/>
        <w:tabs>
          <w:tab w:val="left" w:pos="720"/>
          <w:tab w:val="left" w:pos="1080"/>
          <w:tab w:val="left" w:pos="2520"/>
          <w:tab w:val="left" w:pos="4770"/>
          <w:tab w:val="left" w:pos="5760"/>
          <w:tab w:val="left" w:pos="6840"/>
        </w:tabs>
        <w:ind w:left="720"/>
        <w:rPr>
          <w:rFonts w:eastAsia="Arial"/>
          <w:color w:val="000000"/>
          <w:spacing w:val="-3"/>
        </w:rPr>
      </w:pPr>
    </w:p>
    <w:p w14:paraId="0C9C6544" w14:textId="77777777" w:rsidR="00202232" w:rsidRDefault="00202232" w:rsidP="00202232">
      <w:pPr>
        <w:pStyle w:val="BodyText"/>
        <w:tabs>
          <w:tab w:val="left" w:pos="720"/>
          <w:tab w:val="left" w:pos="1080"/>
          <w:tab w:val="left" w:pos="2520"/>
          <w:tab w:val="left" w:pos="4770"/>
          <w:tab w:val="left" w:pos="5760"/>
          <w:tab w:val="left" w:pos="6840"/>
        </w:tabs>
        <w:ind w:left="720"/>
        <w:rPr>
          <w:rFonts w:eastAsia="Arial"/>
          <w:color w:val="000000"/>
          <w:spacing w:val="-3"/>
        </w:rPr>
      </w:pPr>
    </w:p>
    <w:p w14:paraId="66E5A596" w14:textId="77777777" w:rsidR="00202232" w:rsidRDefault="00202232" w:rsidP="00202232">
      <w:pPr>
        <w:jc w:val="center"/>
        <w:rPr>
          <w:rFonts w:ascii="Arial" w:hAnsi="Arial" w:cs="Arial"/>
          <w:b/>
          <w:bCs/>
        </w:rPr>
        <w:sectPr w:rsidR="00202232" w:rsidSect="00E77306">
          <w:headerReference w:type="default" r:id="rId19"/>
          <w:footerReference w:type="default" r:id="rId20"/>
          <w:pgSz w:w="12240" w:h="15840" w:code="1"/>
          <w:pgMar w:top="720" w:right="720" w:bottom="720" w:left="720" w:header="720" w:footer="720" w:gutter="0"/>
          <w:cols w:space="720"/>
          <w:docGrid w:linePitch="360"/>
        </w:sectPr>
      </w:pPr>
    </w:p>
    <w:tbl>
      <w:tblPr>
        <w:tblW w:w="11216" w:type="dxa"/>
        <w:tblInd w:w="-480" w:type="dxa"/>
        <w:tblLook w:val="04A0" w:firstRow="1" w:lastRow="0" w:firstColumn="1" w:lastColumn="0" w:noHBand="0" w:noVBand="1"/>
      </w:tblPr>
      <w:tblGrid>
        <w:gridCol w:w="11216"/>
      </w:tblGrid>
      <w:tr w:rsidR="00202232" w14:paraId="5A40982F" w14:textId="77777777" w:rsidTr="00D070EA">
        <w:trPr>
          <w:trHeight w:val="876"/>
        </w:trPr>
        <w:tc>
          <w:tcPr>
            <w:tcW w:w="11216" w:type="dxa"/>
            <w:noWrap/>
            <w:vAlign w:val="bottom"/>
            <w:hideMark/>
          </w:tcPr>
          <w:p w14:paraId="130E5B10" w14:textId="77777777" w:rsidR="00202232" w:rsidRDefault="00202232" w:rsidP="00741195">
            <w:pPr>
              <w:jc w:val="center"/>
              <w:rPr>
                <w:rFonts w:ascii="Arial" w:hAnsi="Arial" w:cs="Arial"/>
                <w:b/>
                <w:bCs/>
              </w:rPr>
            </w:pPr>
            <w:r w:rsidRPr="007F7535">
              <w:rPr>
                <w:rFonts w:ascii="Arial" w:hAnsi="Arial" w:cs="Arial"/>
                <w:b/>
                <w:bCs/>
              </w:rPr>
              <w:lastRenderedPageBreak/>
              <w:t xml:space="preserve">EXHIBIT </w:t>
            </w:r>
            <w:r>
              <w:rPr>
                <w:rFonts w:ascii="Arial" w:hAnsi="Arial" w:cs="Arial"/>
                <w:b/>
                <w:bCs/>
              </w:rPr>
              <w:t>B</w:t>
            </w:r>
            <w:r w:rsidRPr="007F7535">
              <w:rPr>
                <w:rFonts w:ascii="Arial" w:hAnsi="Arial" w:cs="Arial"/>
                <w:b/>
                <w:bCs/>
              </w:rPr>
              <w:t xml:space="preserve"> – ATTACHMENT 1</w:t>
            </w:r>
          </w:p>
          <w:p w14:paraId="28C83A0C" w14:textId="77777777" w:rsidR="00202232" w:rsidRPr="007F7535" w:rsidRDefault="00202232" w:rsidP="00741195">
            <w:pPr>
              <w:jc w:val="center"/>
              <w:rPr>
                <w:rFonts w:ascii="Arial" w:hAnsi="Arial" w:cs="Arial"/>
                <w:b/>
                <w:bCs/>
              </w:rPr>
            </w:pPr>
          </w:p>
          <w:tbl>
            <w:tblPr>
              <w:tblW w:w="11000" w:type="dxa"/>
              <w:tblLook w:val="04A0" w:firstRow="1" w:lastRow="0" w:firstColumn="1" w:lastColumn="0" w:noHBand="0" w:noVBand="1"/>
            </w:tblPr>
            <w:tblGrid>
              <w:gridCol w:w="11000"/>
            </w:tblGrid>
            <w:tr w:rsidR="00202232" w14:paraId="3920D910" w14:textId="77777777" w:rsidTr="00741195">
              <w:trPr>
                <w:trHeight w:val="90"/>
              </w:trPr>
              <w:tc>
                <w:tcPr>
                  <w:tcW w:w="11000" w:type="dxa"/>
                  <w:noWrap/>
                  <w:vAlign w:val="bottom"/>
                  <w:hideMark/>
                </w:tcPr>
                <w:p w14:paraId="2467B1E8" w14:textId="77777777" w:rsidR="00202232" w:rsidRDefault="00202232" w:rsidP="00741195">
                  <w:pPr>
                    <w:jc w:val="center"/>
                    <w:rPr>
                      <w:rFonts w:ascii="Arial" w:hAnsi="Arial" w:cs="Arial"/>
                      <w:b/>
                      <w:bCs/>
                      <w:sz w:val="28"/>
                      <w:szCs w:val="28"/>
                    </w:rPr>
                  </w:pPr>
                  <w:r>
                    <w:rPr>
                      <w:rFonts w:ascii="Arial" w:hAnsi="Arial" w:cs="Arial"/>
                      <w:b/>
                      <w:bCs/>
                      <w:sz w:val="28"/>
                      <w:szCs w:val="28"/>
                    </w:rPr>
                    <w:t>County of Los Angeles - Department of Mental Health</w:t>
                  </w:r>
                </w:p>
              </w:tc>
            </w:tr>
            <w:tr w:rsidR="00202232" w14:paraId="351A5B91" w14:textId="77777777" w:rsidTr="00741195">
              <w:trPr>
                <w:trHeight w:val="276"/>
              </w:trPr>
              <w:tc>
                <w:tcPr>
                  <w:tcW w:w="11000" w:type="dxa"/>
                  <w:noWrap/>
                  <w:vAlign w:val="bottom"/>
                  <w:hideMark/>
                </w:tcPr>
                <w:p w14:paraId="3C34151A" w14:textId="77777777" w:rsidR="00202232" w:rsidRDefault="00202232" w:rsidP="00741195">
                  <w:pPr>
                    <w:jc w:val="center"/>
                    <w:rPr>
                      <w:rFonts w:ascii="Arial" w:hAnsi="Arial" w:cs="Arial"/>
                      <w:b/>
                      <w:bCs/>
                      <w:i/>
                      <w:iCs/>
                      <w:sz w:val="22"/>
                      <w:szCs w:val="22"/>
                    </w:rPr>
                  </w:pPr>
                  <w:r>
                    <w:rPr>
                      <w:rFonts w:ascii="Arial" w:hAnsi="Arial" w:cs="Arial"/>
                      <w:b/>
                      <w:bCs/>
                      <w:i/>
                      <w:iCs/>
                    </w:rPr>
                    <w:t>CPP CE Training Cost Invoice</w:t>
                  </w:r>
                </w:p>
              </w:tc>
            </w:tr>
            <w:tr w:rsidR="00202232" w14:paraId="20C2FC15" w14:textId="77777777" w:rsidTr="00741195">
              <w:trPr>
                <w:trHeight w:val="80"/>
              </w:trPr>
              <w:tc>
                <w:tcPr>
                  <w:tcW w:w="11000" w:type="dxa"/>
                  <w:noWrap/>
                  <w:vAlign w:val="bottom"/>
                  <w:hideMark/>
                </w:tcPr>
                <w:p w14:paraId="4F378A57" w14:textId="77777777" w:rsidR="00202232" w:rsidRDefault="00202232" w:rsidP="00741195">
                  <w:pPr>
                    <w:jc w:val="center"/>
                    <w:rPr>
                      <w:rFonts w:ascii="Arial" w:hAnsi="Arial" w:cs="Arial"/>
                      <w:b/>
                      <w:bCs/>
                      <w:sz w:val="20"/>
                      <w:szCs w:val="20"/>
                    </w:rPr>
                  </w:pPr>
                  <w:r>
                    <w:rPr>
                      <w:rFonts w:ascii="Arial" w:hAnsi="Arial" w:cs="Arial"/>
                      <w:b/>
                      <w:bCs/>
                      <w:sz w:val="20"/>
                      <w:szCs w:val="20"/>
                    </w:rPr>
                    <w:t>Fiscal Year:</w:t>
                  </w:r>
                </w:p>
              </w:tc>
            </w:tr>
            <w:tr w:rsidR="00202232" w14:paraId="7BA5490C" w14:textId="77777777" w:rsidTr="00741195">
              <w:trPr>
                <w:trHeight w:val="276"/>
              </w:trPr>
              <w:tc>
                <w:tcPr>
                  <w:tcW w:w="11000" w:type="dxa"/>
                  <w:noWrap/>
                  <w:vAlign w:val="bottom"/>
                  <w:hideMark/>
                </w:tcPr>
                <w:p w14:paraId="734D6840" w14:textId="77777777" w:rsidR="00202232" w:rsidRDefault="00202232" w:rsidP="00741195">
                  <w:pPr>
                    <w:rPr>
                      <w:rFonts w:ascii="Arial" w:hAnsi="Arial" w:cs="Arial"/>
                      <w:b/>
                      <w:bCs/>
                      <w:sz w:val="20"/>
                      <w:szCs w:val="20"/>
                    </w:rPr>
                  </w:pPr>
                </w:p>
              </w:tc>
            </w:tr>
            <w:tr w:rsidR="00202232" w14:paraId="317375B8" w14:textId="77777777" w:rsidTr="00741195">
              <w:trPr>
                <w:trHeight w:val="360"/>
              </w:trPr>
              <w:tc>
                <w:tcPr>
                  <w:tcW w:w="11000" w:type="dxa"/>
                  <w:noWrap/>
                  <w:vAlign w:val="bottom"/>
                  <w:hideMark/>
                </w:tcPr>
                <w:p w14:paraId="0EF03D7C" w14:textId="77777777" w:rsidR="00202232" w:rsidRDefault="00202232" w:rsidP="00741195">
                  <w:pPr>
                    <w:rPr>
                      <w:rFonts w:ascii="Arial" w:hAnsi="Arial" w:cs="Arial"/>
                      <w:b/>
                      <w:bCs/>
                      <w:sz w:val="20"/>
                      <w:szCs w:val="20"/>
                    </w:rPr>
                  </w:pPr>
                  <w:r>
                    <w:rPr>
                      <w:rFonts w:ascii="Arial" w:hAnsi="Arial" w:cs="Arial"/>
                      <w:b/>
                      <w:bCs/>
                      <w:sz w:val="20"/>
                      <w:szCs w:val="20"/>
                    </w:rPr>
                    <w:t>Send To (Original):</w:t>
                  </w:r>
                </w:p>
              </w:tc>
            </w:tr>
            <w:tr w:rsidR="00202232" w14:paraId="54A9C6F6" w14:textId="77777777" w:rsidTr="00741195">
              <w:trPr>
                <w:trHeight w:val="264"/>
              </w:trPr>
              <w:tc>
                <w:tcPr>
                  <w:tcW w:w="11000" w:type="dxa"/>
                  <w:noWrap/>
                  <w:vAlign w:val="bottom"/>
                  <w:hideMark/>
                </w:tcPr>
                <w:p w14:paraId="3577EC1C" w14:textId="77777777" w:rsidR="00202232" w:rsidRDefault="00202232" w:rsidP="00741195">
                  <w:pPr>
                    <w:rPr>
                      <w:rFonts w:ascii="Arial" w:hAnsi="Arial" w:cs="Arial"/>
                      <w:sz w:val="20"/>
                      <w:szCs w:val="20"/>
                    </w:rPr>
                  </w:pPr>
                  <w:r>
                    <w:rPr>
                      <w:rFonts w:ascii="Arial" w:hAnsi="Arial" w:cs="Arial"/>
                      <w:sz w:val="20"/>
                      <w:szCs w:val="20"/>
                    </w:rPr>
                    <w:t>County of Los Angeles - Department of Mental Health</w:t>
                  </w:r>
                </w:p>
              </w:tc>
            </w:tr>
            <w:tr w:rsidR="00202232" w14:paraId="693003C2" w14:textId="77777777" w:rsidTr="00741195">
              <w:trPr>
                <w:trHeight w:val="264"/>
              </w:trPr>
              <w:tc>
                <w:tcPr>
                  <w:tcW w:w="11000" w:type="dxa"/>
                  <w:noWrap/>
                  <w:vAlign w:val="bottom"/>
                  <w:hideMark/>
                </w:tcPr>
                <w:p w14:paraId="1042AE93" w14:textId="77777777" w:rsidR="00202232" w:rsidRDefault="00202232" w:rsidP="00741195">
                  <w:pPr>
                    <w:rPr>
                      <w:rFonts w:ascii="Arial" w:hAnsi="Arial" w:cs="Arial"/>
                      <w:sz w:val="20"/>
                      <w:szCs w:val="20"/>
                    </w:rPr>
                  </w:pPr>
                  <w:r>
                    <w:rPr>
                      <w:rFonts w:ascii="Arial" w:hAnsi="Arial" w:cs="Arial"/>
                      <w:sz w:val="20"/>
                      <w:szCs w:val="20"/>
                    </w:rPr>
                    <w:t>Attn: Provider Reimbursement Section (PRS)</w:t>
                  </w:r>
                </w:p>
              </w:tc>
            </w:tr>
            <w:tr w:rsidR="00202232" w14:paraId="7B7E06FA" w14:textId="77777777" w:rsidTr="00741195">
              <w:trPr>
                <w:trHeight w:val="264"/>
              </w:trPr>
              <w:tc>
                <w:tcPr>
                  <w:tcW w:w="11000" w:type="dxa"/>
                  <w:noWrap/>
                  <w:vAlign w:val="bottom"/>
                  <w:hideMark/>
                </w:tcPr>
                <w:p w14:paraId="720D18D1" w14:textId="77777777" w:rsidR="00202232" w:rsidRDefault="00202232" w:rsidP="00741195">
                  <w:pPr>
                    <w:rPr>
                      <w:rFonts w:ascii="Arial" w:hAnsi="Arial" w:cs="Arial"/>
                      <w:sz w:val="20"/>
                      <w:szCs w:val="20"/>
                    </w:rPr>
                  </w:pPr>
                  <w:r>
                    <w:rPr>
                      <w:rFonts w:ascii="Arial" w:hAnsi="Arial" w:cs="Arial"/>
                      <w:sz w:val="20"/>
                      <w:szCs w:val="20"/>
                    </w:rPr>
                    <w:t>510 S. Vermont Ave, 15th Floor</w:t>
                  </w:r>
                </w:p>
              </w:tc>
            </w:tr>
            <w:tr w:rsidR="00202232" w14:paraId="75595E52" w14:textId="77777777" w:rsidTr="00741195">
              <w:trPr>
                <w:trHeight w:val="264"/>
              </w:trPr>
              <w:tc>
                <w:tcPr>
                  <w:tcW w:w="11000" w:type="dxa"/>
                  <w:noWrap/>
                  <w:vAlign w:val="bottom"/>
                  <w:hideMark/>
                </w:tcPr>
                <w:p w14:paraId="2CDEAB2B" w14:textId="77777777" w:rsidR="00202232" w:rsidRDefault="00202232" w:rsidP="00741195">
                  <w:pPr>
                    <w:rPr>
                      <w:rFonts w:ascii="Arial" w:hAnsi="Arial" w:cs="Arial"/>
                      <w:sz w:val="20"/>
                      <w:szCs w:val="20"/>
                    </w:rPr>
                  </w:pPr>
                  <w:r>
                    <w:rPr>
                      <w:rFonts w:ascii="Arial" w:hAnsi="Arial" w:cs="Arial"/>
                      <w:sz w:val="20"/>
                      <w:szCs w:val="20"/>
                    </w:rPr>
                    <w:t>Los Angeles, CA  90020</w:t>
                  </w:r>
                </w:p>
              </w:tc>
            </w:tr>
            <w:tr w:rsidR="00202232" w14:paraId="701D3F3B" w14:textId="77777777" w:rsidTr="00741195">
              <w:trPr>
                <w:trHeight w:val="264"/>
              </w:trPr>
              <w:tc>
                <w:tcPr>
                  <w:tcW w:w="11000" w:type="dxa"/>
                  <w:noWrap/>
                  <w:vAlign w:val="bottom"/>
                  <w:hideMark/>
                </w:tcPr>
                <w:p w14:paraId="0084577E" w14:textId="77777777" w:rsidR="00202232" w:rsidRDefault="00202232" w:rsidP="00741195">
                  <w:pPr>
                    <w:rPr>
                      <w:rFonts w:ascii="Arial" w:hAnsi="Arial" w:cs="Arial"/>
                      <w:sz w:val="20"/>
                      <w:szCs w:val="20"/>
                    </w:rPr>
                  </w:pPr>
                </w:p>
              </w:tc>
            </w:tr>
            <w:tr w:rsidR="00202232" w14:paraId="502174CB" w14:textId="77777777" w:rsidTr="00741195">
              <w:trPr>
                <w:trHeight w:val="264"/>
              </w:trPr>
              <w:tc>
                <w:tcPr>
                  <w:tcW w:w="11000" w:type="dxa"/>
                  <w:noWrap/>
                  <w:vAlign w:val="bottom"/>
                  <w:hideMark/>
                </w:tcPr>
                <w:p w14:paraId="2D0FBF0F" w14:textId="77777777" w:rsidR="00202232" w:rsidRDefault="00202232" w:rsidP="00741195">
                  <w:pPr>
                    <w:rPr>
                      <w:rFonts w:ascii="Arial" w:hAnsi="Arial" w:cs="Arial"/>
                      <w:sz w:val="20"/>
                      <w:szCs w:val="20"/>
                    </w:rPr>
                  </w:pPr>
                  <w:r>
                    <w:rPr>
                      <w:rFonts w:ascii="Arial" w:hAnsi="Arial" w:cs="Arial"/>
                      <w:sz w:val="20"/>
                      <w:szCs w:val="20"/>
                    </w:rPr>
                    <w:t xml:space="preserve">Contractor Name: </w:t>
                  </w:r>
                  <w:r>
                    <w:rPr>
                      <w:rFonts w:ascii="Arial" w:hAnsi="Arial" w:cs="Arial"/>
                      <w:sz w:val="20"/>
                      <w:szCs w:val="20"/>
                      <w:u w:val="single"/>
                    </w:rPr>
                    <w:t>________________________</w:t>
                  </w:r>
                </w:p>
              </w:tc>
            </w:tr>
            <w:tr w:rsidR="00202232" w14:paraId="129667EA" w14:textId="77777777" w:rsidTr="00741195">
              <w:trPr>
                <w:trHeight w:val="390"/>
              </w:trPr>
              <w:tc>
                <w:tcPr>
                  <w:tcW w:w="11000" w:type="dxa"/>
                  <w:noWrap/>
                  <w:vAlign w:val="bottom"/>
                  <w:hideMark/>
                </w:tcPr>
                <w:p w14:paraId="2E8A817D" w14:textId="77777777" w:rsidR="00202232" w:rsidRDefault="00202232" w:rsidP="00741195">
                  <w:pPr>
                    <w:rPr>
                      <w:rFonts w:ascii="Arial" w:hAnsi="Arial" w:cs="Arial"/>
                      <w:sz w:val="20"/>
                      <w:szCs w:val="20"/>
                    </w:rPr>
                  </w:pPr>
                  <w:r>
                    <w:rPr>
                      <w:rFonts w:ascii="Arial" w:hAnsi="Arial" w:cs="Arial"/>
                      <w:sz w:val="20"/>
                      <w:szCs w:val="20"/>
                    </w:rPr>
                    <w:t>DMH Work Order No.  _____________________</w:t>
                  </w:r>
                </w:p>
              </w:tc>
            </w:tr>
            <w:tr w:rsidR="00202232" w14:paraId="0C186C37" w14:textId="77777777" w:rsidTr="00741195">
              <w:trPr>
                <w:trHeight w:val="405"/>
              </w:trPr>
              <w:tc>
                <w:tcPr>
                  <w:tcW w:w="11000" w:type="dxa"/>
                  <w:noWrap/>
                  <w:vAlign w:val="bottom"/>
                  <w:hideMark/>
                </w:tcPr>
                <w:p w14:paraId="2F1D24C5" w14:textId="77777777" w:rsidR="00202232" w:rsidRDefault="00202232" w:rsidP="00741195">
                  <w:pPr>
                    <w:rPr>
                      <w:rFonts w:ascii="Arial" w:hAnsi="Arial" w:cs="Arial"/>
                      <w:sz w:val="20"/>
                      <w:szCs w:val="20"/>
                    </w:rPr>
                  </w:pPr>
                  <w:r>
                    <w:rPr>
                      <w:rFonts w:ascii="Arial" w:hAnsi="Arial" w:cs="Arial"/>
                      <w:sz w:val="20"/>
                      <w:szCs w:val="20"/>
                    </w:rPr>
                    <w:t>DMH MHSA MA Number:  ___________________</w:t>
                  </w:r>
                </w:p>
              </w:tc>
            </w:tr>
            <w:tr w:rsidR="00202232" w14:paraId="2A6B3C07" w14:textId="77777777" w:rsidTr="00741195">
              <w:trPr>
                <w:trHeight w:val="372"/>
              </w:trPr>
              <w:tc>
                <w:tcPr>
                  <w:tcW w:w="11000" w:type="dxa"/>
                  <w:vAlign w:val="bottom"/>
                  <w:hideMark/>
                </w:tcPr>
                <w:p w14:paraId="1FFC3ADF" w14:textId="77777777" w:rsidR="00202232" w:rsidRDefault="00202232" w:rsidP="00741195">
                  <w:pPr>
                    <w:rPr>
                      <w:rFonts w:ascii="Arial" w:hAnsi="Arial" w:cs="Arial"/>
                      <w:b/>
                      <w:bCs/>
                      <w:sz w:val="20"/>
                      <w:szCs w:val="20"/>
                    </w:rPr>
                  </w:pPr>
                  <w:r>
                    <w:rPr>
                      <w:rFonts w:ascii="Arial" w:hAnsi="Arial" w:cs="Arial"/>
                      <w:b/>
                      <w:bCs/>
                      <w:sz w:val="20"/>
                      <w:szCs w:val="20"/>
                    </w:rPr>
                    <w:t xml:space="preserve">Program: </w:t>
                  </w:r>
                  <w:r>
                    <w:rPr>
                      <w:rFonts w:ascii="Arial" w:hAnsi="Arial" w:cs="Arial"/>
                      <w:b/>
                      <w:bCs/>
                      <w:sz w:val="20"/>
                      <w:szCs w:val="20"/>
                      <w:u w:val="single"/>
                    </w:rPr>
                    <w:t xml:space="preserve"> CPP CE Training </w:t>
                  </w:r>
                </w:p>
              </w:tc>
            </w:tr>
            <w:tr w:rsidR="00202232" w14:paraId="3B689B2E" w14:textId="77777777" w:rsidTr="00741195">
              <w:trPr>
                <w:trHeight w:val="360"/>
              </w:trPr>
              <w:tc>
                <w:tcPr>
                  <w:tcW w:w="11000" w:type="dxa"/>
                  <w:noWrap/>
                  <w:vAlign w:val="bottom"/>
                  <w:hideMark/>
                </w:tcPr>
                <w:p w14:paraId="6EEAA92A" w14:textId="77777777" w:rsidR="00202232" w:rsidRDefault="00202232" w:rsidP="00741195">
                  <w:pPr>
                    <w:rPr>
                      <w:rFonts w:ascii="Arial" w:hAnsi="Arial" w:cs="Arial"/>
                      <w:b/>
                      <w:bCs/>
                      <w:sz w:val="20"/>
                      <w:szCs w:val="20"/>
                    </w:rPr>
                  </w:pPr>
                  <w:r>
                    <w:rPr>
                      <w:rFonts w:ascii="Arial" w:hAnsi="Arial" w:cs="Arial"/>
                      <w:b/>
                      <w:bCs/>
                      <w:sz w:val="20"/>
                      <w:szCs w:val="20"/>
                    </w:rPr>
                    <w:t xml:space="preserve">Funding Source:  </w:t>
                  </w:r>
                  <w:r>
                    <w:rPr>
                      <w:rFonts w:ascii="Arial" w:hAnsi="Arial" w:cs="Arial"/>
                      <w:b/>
                      <w:bCs/>
                      <w:sz w:val="20"/>
                      <w:szCs w:val="20"/>
                      <w:u w:val="single"/>
                    </w:rPr>
                    <w:t>MHSA-XXXXXX</w:t>
                  </w:r>
                </w:p>
              </w:tc>
            </w:tr>
            <w:tr w:rsidR="00202232" w14:paraId="07F44E37" w14:textId="77777777" w:rsidTr="00741195">
              <w:trPr>
                <w:trHeight w:val="375"/>
              </w:trPr>
              <w:tc>
                <w:tcPr>
                  <w:tcW w:w="11000" w:type="dxa"/>
                  <w:noWrap/>
                  <w:vAlign w:val="bottom"/>
                </w:tcPr>
                <w:p w14:paraId="37161558" w14:textId="77777777" w:rsidR="00202232" w:rsidRDefault="00202232" w:rsidP="00741195">
                  <w:pPr>
                    <w:rPr>
                      <w:rFonts w:ascii="Arial" w:hAnsi="Arial" w:cs="Arial"/>
                      <w:b/>
                      <w:bCs/>
                      <w:sz w:val="20"/>
                      <w:szCs w:val="20"/>
                    </w:rPr>
                  </w:pPr>
                </w:p>
                <w:p w14:paraId="653D9E71" w14:textId="77777777" w:rsidR="00202232" w:rsidRDefault="00202232" w:rsidP="00741195">
                  <w:pPr>
                    <w:rPr>
                      <w:rFonts w:ascii="Arial" w:hAnsi="Arial" w:cs="Arial"/>
                      <w:sz w:val="20"/>
                      <w:szCs w:val="20"/>
                    </w:rPr>
                  </w:pPr>
                  <w:r>
                    <w:rPr>
                      <w:rFonts w:ascii="Arial" w:hAnsi="Arial" w:cs="Arial"/>
                      <w:b/>
                      <w:bCs/>
                      <w:sz w:val="20"/>
                      <w:szCs w:val="20"/>
                    </w:rPr>
                    <w:t>Month/Year of Service:</w:t>
                  </w:r>
                  <w:r>
                    <w:rPr>
                      <w:rFonts w:ascii="Arial" w:hAnsi="Arial" w:cs="Arial"/>
                      <w:sz w:val="20"/>
                      <w:szCs w:val="20"/>
                    </w:rPr>
                    <w:t xml:space="preserve">  </w:t>
                  </w:r>
                </w:p>
              </w:tc>
            </w:tr>
          </w:tbl>
          <w:p w14:paraId="42693C71" w14:textId="77777777" w:rsidR="00202232" w:rsidRDefault="00202232" w:rsidP="00741195">
            <w:pPr>
              <w:jc w:val="center"/>
              <w:rPr>
                <w:rFonts w:ascii="Arial" w:hAnsi="Arial" w:cs="Arial"/>
                <w:b/>
                <w:bCs/>
                <w:sz w:val="28"/>
                <w:szCs w:val="28"/>
              </w:rPr>
            </w:pPr>
          </w:p>
        </w:tc>
      </w:tr>
      <w:tr w:rsidR="00202232" w14:paraId="2436C804" w14:textId="77777777" w:rsidTr="00D070EA">
        <w:trPr>
          <w:trHeight w:val="360"/>
        </w:trPr>
        <w:tc>
          <w:tcPr>
            <w:tcW w:w="11216" w:type="dxa"/>
            <w:noWrap/>
            <w:vAlign w:val="bottom"/>
            <w:hideMark/>
          </w:tcPr>
          <w:tbl>
            <w:tblPr>
              <w:tblStyle w:val="TableGrid"/>
              <w:tblW w:w="10687" w:type="dxa"/>
              <w:tblLook w:val="04A0" w:firstRow="1" w:lastRow="0" w:firstColumn="1" w:lastColumn="0" w:noHBand="0" w:noVBand="1"/>
            </w:tblPr>
            <w:tblGrid>
              <w:gridCol w:w="6907"/>
              <w:gridCol w:w="1890"/>
              <w:gridCol w:w="1890"/>
            </w:tblGrid>
            <w:tr w:rsidR="00202232" w14:paraId="2A6C2983" w14:textId="77777777" w:rsidTr="00741195">
              <w:tc>
                <w:tcPr>
                  <w:tcW w:w="6907" w:type="dxa"/>
                  <w:tcBorders>
                    <w:top w:val="single" w:sz="4" w:space="0" w:color="auto"/>
                    <w:left w:val="single" w:sz="4" w:space="0" w:color="auto"/>
                    <w:bottom w:val="single" w:sz="4" w:space="0" w:color="auto"/>
                    <w:right w:val="single" w:sz="4" w:space="0" w:color="auto"/>
                  </w:tcBorders>
                  <w:shd w:val="clear" w:color="auto" w:fill="E7E6E6" w:themeFill="background2"/>
                </w:tcPr>
                <w:p w14:paraId="7B1B3ACE" w14:textId="77777777" w:rsidR="00202232" w:rsidRDefault="00202232" w:rsidP="00741195">
                  <w:pPr>
                    <w:tabs>
                      <w:tab w:val="left" w:pos="630"/>
                    </w:tabs>
                    <w:jc w:val="center"/>
                    <w:rPr>
                      <w:rFonts w:ascii="Arial" w:eastAsia="Calibri" w:hAnsi="Arial" w:cs="Arial"/>
                      <w:b/>
                      <w:sz w:val="20"/>
                      <w:szCs w:val="20"/>
                    </w:rPr>
                  </w:pPr>
                </w:p>
                <w:p w14:paraId="5EABFB14" w14:textId="77777777" w:rsidR="00202232" w:rsidRDefault="00202232" w:rsidP="00741195">
                  <w:pPr>
                    <w:tabs>
                      <w:tab w:val="left" w:pos="630"/>
                    </w:tabs>
                    <w:jc w:val="center"/>
                    <w:rPr>
                      <w:rFonts w:ascii="Arial" w:hAnsi="Arial" w:cs="Arial"/>
                      <w:b/>
                      <w:sz w:val="20"/>
                      <w:szCs w:val="20"/>
                    </w:rPr>
                  </w:pPr>
                  <w:r>
                    <w:rPr>
                      <w:rFonts w:ascii="Arial" w:hAnsi="Arial" w:cs="Arial"/>
                      <w:b/>
                      <w:sz w:val="20"/>
                      <w:szCs w:val="20"/>
                    </w:rPr>
                    <w:t>DESCRIPTION</w:t>
                  </w:r>
                </w:p>
                <w:p w14:paraId="06CC0D0E" w14:textId="77777777" w:rsidR="00202232" w:rsidRDefault="00202232" w:rsidP="00741195">
                  <w:pPr>
                    <w:tabs>
                      <w:tab w:val="left" w:pos="630"/>
                    </w:tabs>
                    <w:rPr>
                      <w:rFonts w:ascii="Arial" w:hAnsi="Arial" w:cs="Arial"/>
                      <w:b/>
                      <w:sz w:val="20"/>
                      <w:szCs w:val="20"/>
                    </w:rPr>
                  </w:pPr>
                </w:p>
              </w:tc>
              <w:tc>
                <w:tcPr>
                  <w:tcW w:w="3780"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5D1D7CF2" w14:textId="77777777" w:rsidR="00202232" w:rsidRDefault="00202232" w:rsidP="00741195">
                  <w:pPr>
                    <w:tabs>
                      <w:tab w:val="left" w:pos="630"/>
                    </w:tabs>
                    <w:jc w:val="center"/>
                    <w:rPr>
                      <w:rFonts w:ascii="Arial" w:hAnsi="Arial" w:cs="Arial"/>
                      <w:b/>
                      <w:sz w:val="18"/>
                      <w:szCs w:val="18"/>
                    </w:rPr>
                  </w:pPr>
                </w:p>
                <w:p w14:paraId="4F4F25DB" w14:textId="77777777" w:rsidR="00202232" w:rsidRDefault="00202232" w:rsidP="00741195">
                  <w:pPr>
                    <w:tabs>
                      <w:tab w:val="left" w:pos="630"/>
                    </w:tabs>
                    <w:jc w:val="center"/>
                    <w:rPr>
                      <w:rFonts w:ascii="Arial" w:hAnsi="Arial" w:cs="Arial"/>
                      <w:b/>
                      <w:sz w:val="18"/>
                      <w:szCs w:val="18"/>
                    </w:rPr>
                  </w:pPr>
                  <w:r>
                    <w:rPr>
                      <w:rFonts w:ascii="Arial" w:hAnsi="Arial" w:cs="Arial"/>
                      <w:b/>
                      <w:sz w:val="18"/>
                      <w:szCs w:val="18"/>
                    </w:rPr>
                    <w:t>AMOUNT</w:t>
                  </w:r>
                </w:p>
              </w:tc>
            </w:tr>
            <w:tr w:rsidR="00202232" w14:paraId="7C1D4E28" w14:textId="77777777" w:rsidTr="00741195">
              <w:tc>
                <w:tcPr>
                  <w:tcW w:w="6907" w:type="dxa"/>
                  <w:tcBorders>
                    <w:top w:val="single" w:sz="4" w:space="0" w:color="auto"/>
                    <w:left w:val="single" w:sz="4" w:space="0" w:color="auto"/>
                    <w:bottom w:val="single" w:sz="4" w:space="0" w:color="auto"/>
                    <w:right w:val="single" w:sz="4" w:space="0" w:color="auto"/>
                  </w:tcBorders>
                  <w:hideMark/>
                </w:tcPr>
                <w:p w14:paraId="12815019" w14:textId="77777777" w:rsidR="00202232" w:rsidRDefault="00202232" w:rsidP="00741195">
                  <w:pPr>
                    <w:tabs>
                      <w:tab w:val="left" w:pos="630"/>
                    </w:tabs>
                    <w:rPr>
                      <w:rFonts w:ascii="Arial" w:hAnsi="Arial" w:cs="Arial"/>
                      <w:b/>
                      <w:sz w:val="20"/>
                      <w:szCs w:val="20"/>
                    </w:rPr>
                  </w:pPr>
                  <w:r>
                    <w:rPr>
                      <w:rFonts w:ascii="Arial" w:hAnsi="Arial" w:cs="Arial"/>
                      <w:b/>
                      <w:sz w:val="20"/>
                      <w:szCs w:val="20"/>
                    </w:rPr>
                    <w:t>Direct Staffing (Salary) including:</w:t>
                  </w:r>
                </w:p>
                <w:p w14:paraId="05EA89D4" w14:textId="77777777" w:rsidR="00202232" w:rsidRDefault="00202232" w:rsidP="00202232">
                  <w:pPr>
                    <w:widowControl w:val="0"/>
                    <w:numPr>
                      <w:ilvl w:val="0"/>
                      <w:numId w:val="25"/>
                    </w:numPr>
                    <w:tabs>
                      <w:tab w:val="left" w:pos="630"/>
                    </w:tabs>
                    <w:rPr>
                      <w:rFonts w:ascii="Arial" w:hAnsi="Arial" w:cs="Arial"/>
                      <w:sz w:val="20"/>
                      <w:szCs w:val="20"/>
                    </w:rPr>
                  </w:pPr>
                  <w:r>
                    <w:rPr>
                      <w:rFonts w:ascii="Arial" w:hAnsi="Arial" w:cs="Arial"/>
                      <w:sz w:val="20"/>
                      <w:szCs w:val="20"/>
                    </w:rPr>
                    <w:t>XXXXX</w:t>
                  </w:r>
                </w:p>
                <w:p w14:paraId="11B64D14" w14:textId="77777777" w:rsidR="00202232" w:rsidRDefault="00202232" w:rsidP="00202232">
                  <w:pPr>
                    <w:widowControl w:val="0"/>
                    <w:numPr>
                      <w:ilvl w:val="0"/>
                      <w:numId w:val="25"/>
                    </w:numPr>
                    <w:tabs>
                      <w:tab w:val="left" w:pos="630"/>
                    </w:tabs>
                    <w:rPr>
                      <w:rFonts w:ascii="Arial" w:hAnsi="Arial" w:cs="Arial"/>
                      <w:sz w:val="20"/>
                      <w:szCs w:val="20"/>
                    </w:rPr>
                  </w:pPr>
                  <w:r>
                    <w:rPr>
                      <w:rFonts w:ascii="Arial" w:hAnsi="Arial" w:cs="Arial"/>
                      <w:sz w:val="20"/>
                      <w:szCs w:val="20"/>
                    </w:rPr>
                    <w:t>XXXXXXX</w:t>
                  </w:r>
                </w:p>
                <w:p w14:paraId="19B7C18C" w14:textId="77777777" w:rsidR="00202232" w:rsidRDefault="00202232" w:rsidP="00202232">
                  <w:pPr>
                    <w:widowControl w:val="0"/>
                    <w:numPr>
                      <w:ilvl w:val="0"/>
                      <w:numId w:val="25"/>
                    </w:numPr>
                    <w:tabs>
                      <w:tab w:val="left" w:pos="630"/>
                    </w:tabs>
                    <w:rPr>
                      <w:rFonts w:ascii="Arial" w:hAnsi="Arial" w:cs="Arial"/>
                      <w:b/>
                      <w:sz w:val="20"/>
                      <w:szCs w:val="20"/>
                    </w:rPr>
                  </w:pPr>
                </w:p>
              </w:tc>
              <w:tc>
                <w:tcPr>
                  <w:tcW w:w="3780" w:type="dxa"/>
                  <w:gridSpan w:val="2"/>
                  <w:vMerge w:val="restart"/>
                  <w:tcBorders>
                    <w:top w:val="single" w:sz="4" w:space="0" w:color="auto"/>
                    <w:left w:val="single" w:sz="4" w:space="0" w:color="auto"/>
                    <w:bottom w:val="single" w:sz="4" w:space="0" w:color="auto"/>
                    <w:right w:val="single" w:sz="4" w:space="0" w:color="auto"/>
                  </w:tcBorders>
                </w:tcPr>
                <w:p w14:paraId="3988E410" w14:textId="77777777" w:rsidR="00202232" w:rsidRDefault="00202232" w:rsidP="00741195">
                  <w:pPr>
                    <w:tabs>
                      <w:tab w:val="left" w:pos="630"/>
                    </w:tabs>
                    <w:jc w:val="center"/>
                    <w:rPr>
                      <w:rFonts w:ascii="Arial" w:hAnsi="Arial" w:cs="Arial"/>
                      <w:b/>
                      <w:sz w:val="22"/>
                      <w:szCs w:val="22"/>
                    </w:rPr>
                  </w:pPr>
                </w:p>
                <w:p w14:paraId="53A2093C" w14:textId="77777777" w:rsidR="00202232" w:rsidRDefault="00202232" w:rsidP="00741195">
                  <w:pPr>
                    <w:tabs>
                      <w:tab w:val="left" w:pos="630"/>
                    </w:tabs>
                    <w:jc w:val="center"/>
                    <w:rPr>
                      <w:rFonts w:ascii="Arial" w:hAnsi="Arial" w:cs="Arial"/>
                      <w:b/>
                    </w:rPr>
                  </w:pPr>
                </w:p>
                <w:p w14:paraId="0A493152" w14:textId="77777777" w:rsidR="00202232" w:rsidRDefault="00202232" w:rsidP="00741195">
                  <w:pPr>
                    <w:tabs>
                      <w:tab w:val="left" w:pos="630"/>
                    </w:tabs>
                    <w:jc w:val="center"/>
                    <w:rPr>
                      <w:rFonts w:ascii="Arial" w:hAnsi="Arial" w:cs="Arial"/>
                      <w:b/>
                    </w:rPr>
                  </w:pPr>
                </w:p>
                <w:p w14:paraId="34F5C732" w14:textId="77777777" w:rsidR="00202232" w:rsidRDefault="00202232" w:rsidP="00741195">
                  <w:pPr>
                    <w:tabs>
                      <w:tab w:val="left" w:pos="630"/>
                    </w:tabs>
                    <w:jc w:val="center"/>
                    <w:rPr>
                      <w:rFonts w:ascii="Arial" w:hAnsi="Arial" w:cs="Arial"/>
                      <w:b/>
                    </w:rPr>
                  </w:pPr>
                </w:p>
                <w:p w14:paraId="53E789AD" w14:textId="77777777" w:rsidR="00202232" w:rsidRDefault="00202232" w:rsidP="00741195">
                  <w:pPr>
                    <w:tabs>
                      <w:tab w:val="left" w:pos="630"/>
                    </w:tabs>
                    <w:jc w:val="center"/>
                    <w:rPr>
                      <w:rFonts w:ascii="Arial" w:hAnsi="Arial" w:cs="Arial"/>
                      <w:b/>
                    </w:rPr>
                  </w:pPr>
                </w:p>
                <w:p w14:paraId="74999ABF" w14:textId="77777777" w:rsidR="00202232" w:rsidRDefault="00202232" w:rsidP="00741195">
                  <w:pPr>
                    <w:tabs>
                      <w:tab w:val="left" w:pos="630"/>
                    </w:tabs>
                    <w:jc w:val="center"/>
                    <w:rPr>
                      <w:rFonts w:ascii="Arial" w:hAnsi="Arial" w:cs="Arial"/>
                      <w:b/>
                    </w:rPr>
                  </w:pPr>
                </w:p>
                <w:p w14:paraId="43D2769D" w14:textId="77777777" w:rsidR="00202232" w:rsidRDefault="00202232" w:rsidP="00741195">
                  <w:pPr>
                    <w:tabs>
                      <w:tab w:val="left" w:pos="630"/>
                    </w:tabs>
                    <w:jc w:val="center"/>
                    <w:rPr>
                      <w:rFonts w:ascii="Arial" w:hAnsi="Arial" w:cs="Arial"/>
                      <w:b/>
                    </w:rPr>
                  </w:pPr>
                </w:p>
              </w:tc>
            </w:tr>
            <w:tr w:rsidR="00202232" w14:paraId="4007C7E8" w14:textId="77777777" w:rsidTr="00741195">
              <w:trPr>
                <w:trHeight w:val="1043"/>
              </w:trPr>
              <w:tc>
                <w:tcPr>
                  <w:tcW w:w="6907" w:type="dxa"/>
                  <w:tcBorders>
                    <w:top w:val="single" w:sz="4" w:space="0" w:color="auto"/>
                    <w:left w:val="single" w:sz="4" w:space="0" w:color="auto"/>
                    <w:bottom w:val="single" w:sz="4" w:space="0" w:color="auto"/>
                    <w:right w:val="single" w:sz="4" w:space="0" w:color="auto"/>
                  </w:tcBorders>
                  <w:hideMark/>
                </w:tcPr>
                <w:p w14:paraId="0B4C4EAB" w14:textId="77777777" w:rsidR="00202232" w:rsidRDefault="00202232" w:rsidP="00741195">
                  <w:pPr>
                    <w:tabs>
                      <w:tab w:val="left" w:pos="630"/>
                    </w:tabs>
                    <w:jc w:val="both"/>
                    <w:rPr>
                      <w:rFonts w:ascii="Arial" w:hAnsi="Arial" w:cs="Arial"/>
                      <w:b/>
                      <w:sz w:val="20"/>
                      <w:szCs w:val="20"/>
                    </w:rPr>
                  </w:pPr>
                  <w:r>
                    <w:rPr>
                      <w:rFonts w:ascii="Arial" w:hAnsi="Arial" w:cs="Arial"/>
                      <w:b/>
                      <w:sz w:val="20"/>
                      <w:szCs w:val="20"/>
                    </w:rPr>
                    <w:t>Administrative Costs:</w:t>
                  </w:r>
                </w:p>
                <w:p w14:paraId="0972AC99" w14:textId="77777777" w:rsidR="00202232" w:rsidRDefault="00202232" w:rsidP="00202232">
                  <w:pPr>
                    <w:widowControl w:val="0"/>
                    <w:numPr>
                      <w:ilvl w:val="0"/>
                      <w:numId w:val="26"/>
                    </w:numPr>
                    <w:tabs>
                      <w:tab w:val="left" w:pos="630"/>
                    </w:tabs>
                    <w:ind w:left="360" w:firstLine="0"/>
                    <w:rPr>
                      <w:rFonts w:ascii="Arial" w:hAnsi="Arial" w:cs="Arial"/>
                      <w:sz w:val="20"/>
                      <w:szCs w:val="20"/>
                    </w:rPr>
                  </w:pPr>
                  <w:r>
                    <w:rPr>
                      <w:rFonts w:ascii="Arial" w:hAnsi="Arial" w:cs="Arial"/>
                      <w:sz w:val="20"/>
                      <w:szCs w:val="20"/>
                    </w:rPr>
                    <w:t>XXXXXXX</w:t>
                  </w:r>
                </w:p>
                <w:p w14:paraId="0F541F16" w14:textId="77777777" w:rsidR="00202232" w:rsidRDefault="00202232" w:rsidP="00202232">
                  <w:pPr>
                    <w:widowControl w:val="0"/>
                    <w:numPr>
                      <w:ilvl w:val="0"/>
                      <w:numId w:val="26"/>
                    </w:numPr>
                    <w:tabs>
                      <w:tab w:val="left" w:pos="630"/>
                    </w:tabs>
                    <w:ind w:left="360" w:firstLine="0"/>
                    <w:rPr>
                      <w:rFonts w:ascii="Arial" w:hAnsi="Arial" w:cs="Arial"/>
                      <w:sz w:val="20"/>
                      <w:szCs w:val="20"/>
                    </w:rPr>
                  </w:pPr>
                  <w:r>
                    <w:rPr>
                      <w:rFonts w:ascii="Arial" w:hAnsi="Arial" w:cs="Arial"/>
                      <w:sz w:val="20"/>
                      <w:szCs w:val="20"/>
                    </w:rPr>
                    <w:t>Insurance</w:t>
                  </w:r>
                </w:p>
                <w:p w14:paraId="293936A2" w14:textId="77777777" w:rsidR="00202232" w:rsidRDefault="00202232" w:rsidP="00202232">
                  <w:pPr>
                    <w:widowControl w:val="0"/>
                    <w:numPr>
                      <w:ilvl w:val="0"/>
                      <w:numId w:val="26"/>
                    </w:numPr>
                    <w:tabs>
                      <w:tab w:val="left" w:pos="630"/>
                    </w:tabs>
                    <w:ind w:left="360" w:firstLine="0"/>
                    <w:rPr>
                      <w:rFonts w:ascii="Arial" w:hAnsi="Arial" w:cs="Arial"/>
                      <w:sz w:val="20"/>
                      <w:szCs w:val="20"/>
                    </w:rPr>
                  </w:pPr>
                  <w:r>
                    <w:rPr>
                      <w:rFonts w:ascii="Arial" w:hAnsi="Arial" w:cs="Arial"/>
                      <w:sz w:val="20"/>
                      <w:szCs w:val="20"/>
                    </w:rPr>
                    <w:t>Administrative support</w:t>
                  </w:r>
                </w:p>
                <w:p w14:paraId="12F19BB4" w14:textId="77777777" w:rsidR="00202232" w:rsidRDefault="00202232" w:rsidP="00741195">
                  <w:pPr>
                    <w:widowControl w:val="0"/>
                    <w:tabs>
                      <w:tab w:val="left" w:pos="630"/>
                    </w:tabs>
                    <w:ind w:left="360"/>
                    <w:rPr>
                      <w:rFonts w:ascii="Arial" w:hAnsi="Arial" w:cs="Arial"/>
                      <w:b/>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9EEFA5E" w14:textId="77777777" w:rsidR="00202232" w:rsidRDefault="00202232" w:rsidP="00741195">
                  <w:pPr>
                    <w:rPr>
                      <w:rFonts w:ascii="Arial" w:eastAsia="Calibri" w:hAnsi="Arial" w:cs="Arial"/>
                      <w:b/>
                      <w:sz w:val="22"/>
                      <w:szCs w:val="22"/>
                    </w:rPr>
                  </w:pPr>
                </w:p>
              </w:tc>
            </w:tr>
            <w:tr w:rsidR="00202232" w14:paraId="0778EF67" w14:textId="77777777" w:rsidTr="00741195">
              <w:tc>
                <w:tcPr>
                  <w:tcW w:w="6907" w:type="dxa"/>
                  <w:tcBorders>
                    <w:top w:val="single" w:sz="4" w:space="0" w:color="auto"/>
                    <w:left w:val="single" w:sz="4" w:space="0" w:color="auto"/>
                    <w:bottom w:val="single" w:sz="4" w:space="0" w:color="auto"/>
                    <w:right w:val="single" w:sz="4" w:space="0" w:color="auto"/>
                  </w:tcBorders>
                  <w:hideMark/>
                </w:tcPr>
                <w:p w14:paraId="058CEE5F" w14:textId="77777777" w:rsidR="00202232" w:rsidRDefault="00202232" w:rsidP="00741195">
                  <w:pPr>
                    <w:widowControl w:val="0"/>
                    <w:tabs>
                      <w:tab w:val="left" w:pos="630"/>
                    </w:tabs>
                    <w:ind w:left="360"/>
                    <w:rPr>
                      <w:rFonts w:ascii="Arial" w:hAnsi="Arial" w:cs="Arial"/>
                      <w:b/>
                      <w:sz w:val="20"/>
                      <w:szCs w:val="20"/>
                    </w:rPr>
                  </w:pPr>
                  <w:r>
                    <w:rPr>
                      <w:rFonts w:ascii="Arial" w:hAnsi="Arial" w:cs="Arial"/>
                      <w:b/>
                      <w:sz w:val="20"/>
                      <w:szCs w:val="20"/>
                    </w:rPr>
                    <w:t>Other:</w:t>
                  </w:r>
                </w:p>
                <w:p w14:paraId="0AA152E2" w14:textId="77777777" w:rsidR="00202232" w:rsidRDefault="00202232" w:rsidP="00741195">
                  <w:pPr>
                    <w:widowControl w:val="0"/>
                    <w:tabs>
                      <w:tab w:val="left" w:pos="630"/>
                    </w:tabs>
                    <w:ind w:left="360"/>
                    <w:rPr>
                      <w:rFonts w:ascii="Arial" w:hAnsi="Arial" w:cs="Arial"/>
                      <w:b/>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9F56D8F" w14:textId="77777777" w:rsidR="00202232" w:rsidRDefault="00202232" w:rsidP="00741195">
                  <w:pPr>
                    <w:rPr>
                      <w:rFonts w:ascii="Arial" w:eastAsia="Calibri" w:hAnsi="Arial" w:cs="Arial"/>
                      <w:b/>
                      <w:sz w:val="22"/>
                      <w:szCs w:val="22"/>
                    </w:rPr>
                  </w:pPr>
                </w:p>
              </w:tc>
            </w:tr>
            <w:tr w:rsidR="00202232" w14:paraId="3029ABFC" w14:textId="77777777" w:rsidTr="00741195">
              <w:tc>
                <w:tcPr>
                  <w:tcW w:w="6907" w:type="dxa"/>
                  <w:tcBorders>
                    <w:top w:val="single" w:sz="4" w:space="0" w:color="auto"/>
                    <w:left w:val="single" w:sz="4" w:space="0" w:color="auto"/>
                    <w:bottom w:val="single" w:sz="4" w:space="0" w:color="auto"/>
                    <w:right w:val="single" w:sz="4" w:space="0" w:color="auto"/>
                  </w:tcBorders>
                  <w:vAlign w:val="center"/>
                </w:tcPr>
                <w:p w14:paraId="4584FDD6" w14:textId="77777777" w:rsidR="00202232" w:rsidRDefault="00202232" w:rsidP="00741195">
                  <w:pPr>
                    <w:jc w:val="both"/>
                    <w:rPr>
                      <w:rFonts w:ascii="Arial" w:hAnsi="Arial" w:cs="Arial"/>
                      <w:i/>
                      <w:iCs/>
                      <w:sz w:val="16"/>
                      <w:szCs w:val="16"/>
                    </w:rPr>
                  </w:pPr>
                  <w:r>
                    <w:rPr>
                      <w:rFonts w:ascii="Arial" w:hAnsi="Arial" w:cs="Arial"/>
                      <w:i/>
                      <w:iCs/>
                      <w:sz w:val="16"/>
                      <w:szCs w:val="16"/>
                    </w:rPr>
                    <w:t>I hereby certify that all information contained above are services and costs eligible under the terms and conditions for reimbursement under MHSA and is true and correct to the best of my knowledge.  These services and costs are Solely for CPP Training.  All supporting documentation will be maintained in a separate file for the period specified under the provisions of the MHSA Master agreement.</w:t>
                  </w:r>
                </w:p>
                <w:p w14:paraId="1A0AD628" w14:textId="77777777" w:rsidR="00202232" w:rsidRDefault="00202232" w:rsidP="00741195">
                  <w:pPr>
                    <w:tabs>
                      <w:tab w:val="left" w:pos="630"/>
                    </w:tabs>
                    <w:jc w:val="both"/>
                    <w:rPr>
                      <w:rFonts w:ascii="Arial" w:hAnsi="Arial" w:cs="Arial"/>
                      <w:b/>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CC68716" w14:textId="77777777" w:rsidR="00202232" w:rsidRDefault="00202232" w:rsidP="00741195">
                  <w:pPr>
                    <w:tabs>
                      <w:tab w:val="left" w:pos="630"/>
                    </w:tabs>
                    <w:rPr>
                      <w:rFonts w:ascii="Arial" w:hAnsi="Arial" w:cs="Arial"/>
                      <w:b/>
                      <w:sz w:val="22"/>
                      <w:szCs w:val="22"/>
                    </w:rPr>
                  </w:pPr>
                </w:p>
                <w:p w14:paraId="57392691" w14:textId="77777777" w:rsidR="00202232" w:rsidRDefault="00202232" w:rsidP="00741195">
                  <w:pPr>
                    <w:tabs>
                      <w:tab w:val="left" w:pos="630"/>
                    </w:tabs>
                    <w:rPr>
                      <w:rFonts w:ascii="Arial" w:hAnsi="Arial" w:cs="Arial"/>
                      <w:b/>
                      <w:sz w:val="20"/>
                      <w:szCs w:val="20"/>
                    </w:rPr>
                  </w:pPr>
                  <w:r>
                    <w:rPr>
                      <w:rFonts w:ascii="Arial" w:hAnsi="Arial" w:cs="Arial"/>
                      <w:b/>
                      <w:sz w:val="20"/>
                      <w:szCs w:val="20"/>
                    </w:rPr>
                    <w:t>TOTAL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6895EC5" w14:textId="77777777" w:rsidR="00202232" w:rsidRDefault="00202232" w:rsidP="00741195">
                  <w:pPr>
                    <w:tabs>
                      <w:tab w:val="left" w:pos="630"/>
                    </w:tabs>
                    <w:rPr>
                      <w:rFonts w:ascii="Arial" w:hAnsi="Arial" w:cs="Arial"/>
                      <w:b/>
                      <w:color w:val="FFFF00"/>
                      <w:sz w:val="22"/>
                      <w:szCs w:val="22"/>
                    </w:rPr>
                  </w:pPr>
                </w:p>
                <w:p w14:paraId="1F057A18" w14:textId="77777777" w:rsidR="00202232" w:rsidRDefault="00202232" w:rsidP="00741195">
                  <w:pPr>
                    <w:tabs>
                      <w:tab w:val="left" w:pos="630"/>
                    </w:tabs>
                    <w:rPr>
                      <w:rFonts w:ascii="Arial" w:hAnsi="Arial" w:cs="Arial"/>
                    </w:rPr>
                  </w:pPr>
                  <w:r>
                    <w:rPr>
                      <w:rFonts w:ascii="Arial" w:hAnsi="Arial" w:cs="Arial"/>
                    </w:rPr>
                    <w:t>$________</w:t>
                  </w:r>
                </w:p>
              </w:tc>
            </w:tr>
          </w:tbl>
          <w:p w14:paraId="49B79E0A" w14:textId="77777777" w:rsidR="00202232" w:rsidRDefault="00202232" w:rsidP="00741195">
            <w:pPr>
              <w:rPr>
                <w:rFonts w:ascii="Arial" w:hAnsi="Arial" w:cs="Arial"/>
                <w:b/>
                <w:bCs/>
                <w:sz w:val="20"/>
                <w:szCs w:val="20"/>
              </w:rPr>
            </w:pPr>
          </w:p>
        </w:tc>
      </w:tr>
      <w:tr w:rsidR="00202232" w14:paraId="31DC4C28" w14:textId="77777777" w:rsidTr="00D070EA">
        <w:trPr>
          <w:trHeight w:val="264"/>
        </w:trPr>
        <w:tc>
          <w:tcPr>
            <w:tcW w:w="11216" w:type="dxa"/>
            <w:noWrap/>
            <w:vAlign w:val="bottom"/>
            <w:hideMark/>
          </w:tcPr>
          <w:tbl>
            <w:tblPr>
              <w:tblW w:w="10692" w:type="dxa"/>
              <w:tblLook w:val="04A0" w:firstRow="1" w:lastRow="0" w:firstColumn="1" w:lastColumn="0" w:noHBand="0" w:noVBand="1"/>
            </w:tblPr>
            <w:tblGrid>
              <w:gridCol w:w="10692"/>
            </w:tblGrid>
            <w:tr w:rsidR="00202232" w14:paraId="03CF5F6B" w14:textId="77777777" w:rsidTr="00741195">
              <w:trPr>
                <w:trHeight w:val="390"/>
              </w:trPr>
              <w:tc>
                <w:tcPr>
                  <w:tcW w:w="10692" w:type="dxa"/>
                  <w:noWrap/>
                  <w:vAlign w:val="bottom"/>
                  <w:hideMark/>
                </w:tcPr>
                <w:p w14:paraId="64A407E2" w14:textId="77777777" w:rsidR="00202232" w:rsidRDefault="00202232" w:rsidP="00741195">
                  <w:pPr>
                    <w:rPr>
                      <w:rFonts w:ascii="Arial" w:hAnsi="Arial" w:cs="Arial"/>
                      <w:sz w:val="20"/>
                      <w:szCs w:val="20"/>
                    </w:rPr>
                  </w:pPr>
                  <w:r>
                    <w:rPr>
                      <w:rFonts w:ascii="Arial" w:hAnsi="Arial" w:cs="Arial"/>
                      <w:sz w:val="20"/>
                      <w:szCs w:val="20"/>
                    </w:rPr>
                    <w:t>Signature: ________________________________  Date: _________________</w:t>
                  </w:r>
                </w:p>
              </w:tc>
            </w:tr>
            <w:tr w:rsidR="00202232" w14:paraId="2F50378D" w14:textId="77777777" w:rsidTr="00741195">
              <w:trPr>
                <w:trHeight w:val="390"/>
              </w:trPr>
              <w:tc>
                <w:tcPr>
                  <w:tcW w:w="10692" w:type="dxa"/>
                  <w:noWrap/>
                  <w:vAlign w:val="bottom"/>
                  <w:hideMark/>
                </w:tcPr>
                <w:p w14:paraId="458C3814" w14:textId="77777777" w:rsidR="00202232" w:rsidRDefault="00202232" w:rsidP="00741195">
                  <w:pPr>
                    <w:rPr>
                      <w:rFonts w:ascii="Arial" w:hAnsi="Arial" w:cs="Arial"/>
                      <w:sz w:val="20"/>
                      <w:szCs w:val="20"/>
                    </w:rPr>
                  </w:pPr>
                  <w:r>
                    <w:rPr>
                      <w:rFonts w:ascii="Arial" w:hAnsi="Arial" w:cs="Arial"/>
                      <w:sz w:val="20"/>
                      <w:szCs w:val="20"/>
                    </w:rPr>
                    <w:t>Print Name: _______________________________</w:t>
                  </w:r>
                </w:p>
              </w:tc>
            </w:tr>
            <w:tr w:rsidR="00202232" w14:paraId="65D89CAB" w14:textId="77777777" w:rsidTr="00741195">
              <w:trPr>
                <w:trHeight w:val="345"/>
              </w:trPr>
              <w:tc>
                <w:tcPr>
                  <w:tcW w:w="10692" w:type="dxa"/>
                  <w:noWrap/>
                  <w:vAlign w:val="bottom"/>
                  <w:hideMark/>
                </w:tcPr>
                <w:p w14:paraId="336FDF5C" w14:textId="77777777" w:rsidR="00202232" w:rsidRDefault="00202232" w:rsidP="00741195">
                  <w:pPr>
                    <w:rPr>
                      <w:rFonts w:ascii="Arial" w:hAnsi="Arial" w:cs="Arial"/>
                      <w:sz w:val="20"/>
                      <w:szCs w:val="20"/>
                    </w:rPr>
                  </w:pPr>
                  <w:r>
                    <w:rPr>
                      <w:rFonts w:ascii="Arial" w:hAnsi="Arial" w:cs="Arial"/>
                      <w:sz w:val="20"/>
                      <w:szCs w:val="20"/>
                    </w:rPr>
                    <w:t>Title: ____________________________   Phone:  ____________________</w:t>
                  </w:r>
                </w:p>
              </w:tc>
            </w:tr>
            <w:tr w:rsidR="00202232" w14:paraId="77769C79" w14:textId="77777777" w:rsidTr="00741195">
              <w:trPr>
                <w:trHeight w:val="264"/>
              </w:trPr>
              <w:tc>
                <w:tcPr>
                  <w:tcW w:w="10692" w:type="dxa"/>
                  <w:noWrap/>
                  <w:vAlign w:val="bottom"/>
                  <w:hideMark/>
                </w:tcPr>
                <w:p w14:paraId="41FF3A91" w14:textId="77777777" w:rsidR="00202232" w:rsidRDefault="00202232" w:rsidP="00741195">
                  <w:pPr>
                    <w:rPr>
                      <w:rFonts w:ascii="Arial" w:hAnsi="Arial" w:cs="Arial"/>
                      <w:sz w:val="20"/>
                      <w:szCs w:val="20"/>
                    </w:rPr>
                  </w:pPr>
                </w:p>
              </w:tc>
            </w:tr>
            <w:tr w:rsidR="00202232" w14:paraId="528D512A" w14:textId="77777777" w:rsidTr="00741195">
              <w:trPr>
                <w:trHeight w:val="264"/>
              </w:trPr>
              <w:tc>
                <w:tcPr>
                  <w:tcW w:w="10692" w:type="dxa"/>
                  <w:tcBorders>
                    <w:top w:val="single" w:sz="4" w:space="0" w:color="auto"/>
                    <w:left w:val="single" w:sz="4" w:space="0" w:color="auto"/>
                    <w:bottom w:val="nil"/>
                    <w:right w:val="single" w:sz="4" w:space="0" w:color="auto"/>
                  </w:tcBorders>
                  <w:noWrap/>
                  <w:vAlign w:val="bottom"/>
                  <w:hideMark/>
                </w:tcPr>
                <w:p w14:paraId="1C5DB8F5" w14:textId="77777777" w:rsidR="00202232" w:rsidRDefault="00202232" w:rsidP="00741195">
                  <w:pPr>
                    <w:rPr>
                      <w:rFonts w:ascii="Arial" w:hAnsi="Arial" w:cs="Arial"/>
                      <w:sz w:val="20"/>
                      <w:szCs w:val="20"/>
                      <w:u w:val="single"/>
                    </w:rPr>
                  </w:pPr>
                  <w:r>
                    <w:rPr>
                      <w:rFonts w:ascii="Arial" w:hAnsi="Arial" w:cs="Arial"/>
                      <w:sz w:val="20"/>
                      <w:szCs w:val="20"/>
                      <w:u w:val="single"/>
                    </w:rPr>
                    <w:t>LAC-DMH Program Approva</w:t>
                  </w:r>
                  <w:r>
                    <w:rPr>
                      <w:rFonts w:ascii="Arial" w:hAnsi="Arial" w:cs="Arial"/>
                      <w:sz w:val="20"/>
                      <w:szCs w:val="20"/>
                    </w:rPr>
                    <w:t>l</w:t>
                  </w:r>
                </w:p>
              </w:tc>
            </w:tr>
            <w:tr w:rsidR="00202232" w14:paraId="5F80A104" w14:textId="77777777" w:rsidTr="00741195">
              <w:trPr>
                <w:trHeight w:val="150"/>
              </w:trPr>
              <w:tc>
                <w:tcPr>
                  <w:tcW w:w="10692" w:type="dxa"/>
                  <w:tcBorders>
                    <w:top w:val="nil"/>
                    <w:left w:val="single" w:sz="4" w:space="0" w:color="auto"/>
                    <w:bottom w:val="nil"/>
                    <w:right w:val="single" w:sz="4" w:space="0" w:color="auto"/>
                  </w:tcBorders>
                  <w:noWrap/>
                  <w:vAlign w:val="bottom"/>
                  <w:hideMark/>
                </w:tcPr>
                <w:p w14:paraId="126FA103" w14:textId="77777777" w:rsidR="00202232" w:rsidRDefault="00202232" w:rsidP="00741195">
                  <w:pPr>
                    <w:rPr>
                      <w:rFonts w:ascii="Arial" w:hAnsi="Arial" w:cs="Arial"/>
                      <w:sz w:val="20"/>
                      <w:szCs w:val="20"/>
                    </w:rPr>
                  </w:pPr>
                  <w:r>
                    <w:rPr>
                      <w:rFonts w:ascii="Arial" w:hAnsi="Arial" w:cs="Arial"/>
                      <w:sz w:val="20"/>
                      <w:szCs w:val="20"/>
                    </w:rPr>
                    <w:t> </w:t>
                  </w:r>
                </w:p>
              </w:tc>
            </w:tr>
            <w:tr w:rsidR="00202232" w14:paraId="036BF671" w14:textId="77777777" w:rsidTr="00741195">
              <w:trPr>
                <w:trHeight w:val="264"/>
              </w:trPr>
              <w:tc>
                <w:tcPr>
                  <w:tcW w:w="10692" w:type="dxa"/>
                  <w:tcBorders>
                    <w:top w:val="nil"/>
                    <w:left w:val="single" w:sz="4" w:space="0" w:color="auto"/>
                    <w:bottom w:val="nil"/>
                    <w:right w:val="single" w:sz="4" w:space="0" w:color="auto"/>
                  </w:tcBorders>
                  <w:noWrap/>
                  <w:vAlign w:val="bottom"/>
                  <w:hideMark/>
                </w:tcPr>
                <w:p w14:paraId="64AE07BE" w14:textId="77777777" w:rsidR="00202232" w:rsidRDefault="00202232" w:rsidP="00741195">
                  <w:pPr>
                    <w:rPr>
                      <w:rFonts w:ascii="Arial" w:hAnsi="Arial" w:cs="Arial"/>
                      <w:sz w:val="20"/>
                      <w:szCs w:val="20"/>
                    </w:rPr>
                  </w:pPr>
                  <w:r>
                    <w:rPr>
                      <w:rFonts w:ascii="Arial" w:hAnsi="Arial" w:cs="Arial"/>
                      <w:sz w:val="20"/>
                      <w:szCs w:val="20"/>
                    </w:rPr>
                    <w:t>Approved by (signature)___________________________   Date: ________</w:t>
                  </w:r>
                </w:p>
              </w:tc>
            </w:tr>
            <w:tr w:rsidR="00202232" w14:paraId="4B6C9488" w14:textId="77777777" w:rsidTr="00741195">
              <w:trPr>
                <w:trHeight w:val="555"/>
              </w:trPr>
              <w:tc>
                <w:tcPr>
                  <w:tcW w:w="10692" w:type="dxa"/>
                  <w:tcBorders>
                    <w:top w:val="nil"/>
                    <w:left w:val="single" w:sz="4" w:space="0" w:color="auto"/>
                    <w:bottom w:val="single" w:sz="4" w:space="0" w:color="auto"/>
                    <w:right w:val="single" w:sz="4" w:space="0" w:color="auto"/>
                  </w:tcBorders>
                  <w:noWrap/>
                  <w:vAlign w:val="bottom"/>
                  <w:hideMark/>
                </w:tcPr>
                <w:p w14:paraId="5FDA0E89" w14:textId="77777777" w:rsidR="00202232" w:rsidRDefault="00202232" w:rsidP="00741195">
                  <w:pPr>
                    <w:rPr>
                      <w:rFonts w:ascii="Arial" w:hAnsi="Arial" w:cs="Arial"/>
                      <w:sz w:val="20"/>
                      <w:szCs w:val="20"/>
                    </w:rPr>
                  </w:pPr>
                  <w:r>
                    <w:rPr>
                      <w:rFonts w:ascii="Arial" w:hAnsi="Arial" w:cs="Arial"/>
                      <w:sz w:val="20"/>
                      <w:szCs w:val="20"/>
                    </w:rPr>
                    <w:t>Print Name: _________________________  Title: ____________________</w:t>
                  </w:r>
                </w:p>
              </w:tc>
            </w:tr>
          </w:tbl>
          <w:p w14:paraId="1F8AFB6D" w14:textId="77777777" w:rsidR="00202232" w:rsidRDefault="00202232" w:rsidP="00741195">
            <w:pPr>
              <w:rPr>
                <w:rFonts w:ascii="Arial" w:hAnsi="Arial" w:cs="Arial"/>
                <w:sz w:val="20"/>
                <w:szCs w:val="20"/>
              </w:rPr>
            </w:pPr>
          </w:p>
        </w:tc>
      </w:tr>
    </w:tbl>
    <w:p w14:paraId="6B625FEA" w14:textId="77777777" w:rsidR="00202232" w:rsidRDefault="00202232" w:rsidP="00202232">
      <w:pPr>
        <w:pStyle w:val="BodyText"/>
        <w:tabs>
          <w:tab w:val="left" w:pos="720"/>
          <w:tab w:val="left" w:pos="1080"/>
          <w:tab w:val="left" w:pos="2520"/>
          <w:tab w:val="left" w:pos="4770"/>
          <w:tab w:val="left" w:pos="5760"/>
          <w:tab w:val="left" w:pos="6840"/>
        </w:tabs>
        <w:ind w:left="720"/>
        <w:rPr>
          <w:color w:val="FF0000"/>
        </w:rPr>
      </w:pPr>
    </w:p>
    <w:p w14:paraId="308B884B" w14:textId="77777777" w:rsidR="00A646C5" w:rsidRDefault="00A646C5">
      <w:pPr>
        <w:jc w:val="center"/>
        <w:rPr>
          <w:rFonts w:ascii="Arial" w:hAnsi="Arial" w:cs="Arial"/>
          <w:b/>
          <w:bCs/>
          <w:i/>
          <w:iCs/>
          <w:sz w:val="32"/>
        </w:rPr>
      </w:pPr>
    </w:p>
    <w:p w14:paraId="73F86C80" w14:textId="77777777" w:rsidR="00A646C5" w:rsidRDefault="00A646C5">
      <w:pPr>
        <w:jc w:val="center"/>
        <w:rPr>
          <w:rFonts w:ascii="Arial" w:hAnsi="Arial" w:cs="Arial"/>
          <w:b/>
          <w:bCs/>
          <w:i/>
          <w:iCs/>
          <w:sz w:val="32"/>
        </w:rPr>
        <w:sectPr w:rsidR="00A646C5">
          <w:headerReference w:type="default" r:id="rId21"/>
          <w:pgSz w:w="12240" w:h="15840" w:code="1"/>
          <w:pgMar w:top="1152" w:right="1440" w:bottom="1152" w:left="1440" w:header="720" w:footer="720" w:gutter="0"/>
          <w:pgNumType w:start="2"/>
          <w:cols w:space="720"/>
          <w:noEndnote/>
        </w:sectPr>
      </w:pPr>
    </w:p>
    <w:p w14:paraId="64F53ACA" w14:textId="77777777" w:rsidR="00F91BF4" w:rsidRDefault="00F91BF4">
      <w:pPr>
        <w:jc w:val="center"/>
        <w:rPr>
          <w:rFonts w:ascii="Arial" w:hAnsi="Arial" w:cs="Arial"/>
          <w:b/>
          <w:bCs/>
          <w:sz w:val="32"/>
        </w:rPr>
      </w:pPr>
    </w:p>
    <w:p w14:paraId="4BD61E0C" w14:textId="7ED1FBE9" w:rsidR="00EA2E46" w:rsidRDefault="00EA2E46" w:rsidP="00EA2E46">
      <w:pPr>
        <w:jc w:val="center"/>
        <w:rPr>
          <w:rFonts w:ascii="Arial" w:hAnsi="Arial" w:cs="Arial"/>
          <w:b/>
          <w:bCs/>
          <w:sz w:val="32"/>
        </w:rPr>
      </w:pPr>
      <w:r w:rsidRPr="005D1AE1">
        <w:rPr>
          <w:rFonts w:ascii="Arial" w:hAnsi="Arial" w:cs="Arial"/>
          <w:b/>
          <w:bCs/>
          <w:sz w:val="32"/>
        </w:rPr>
        <w:t xml:space="preserve">INSURANCE COVERAGE FOR </w:t>
      </w:r>
      <w:r w:rsidR="002A1DE0">
        <w:rPr>
          <w:rFonts w:ascii="Arial" w:hAnsi="Arial" w:cs="Arial"/>
          <w:b/>
          <w:bCs/>
          <w:sz w:val="32"/>
        </w:rPr>
        <w:t>CHILD</w:t>
      </w:r>
      <w:r w:rsidR="008E56E3">
        <w:rPr>
          <w:rFonts w:ascii="Arial" w:hAnsi="Arial" w:cs="Arial"/>
          <w:b/>
          <w:bCs/>
          <w:sz w:val="32"/>
        </w:rPr>
        <w:t>-</w:t>
      </w:r>
      <w:r w:rsidR="002A1DE0">
        <w:rPr>
          <w:rFonts w:ascii="Arial" w:hAnsi="Arial" w:cs="Arial"/>
          <w:b/>
          <w:bCs/>
          <w:sz w:val="32"/>
        </w:rPr>
        <w:t>PARENT</w:t>
      </w:r>
      <w:r w:rsidR="004618BF">
        <w:rPr>
          <w:rFonts w:ascii="Arial" w:hAnsi="Arial" w:cs="Arial"/>
          <w:b/>
          <w:bCs/>
          <w:sz w:val="32"/>
        </w:rPr>
        <w:t xml:space="preserve"> PSYCHOTHERAPY</w:t>
      </w:r>
      <w:r w:rsidR="008E56E3">
        <w:rPr>
          <w:rFonts w:ascii="Arial" w:hAnsi="Arial" w:cs="Arial"/>
          <w:b/>
          <w:bCs/>
          <w:sz w:val="32"/>
        </w:rPr>
        <w:t xml:space="preserve"> CONTUNUING EDUCATION</w:t>
      </w:r>
      <w:r w:rsidR="004618BF">
        <w:rPr>
          <w:rFonts w:ascii="Arial" w:hAnsi="Arial" w:cs="Arial"/>
          <w:b/>
          <w:bCs/>
          <w:sz w:val="32"/>
        </w:rPr>
        <w:t xml:space="preserve"> TRAINING SERVICES</w:t>
      </w:r>
    </w:p>
    <w:p w14:paraId="704B91D1" w14:textId="77777777" w:rsidR="00EA2E46" w:rsidRDefault="00EA2E46" w:rsidP="00EA2E46">
      <w:pPr>
        <w:jc w:val="center"/>
        <w:rPr>
          <w:rFonts w:ascii="Arial" w:hAnsi="Arial" w:cs="Arial"/>
          <w:b/>
          <w:bCs/>
          <w:sz w:val="32"/>
        </w:rPr>
      </w:pPr>
    </w:p>
    <w:p w14:paraId="1E25E881" w14:textId="77777777" w:rsidR="00EA2E46" w:rsidRPr="00F7700D" w:rsidRDefault="00EA2E46" w:rsidP="00EA2E46">
      <w:pPr>
        <w:keepNext/>
        <w:tabs>
          <w:tab w:val="left" w:pos="720"/>
        </w:tabs>
        <w:suppressAutoHyphens/>
        <w:spacing w:before="120" w:after="120"/>
        <w:ind w:left="720" w:hanging="720"/>
        <w:jc w:val="both"/>
        <w:outlineLvl w:val="1"/>
        <w:rPr>
          <w:rFonts w:ascii="Arial" w:hAnsi="Arial" w:cs="Arial"/>
          <w:b/>
          <w:bCs/>
          <w:spacing w:val="-2"/>
        </w:rPr>
      </w:pPr>
      <w:bookmarkStart w:id="1" w:name="_Toc128652824"/>
      <w:bookmarkStart w:id="2" w:name="_Toc146533132"/>
      <w:bookmarkStart w:id="3" w:name="_Toc146533271"/>
      <w:bookmarkStart w:id="4" w:name="_Toc159837211"/>
      <w:r w:rsidRPr="00F7700D">
        <w:rPr>
          <w:rFonts w:ascii="Arial" w:hAnsi="Arial" w:cs="Arial"/>
          <w:b/>
          <w:bCs/>
          <w:spacing w:val="-2"/>
        </w:rPr>
        <w:t>Insurance Coverage</w:t>
      </w:r>
      <w:bookmarkEnd w:id="1"/>
      <w:bookmarkEnd w:id="2"/>
      <w:bookmarkEnd w:id="3"/>
      <w:bookmarkEnd w:id="4"/>
    </w:p>
    <w:p w14:paraId="2F554DCB" w14:textId="77777777" w:rsidR="00EA2E46" w:rsidRPr="00F7700D" w:rsidRDefault="00EA2E46" w:rsidP="00EA2E46">
      <w:pPr>
        <w:tabs>
          <w:tab w:val="left" w:pos="1800"/>
        </w:tabs>
        <w:spacing w:before="120" w:after="120" w:line="259" w:lineRule="auto"/>
        <w:ind w:left="1800" w:hanging="1080"/>
        <w:jc w:val="both"/>
        <w:rPr>
          <w:rFonts w:ascii="Arial" w:eastAsia="Calibri" w:hAnsi="Arial" w:cs="Arial"/>
          <w:kern w:val="2"/>
          <w:sz w:val="22"/>
          <w:szCs w:val="22"/>
          <w14:ligatures w14:val="standardContextual"/>
        </w:rPr>
      </w:pPr>
      <w:r>
        <w:rPr>
          <w:rFonts w:ascii="Arial" w:eastAsia="Calibri" w:hAnsi="Arial" w:cs="Arial"/>
          <w:bCs/>
          <w:kern w:val="2"/>
          <w:sz w:val="22"/>
          <w:szCs w:val="22"/>
          <w14:ligatures w14:val="standardContextual"/>
        </w:rPr>
        <w:t>A.</w:t>
      </w:r>
      <w:r w:rsidRPr="00F7700D">
        <w:rPr>
          <w:rFonts w:ascii="Arial" w:eastAsia="Calibri" w:hAnsi="Arial" w:cs="Arial"/>
          <w:b/>
          <w:bCs/>
          <w:kern w:val="2"/>
          <w:sz w:val="22"/>
          <w:szCs w:val="22"/>
          <w14:ligatures w14:val="standardContextual"/>
        </w:rPr>
        <w:tab/>
      </w:r>
      <w:r w:rsidRPr="00F7700D">
        <w:rPr>
          <w:rFonts w:ascii="Arial" w:eastAsia="Calibri" w:hAnsi="Arial" w:cs="Arial"/>
          <w:bCs/>
          <w:kern w:val="2"/>
          <w:sz w:val="22"/>
          <w:szCs w:val="22"/>
          <w14:ligatures w14:val="standardContextual"/>
        </w:rPr>
        <w:t>Commercial General Liability</w:t>
      </w:r>
      <w:r w:rsidRPr="00F7700D">
        <w:rPr>
          <w:rFonts w:ascii="Arial" w:eastAsia="Calibri" w:hAnsi="Arial" w:cs="Arial"/>
          <w:kern w:val="2"/>
          <w:sz w:val="22"/>
          <w:szCs w:val="22"/>
          <w14:ligatures w14:val="standardContextual"/>
        </w:rPr>
        <w:t xml:space="preserve"> insurance (providing scope of coverage equivalent to ISO policy form CG 00 01), naming County and its Agents as an additional insured, with limits of not less than:</w:t>
      </w:r>
    </w:p>
    <w:p w14:paraId="76962FAC" w14:textId="77777777" w:rsidR="00EA2E46" w:rsidRPr="00F7700D" w:rsidRDefault="00EA2E46" w:rsidP="00EA2E46">
      <w:pPr>
        <w:tabs>
          <w:tab w:val="left" w:pos="1800"/>
        </w:tabs>
        <w:spacing w:before="120" w:after="120" w:line="259" w:lineRule="auto"/>
        <w:ind w:left="1800" w:hanging="1080"/>
        <w:jc w:val="both"/>
        <w:rPr>
          <w:rFonts w:ascii="Arial" w:eastAsia="Calibri" w:hAnsi="Arial" w:cs="Arial"/>
          <w:kern w:val="2"/>
          <w:sz w:val="22"/>
          <w:szCs w:val="22"/>
          <w14:ligatures w14:val="standardContextual"/>
        </w:rPr>
      </w:pPr>
      <w:r w:rsidRPr="00F7700D">
        <w:rPr>
          <w:rFonts w:ascii="Arial" w:eastAsia="Calibri" w:hAnsi="Arial" w:cs="Arial"/>
          <w:kern w:val="2"/>
          <w:sz w:val="22"/>
          <w:szCs w:val="22"/>
          <w14:ligatures w14:val="standardContextual"/>
        </w:rPr>
        <w:tab/>
        <w:t>General Aggregate:</w:t>
      </w:r>
      <w:r w:rsidRPr="00F7700D">
        <w:rPr>
          <w:rFonts w:ascii="Arial" w:eastAsia="Calibri" w:hAnsi="Arial" w:cs="Arial"/>
          <w:kern w:val="2"/>
          <w:sz w:val="22"/>
          <w:szCs w:val="22"/>
          <w14:ligatures w14:val="standardContextual"/>
        </w:rPr>
        <w:tab/>
      </w:r>
      <w:r w:rsidRPr="00F7700D">
        <w:rPr>
          <w:rFonts w:ascii="Arial" w:eastAsia="Calibri" w:hAnsi="Arial" w:cs="Arial"/>
          <w:kern w:val="2"/>
          <w:sz w:val="22"/>
          <w:szCs w:val="22"/>
          <w14:ligatures w14:val="standardContextual"/>
        </w:rPr>
        <w:tab/>
      </w:r>
      <w:r w:rsidRPr="00F7700D">
        <w:rPr>
          <w:rFonts w:ascii="Arial" w:eastAsia="Calibri" w:hAnsi="Arial" w:cs="Arial"/>
          <w:kern w:val="2"/>
          <w:sz w:val="22"/>
          <w:szCs w:val="22"/>
          <w14:ligatures w14:val="standardContextual"/>
        </w:rPr>
        <w:tab/>
      </w:r>
      <w:r w:rsidRPr="00F7700D">
        <w:rPr>
          <w:rFonts w:ascii="Arial" w:eastAsia="Calibri" w:hAnsi="Arial" w:cs="Arial"/>
          <w:kern w:val="2"/>
          <w:sz w:val="22"/>
          <w:szCs w:val="22"/>
          <w14:ligatures w14:val="standardContextual"/>
        </w:rPr>
        <w:tab/>
      </w:r>
      <w:r w:rsidRPr="00F7700D">
        <w:rPr>
          <w:rFonts w:ascii="Arial" w:eastAsia="Calibri" w:hAnsi="Arial" w:cs="Arial"/>
          <w:kern w:val="2"/>
          <w:sz w:val="22"/>
          <w:szCs w:val="22"/>
          <w14:ligatures w14:val="standardContextual"/>
        </w:rPr>
        <w:tab/>
        <w:t>$2 million</w:t>
      </w:r>
    </w:p>
    <w:p w14:paraId="7AAFCBE6" w14:textId="77777777" w:rsidR="00EA2E46" w:rsidRPr="00F7700D" w:rsidRDefault="00EA2E46" w:rsidP="00EA2E46">
      <w:pPr>
        <w:tabs>
          <w:tab w:val="left" w:pos="1800"/>
          <w:tab w:val="left" w:pos="2160"/>
          <w:tab w:val="left" w:pos="2880"/>
          <w:tab w:val="left" w:pos="3600"/>
          <w:tab w:val="left" w:pos="4320"/>
          <w:tab w:val="left" w:pos="5040"/>
          <w:tab w:val="left" w:pos="5760"/>
          <w:tab w:val="left" w:pos="6480"/>
        </w:tabs>
        <w:spacing w:before="120" w:after="120" w:line="259" w:lineRule="auto"/>
        <w:ind w:left="1800" w:hanging="1080"/>
        <w:jc w:val="both"/>
        <w:rPr>
          <w:rFonts w:ascii="Arial" w:eastAsia="Calibri" w:hAnsi="Arial" w:cs="Arial"/>
          <w:kern w:val="2"/>
          <w:sz w:val="22"/>
          <w:szCs w:val="22"/>
          <w14:ligatures w14:val="standardContextual"/>
        </w:rPr>
      </w:pPr>
      <w:r w:rsidRPr="00F7700D">
        <w:rPr>
          <w:rFonts w:ascii="Arial" w:eastAsia="Calibri" w:hAnsi="Arial" w:cs="Arial"/>
          <w:kern w:val="2"/>
          <w:sz w:val="22"/>
          <w:szCs w:val="22"/>
          <w14:ligatures w14:val="standardContextual"/>
        </w:rPr>
        <w:tab/>
        <w:t>Products/Completed Operations Aggregate:</w:t>
      </w:r>
      <w:r w:rsidRPr="00F7700D">
        <w:rPr>
          <w:rFonts w:ascii="Arial" w:eastAsia="Calibri" w:hAnsi="Arial" w:cs="Arial"/>
          <w:kern w:val="2"/>
          <w:sz w:val="22"/>
          <w:szCs w:val="22"/>
          <w14:ligatures w14:val="standardContextual"/>
        </w:rPr>
        <w:tab/>
      </w:r>
      <w:r w:rsidRPr="00F7700D">
        <w:rPr>
          <w:rFonts w:ascii="Arial" w:eastAsia="Calibri" w:hAnsi="Arial" w:cs="Arial"/>
          <w:kern w:val="2"/>
          <w:sz w:val="22"/>
          <w:szCs w:val="22"/>
          <w14:ligatures w14:val="standardContextual"/>
        </w:rPr>
        <w:tab/>
        <w:t>$1 million</w:t>
      </w:r>
    </w:p>
    <w:p w14:paraId="452E1E7B" w14:textId="77777777" w:rsidR="00EA2E46" w:rsidRPr="00F7700D" w:rsidRDefault="00EA2E46" w:rsidP="00EA2E46">
      <w:pPr>
        <w:tabs>
          <w:tab w:val="left" w:pos="1800"/>
          <w:tab w:val="left" w:pos="2160"/>
          <w:tab w:val="left" w:pos="2880"/>
          <w:tab w:val="left" w:pos="3600"/>
          <w:tab w:val="left" w:pos="4320"/>
          <w:tab w:val="left" w:pos="5040"/>
          <w:tab w:val="left" w:pos="5760"/>
        </w:tabs>
        <w:spacing w:before="120" w:after="120" w:line="259" w:lineRule="auto"/>
        <w:ind w:left="1800" w:hanging="1080"/>
        <w:jc w:val="both"/>
        <w:rPr>
          <w:rFonts w:ascii="Arial" w:eastAsia="Calibri" w:hAnsi="Arial" w:cs="Arial"/>
          <w:kern w:val="2"/>
          <w:sz w:val="22"/>
          <w:szCs w:val="22"/>
          <w14:ligatures w14:val="standardContextual"/>
        </w:rPr>
      </w:pPr>
      <w:r w:rsidRPr="00F7700D">
        <w:rPr>
          <w:rFonts w:ascii="Arial" w:eastAsia="Calibri" w:hAnsi="Arial" w:cs="Arial"/>
          <w:kern w:val="2"/>
          <w:sz w:val="22"/>
          <w:szCs w:val="22"/>
          <w14:ligatures w14:val="standardContextual"/>
        </w:rPr>
        <w:tab/>
        <w:t>Personal and Advertising Injury:</w:t>
      </w:r>
      <w:r w:rsidRPr="00F7700D">
        <w:rPr>
          <w:rFonts w:ascii="Arial" w:eastAsia="Calibri" w:hAnsi="Arial" w:cs="Arial"/>
          <w:kern w:val="2"/>
          <w:sz w:val="22"/>
          <w:szCs w:val="22"/>
          <w14:ligatures w14:val="standardContextual"/>
        </w:rPr>
        <w:tab/>
      </w:r>
      <w:r w:rsidRPr="00F7700D">
        <w:rPr>
          <w:rFonts w:ascii="Arial" w:eastAsia="Calibri" w:hAnsi="Arial" w:cs="Arial"/>
          <w:kern w:val="2"/>
          <w:sz w:val="22"/>
          <w:szCs w:val="22"/>
          <w14:ligatures w14:val="standardContextual"/>
        </w:rPr>
        <w:tab/>
      </w:r>
      <w:r w:rsidRPr="00F7700D">
        <w:rPr>
          <w:rFonts w:ascii="Arial" w:eastAsia="Calibri" w:hAnsi="Arial" w:cs="Arial"/>
          <w:kern w:val="2"/>
          <w:sz w:val="22"/>
          <w:szCs w:val="22"/>
          <w14:ligatures w14:val="standardContextual"/>
        </w:rPr>
        <w:tab/>
      </w:r>
      <w:r w:rsidRPr="00F7700D">
        <w:rPr>
          <w:rFonts w:ascii="Arial" w:eastAsia="Calibri" w:hAnsi="Arial" w:cs="Arial"/>
          <w:kern w:val="2"/>
          <w:sz w:val="22"/>
          <w:szCs w:val="22"/>
          <w14:ligatures w14:val="standardContextual"/>
        </w:rPr>
        <w:tab/>
        <w:t>$1 million</w:t>
      </w:r>
    </w:p>
    <w:p w14:paraId="15542C21" w14:textId="77777777" w:rsidR="00EA2E46" w:rsidRPr="00F7700D" w:rsidRDefault="00EA2E46" w:rsidP="00EA2E46">
      <w:pPr>
        <w:tabs>
          <w:tab w:val="left" w:pos="1800"/>
          <w:tab w:val="left" w:pos="2160"/>
          <w:tab w:val="left" w:pos="2880"/>
          <w:tab w:val="left" w:pos="3600"/>
          <w:tab w:val="left" w:pos="4320"/>
          <w:tab w:val="left" w:pos="5040"/>
          <w:tab w:val="left" w:pos="5760"/>
          <w:tab w:val="left" w:pos="6480"/>
        </w:tabs>
        <w:spacing w:before="120" w:after="120" w:line="259" w:lineRule="auto"/>
        <w:ind w:left="1800" w:hanging="1080"/>
        <w:jc w:val="both"/>
        <w:rPr>
          <w:rFonts w:ascii="Arial" w:eastAsia="Calibri" w:hAnsi="Arial" w:cs="Arial"/>
          <w:kern w:val="2"/>
          <w:sz w:val="22"/>
          <w:szCs w:val="22"/>
          <w14:ligatures w14:val="standardContextual"/>
        </w:rPr>
      </w:pPr>
      <w:r w:rsidRPr="00F7700D">
        <w:rPr>
          <w:rFonts w:ascii="Arial" w:eastAsia="Calibri" w:hAnsi="Arial" w:cs="Arial"/>
          <w:kern w:val="2"/>
          <w:sz w:val="22"/>
          <w:szCs w:val="22"/>
          <w14:ligatures w14:val="standardContextual"/>
        </w:rPr>
        <w:tab/>
        <w:t>Each Occurrence:</w:t>
      </w:r>
      <w:r w:rsidRPr="00F7700D">
        <w:rPr>
          <w:rFonts w:ascii="Arial" w:eastAsia="Calibri" w:hAnsi="Arial" w:cs="Arial"/>
          <w:kern w:val="2"/>
          <w:sz w:val="22"/>
          <w:szCs w:val="22"/>
          <w14:ligatures w14:val="standardContextual"/>
        </w:rPr>
        <w:tab/>
      </w:r>
      <w:r w:rsidRPr="00F7700D">
        <w:rPr>
          <w:rFonts w:ascii="Arial" w:eastAsia="Calibri" w:hAnsi="Arial" w:cs="Arial"/>
          <w:kern w:val="2"/>
          <w:sz w:val="22"/>
          <w:szCs w:val="22"/>
          <w14:ligatures w14:val="standardContextual"/>
        </w:rPr>
        <w:tab/>
      </w:r>
      <w:r w:rsidRPr="00F7700D">
        <w:rPr>
          <w:rFonts w:ascii="Arial" w:eastAsia="Calibri" w:hAnsi="Arial" w:cs="Arial"/>
          <w:kern w:val="2"/>
          <w:sz w:val="22"/>
          <w:szCs w:val="22"/>
          <w14:ligatures w14:val="standardContextual"/>
        </w:rPr>
        <w:tab/>
      </w:r>
      <w:r w:rsidRPr="00F7700D">
        <w:rPr>
          <w:rFonts w:ascii="Arial" w:eastAsia="Calibri" w:hAnsi="Arial" w:cs="Arial"/>
          <w:kern w:val="2"/>
          <w:sz w:val="22"/>
          <w:szCs w:val="22"/>
          <w14:ligatures w14:val="standardContextual"/>
        </w:rPr>
        <w:tab/>
      </w:r>
      <w:r w:rsidRPr="00F7700D">
        <w:rPr>
          <w:rFonts w:ascii="Arial" w:eastAsia="Calibri" w:hAnsi="Arial" w:cs="Arial"/>
          <w:kern w:val="2"/>
          <w:sz w:val="22"/>
          <w:szCs w:val="22"/>
          <w14:ligatures w14:val="standardContextual"/>
        </w:rPr>
        <w:tab/>
      </w:r>
      <w:r w:rsidRPr="00F7700D">
        <w:rPr>
          <w:rFonts w:ascii="Arial" w:eastAsia="Calibri" w:hAnsi="Arial" w:cs="Arial"/>
          <w:kern w:val="2"/>
          <w:sz w:val="22"/>
          <w:szCs w:val="22"/>
          <w14:ligatures w14:val="standardContextual"/>
        </w:rPr>
        <w:tab/>
        <w:t>$1 million</w:t>
      </w:r>
    </w:p>
    <w:p w14:paraId="592DA07D" w14:textId="77777777" w:rsidR="00EA2E46" w:rsidRPr="00F7700D" w:rsidRDefault="00EA2E46" w:rsidP="00EA2E46">
      <w:pPr>
        <w:tabs>
          <w:tab w:val="left" w:pos="1800"/>
        </w:tabs>
        <w:autoSpaceDE w:val="0"/>
        <w:autoSpaceDN w:val="0"/>
        <w:adjustRightInd w:val="0"/>
        <w:spacing w:before="120" w:after="120" w:line="259" w:lineRule="auto"/>
        <w:ind w:left="1800" w:hanging="1080"/>
        <w:jc w:val="both"/>
        <w:rPr>
          <w:rFonts w:ascii="Arial" w:hAnsi="Arial" w:cs="Arial"/>
        </w:rPr>
      </w:pPr>
      <w:r>
        <w:rPr>
          <w:rFonts w:ascii="Arial" w:hAnsi="Arial" w:cs="Arial"/>
          <w:bCs/>
        </w:rPr>
        <w:t>B.</w:t>
      </w:r>
      <w:r w:rsidRPr="00F7700D">
        <w:rPr>
          <w:rFonts w:ascii="Arial" w:hAnsi="Arial" w:cs="Arial"/>
          <w:bCs/>
        </w:rPr>
        <w:tab/>
        <w:t>Automobile Liability</w:t>
      </w:r>
      <w:r w:rsidRPr="00F7700D">
        <w:rPr>
          <w:rFonts w:ascii="Arial" w:hAnsi="Arial" w:cs="Arial"/>
        </w:rPr>
        <w:t xml:space="preserve"> insurance (providing scope of coverage equivalent to ISO policy form CA 00 01) with limits of not less than $1 million for bodily injury and property damage, in combined or equivalent split limits, for each single accident.  Insurance must cover liability arising out of Contractor’s use of autos pursuant to this Master Agreement, including owned, leased, hired, and/or non-owned autos, as each may be applicable.</w:t>
      </w:r>
    </w:p>
    <w:p w14:paraId="4672C595" w14:textId="77777777" w:rsidR="00EA2E46" w:rsidRDefault="00EA2E46" w:rsidP="00EA2E46">
      <w:pPr>
        <w:tabs>
          <w:tab w:val="left" w:pos="1800"/>
        </w:tabs>
        <w:spacing w:after="160" w:line="259" w:lineRule="auto"/>
        <w:ind w:left="1800" w:hanging="1080"/>
        <w:jc w:val="both"/>
        <w:rPr>
          <w:rFonts w:ascii="Arial" w:eastAsia="Arial" w:hAnsi="Arial" w:cs="Arial"/>
          <w:kern w:val="2"/>
          <w:sz w:val="22"/>
          <w:szCs w:val="22"/>
          <w14:ligatures w14:val="standardContextual"/>
        </w:rPr>
      </w:pPr>
      <w:r>
        <w:rPr>
          <w:rFonts w:ascii="Arial" w:eastAsia="Calibri" w:hAnsi="Arial" w:cs="Arial"/>
          <w:bCs/>
          <w:kern w:val="2"/>
          <w:sz w:val="22"/>
          <w:szCs w:val="22"/>
          <w14:ligatures w14:val="standardContextual"/>
        </w:rPr>
        <w:t>C.</w:t>
      </w:r>
      <w:r w:rsidRPr="00F7700D">
        <w:rPr>
          <w:rFonts w:ascii="Arial" w:eastAsia="Calibri" w:hAnsi="Arial" w:cs="Arial"/>
          <w:b/>
          <w:bCs/>
          <w:kern w:val="2"/>
          <w:sz w:val="22"/>
          <w:szCs w:val="22"/>
          <w14:ligatures w14:val="standardContextual"/>
        </w:rPr>
        <w:tab/>
      </w:r>
      <w:r w:rsidRPr="00F7700D">
        <w:rPr>
          <w:rFonts w:ascii="Arial" w:eastAsia="Calibri" w:hAnsi="Arial" w:cs="Arial"/>
          <w:bCs/>
          <w:kern w:val="2"/>
          <w:sz w:val="22"/>
          <w:szCs w:val="22"/>
          <w14:ligatures w14:val="standardContextual"/>
        </w:rPr>
        <w:t>Workers Compensation and Employers’ Liability</w:t>
      </w:r>
      <w:r w:rsidRPr="00F7700D">
        <w:rPr>
          <w:rFonts w:ascii="Arial" w:eastAsia="Calibri" w:hAnsi="Arial" w:cs="Arial"/>
          <w:kern w:val="2"/>
          <w:sz w:val="22"/>
          <w:szCs w:val="22"/>
          <w14:ligatures w14:val="standardContextual"/>
        </w:rPr>
        <w:t xml:space="preserve"> </w:t>
      </w:r>
      <w:r w:rsidRPr="00F7700D">
        <w:rPr>
          <w:rFonts w:ascii="Arial" w:eastAsia="Arial" w:hAnsi="Arial" w:cs="Arial"/>
          <w:kern w:val="2"/>
          <w:sz w:val="22"/>
          <w:szCs w:val="22"/>
          <w14:ligatures w14:val="standardContextual"/>
        </w:rPr>
        <w:t>insurance</w:t>
      </w:r>
      <w:r w:rsidRPr="00F7700D">
        <w:rPr>
          <w:rFonts w:ascii="Arial" w:eastAsia="Arial" w:hAnsi="Arial" w:cs="Arial"/>
          <w:spacing w:val="17"/>
          <w:kern w:val="2"/>
          <w:sz w:val="22"/>
          <w:szCs w:val="22"/>
          <w14:ligatures w14:val="standardContextual"/>
        </w:rPr>
        <w:t xml:space="preserve"> </w:t>
      </w:r>
      <w:r w:rsidRPr="00F7700D">
        <w:rPr>
          <w:rFonts w:ascii="Arial" w:eastAsia="Arial" w:hAnsi="Arial" w:cs="Arial"/>
          <w:kern w:val="2"/>
          <w:sz w:val="22"/>
          <w:szCs w:val="22"/>
          <w14:ligatures w14:val="standardContextual"/>
        </w:rPr>
        <w:t>or</w:t>
      </w:r>
      <w:r w:rsidRPr="00F7700D">
        <w:rPr>
          <w:rFonts w:ascii="Arial" w:eastAsia="Arial" w:hAnsi="Arial" w:cs="Arial"/>
          <w:spacing w:val="17"/>
          <w:kern w:val="2"/>
          <w:sz w:val="22"/>
          <w:szCs w:val="22"/>
          <w14:ligatures w14:val="standardContextual"/>
        </w:rPr>
        <w:t xml:space="preserve"> </w:t>
      </w:r>
      <w:r w:rsidRPr="00F7700D">
        <w:rPr>
          <w:rFonts w:ascii="Arial" w:eastAsia="Arial" w:hAnsi="Arial" w:cs="Arial"/>
          <w:kern w:val="2"/>
          <w:sz w:val="22"/>
          <w:szCs w:val="22"/>
          <w14:ligatures w14:val="standardContextual"/>
        </w:rPr>
        <w:t>qualified</w:t>
      </w:r>
      <w:r w:rsidRPr="00F7700D">
        <w:rPr>
          <w:rFonts w:ascii="Arial" w:eastAsia="Arial" w:hAnsi="Arial" w:cs="Arial"/>
          <w:spacing w:val="17"/>
          <w:kern w:val="2"/>
          <w:sz w:val="22"/>
          <w:szCs w:val="22"/>
          <w14:ligatures w14:val="standardContextual"/>
        </w:rPr>
        <w:t xml:space="preserve"> </w:t>
      </w:r>
      <w:r w:rsidRPr="00F7700D">
        <w:rPr>
          <w:rFonts w:ascii="Arial" w:eastAsia="Arial" w:hAnsi="Arial" w:cs="Arial"/>
          <w:kern w:val="2"/>
          <w:sz w:val="22"/>
          <w:szCs w:val="22"/>
          <w14:ligatures w14:val="standardContextual"/>
        </w:rPr>
        <w:t>self- insurance</w:t>
      </w:r>
      <w:r w:rsidRPr="00F7700D">
        <w:rPr>
          <w:rFonts w:ascii="Arial" w:eastAsia="Arial" w:hAnsi="Arial" w:cs="Arial"/>
          <w:spacing w:val="1"/>
          <w:kern w:val="2"/>
          <w:sz w:val="22"/>
          <w:szCs w:val="22"/>
          <w14:ligatures w14:val="standardContextual"/>
        </w:rPr>
        <w:t xml:space="preserve"> </w:t>
      </w:r>
      <w:r w:rsidRPr="00F7700D">
        <w:rPr>
          <w:rFonts w:ascii="Arial" w:eastAsia="Arial" w:hAnsi="Arial" w:cs="Arial"/>
          <w:kern w:val="2"/>
          <w:sz w:val="22"/>
          <w:szCs w:val="22"/>
          <w14:ligatures w14:val="standardContextual"/>
        </w:rPr>
        <w:t>satisfying</w:t>
      </w:r>
      <w:r w:rsidRPr="00F7700D">
        <w:rPr>
          <w:rFonts w:ascii="Arial" w:eastAsia="Arial" w:hAnsi="Arial" w:cs="Arial"/>
          <w:spacing w:val="1"/>
          <w:kern w:val="2"/>
          <w:sz w:val="22"/>
          <w:szCs w:val="22"/>
          <w14:ligatures w14:val="standardContextual"/>
        </w:rPr>
        <w:t xml:space="preserve"> </w:t>
      </w:r>
      <w:r w:rsidRPr="00F7700D">
        <w:rPr>
          <w:rFonts w:ascii="Arial" w:eastAsia="Arial" w:hAnsi="Arial" w:cs="Arial"/>
          <w:kern w:val="2"/>
          <w:sz w:val="22"/>
          <w:szCs w:val="22"/>
          <w14:ligatures w14:val="standardContextual"/>
        </w:rPr>
        <w:t>statu</w:t>
      </w:r>
      <w:r w:rsidRPr="00F7700D">
        <w:rPr>
          <w:rFonts w:ascii="Arial" w:eastAsia="Arial" w:hAnsi="Arial" w:cs="Arial"/>
          <w:spacing w:val="1"/>
          <w:kern w:val="2"/>
          <w:sz w:val="22"/>
          <w:szCs w:val="22"/>
          <w14:ligatures w14:val="standardContextual"/>
        </w:rPr>
        <w:t>t</w:t>
      </w:r>
      <w:r w:rsidRPr="00F7700D">
        <w:rPr>
          <w:rFonts w:ascii="Arial" w:eastAsia="Arial" w:hAnsi="Arial" w:cs="Arial"/>
          <w:kern w:val="2"/>
          <w:sz w:val="22"/>
          <w:szCs w:val="22"/>
          <w14:ligatures w14:val="standardContextual"/>
        </w:rPr>
        <w:t>ory requiremen</w:t>
      </w:r>
      <w:r w:rsidRPr="00F7700D">
        <w:rPr>
          <w:rFonts w:ascii="Arial" w:eastAsia="Arial" w:hAnsi="Arial" w:cs="Arial"/>
          <w:spacing w:val="2"/>
          <w:kern w:val="2"/>
          <w:sz w:val="22"/>
          <w:szCs w:val="22"/>
          <w14:ligatures w14:val="standardContextual"/>
        </w:rPr>
        <w:t>t</w:t>
      </w:r>
      <w:r w:rsidRPr="00F7700D">
        <w:rPr>
          <w:rFonts w:ascii="Arial" w:eastAsia="Arial" w:hAnsi="Arial" w:cs="Arial"/>
          <w:kern w:val="2"/>
          <w:sz w:val="22"/>
          <w:szCs w:val="22"/>
          <w14:ligatures w14:val="standardContextual"/>
        </w:rPr>
        <w:t>s, which includes Employers’ Lia</w:t>
      </w:r>
      <w:r w:rsidRPr="00F7700D">
        <w:rPr>
          <w:rFonts w:ascii="Arial" w:eastAsia="Arial" w:hAnsi="Arial" w:cs="Arial"/>
          <w:spacing w:val="1"/>
          <w:kern w:val="2"/>
          <w:sz w:val="22"/>
          <w:szCs w:val="22"/>
          <w14:ligatures w14:val="standardContextual"/>
        </w:rPr>
        <w:t>b</w:t>
      </w:r>
      <w:r w:rsidRPr="00F7700D">
        <w:rPr>
          <w:rFonts w:ascii="Arial" w:eastAsia="Arial" w:hAnsi="Arial" w:cs="Arial"/>
          <w:kern w:val="2"/>
          <w:sz w:val="22"/>
          <w:szCs w:val="22"/>
          <w14:ligatures w14:val="standardContextual"/>
        </w:rPr>
        <w:t>ili</w:t>
      </w:r>
      <w:r w:rsidRPr="00F7700D">
        <w:rPr>
          <w:rFonts w:ascii="Arial" w:eastAsia="Arial" w:hAnsi="Arial" w:cs="Arial"/>
          <w:spacing w:val="2"/>
          <w:kern w:val="2"/>
          <w:sz w:val="22"/>
          <w:szCs w:val="22"/>
          <w14:ligatures w14:val="standardContextual"/>
        </w:rPr>
        <w:t>t</w:t>
      </w:r>
      <w:r w:rsidRPr="00F7700D">
        <w:rPr>
          <w:rFonts w:ascii="Arial" w:eastAsia="Arial" w:hAnsi="Arial" w:cs="Arial"/>
          <w:kern w:val="2"/>
          <w:sz w:val="22"/>
          <w:szCs w:val="22"/>
          <w14:ligatures w14:val="standardContextual"/>
        </w:rPr>
        <w:t>y coverage</w:t>
      </w:r>
      <w:r w:rsidRPr="00F7700D">
        <w:rPr>
          <w:rFonts w:ascii="Arial" w:eastAsia="Arial" w:hAnsi="Arial" w:cs="Arial"/>
          <w:spacing w:val="1"/>
          <w:kern w:val="2"/>
          <w:sz w:val="22"/>
          <w:szCs w:val="22"/>
          <w14:ligatures w14:val="standardContextual"/>
        </w:rPr>
        <w:t xml:space="preserve"> </w:t>
      </w:r>
      <w:r w:rsidRPr="00F7700D">
        <w:rPr>
          <w:rFonts w:ascii="Arial" w:eastAsia="Arial" w:hAnsi="Arial" w:cs="Arial"/>
          <w:kern w:val="2"/>
          <w:sz w:val="22"/>
          <w:szCs w:val="22"/>
          <w14:ligatures w14:val="standardContextual"/>
        </w:rPr>
        <w:t>with</w:t>
      </w:r>
      <w:r w:rsidRPr="00F7700D">
        <w:rPr>
          <w:rFonts w:ascii="Arial" w:eastAsia="Arial" w:hAnsi="Arial" w:cs="Arial"/>
          <w:spacing w:val="1"/>
          <w:kern w:val="2"/>
          <w:sz w:val="22"/>
          <w:szCs w:val="22"/>
          <w14:ligatures w14:val="standardContextual"/>
        </w:rPr>
        <w:t xml:space="preserve"> </w:t>
      </w:r>
      <w:r w:rsidRPr="00F7700D">
        <w:rPr>
          <w:rFonts w:ascii="Arial" w:eastAsia="Arial" w:hAnsi="Arial" w:cs="Arial"/>
          <w:kern w:val="2"/>
          <w:sz w:val="22"/>
          <w:szCs w:val="22"/>
          <w14:ligatures w14:val="standardContextual"/>
        </w:rPr>
        <w:t>limits</w:t>
      </w:r>
      <w:r w:rsidRPr="00F7700D">
        <w:rPr>
          <w:rFonts w:ascii="Arial" w:eastAsia="Arial" w:hAnsi="Arial" w:cs="Arial"/>
          <w:spacing w:val="1"/>
          <w:kern w:val="2"/>
          <w:sz w:val="22"/>
          <w:szCs w:val="22"/>
          <w14:ligatures w14:val="standardContextual"/>
        </w:rPr>
        <w:t xml:space="preserve"> </w:t>
      </w:r>
      <w:r w:rsidRPr="00F7700D">
        <w:rPr>
          <w:rFonts w:ascii="Arial" w:eastAsia="Arial" w:hAnsi="Arial" w:cs="Arial"/>
          <w:kern w:val="2"/>
          <w:sz w:val="22"/>
          <w:szCs w:val="22"/>
          <w14:ligatures w14:val="standardContextual"/>
        </w:rPr>
        <w:t>of</w:t>
      </w:r>
      <w:r w:rsidRPr="00F7700D">
        <w:rPr>
          <w:rFonts w:ascii="Arial" w:eastAsia="Arial" w:hAnsi="Arial" w:cs="Arial"/>
          <w:spacing w:val="1"/>
          <w:kern w:val="2"/>
          <w:sz w:val="22"/>
          <w:szCs w:val="22"/>
          <w14:ligatures w14:val="standardContextual"/>
        </w:rPr>
        <w:t xml:space="preserve"> </w:t>
      </w:r>
      <w:r w:rsidRPr="00F7700D">
        <w:rPr>
          <w:rFonts w:ascii="Arial" w:eastAsia="Arial" w:hAnsi="Arial" w:cs="Arial"/>
          <w:kern w:val="2"/>
          <w:sz w:val="22"/>
          <w:szCs w:val="22"/>
          <w14:ligatures w14:val="standardContextual"/>
        </w:rPr>
        <w:t>not</w:t>
      </w:r>
      <w:r w:rsidRPr="00F7700D">
        <w:rPr>
          <w:rFonts w:ascii="Arial" w:eastAsia="Arial" w:hAnsi="Arial" w:cs="Arial"/>
          <w:spacing w:val="1"/>
          <w:kern w:val="2"/>
          <w:sz w:val="22"/>
          <w:szCs w:val="22"/>
          <w14:ligatures w14:val="standardContextual"/>
        </w:rPr>
        <w:t xml:space="preserve"> </w:t>
      </w:r>
      <w:r w:rsidRPr="00F7700D">
        <w:rPr>
          <w:rFonts w:ascii="Arial" w:eastAsia="Arial" w:hAnsi="Arial" w:cs="Arial"/>
          <w:kern w:val="2"/>
          <w:sz w:val="22"/>
          <w:szCs w:val="22"/>
          <w14:ligatures w14:val="standardContextual"/>
        </w:rPr>
        <w:t>l</w:t>
      </w:r>
      <w:r w:rsidRPr="00F7700D">
        <w:rPr>
          <w:rFonts w:ascii="Arial" w:eastAsia="Arial" w:hAnsi="Arial" w:cs="Arial"/>
          <w:spacing w:val="2"/>
          <w:kern w:val="2"/>
          <w:sz w:val="22"/>
          <w:szCs w:val="22"/>
          <w14:ligatures w14:val="standardContextual"/>
        </w:rPr>
        <w:t>e</w:t>
      </w:r>
      <w:r w:rsidRPr="00F7700D">
        <w:rPr>
          <w:rFonts w:ascii="Arial" w:eastAsia="Arial" w:hAnsi="Arial" w:cs="Arial"/>
          <w:kern w:val="2"/>
          <w:sz w:val="22"/>
          <w:szCs w:val="22"/>
          <w14:ligatures w14:val="standardContextual"/>
        </w:rPr>
        <w:t>ss</w:t>
      </w:r>
      <w:r w:rsidRPr="00F7700D">
        <w:rPr>
          <w:rFonts w:ascii="Arial" w:eastAsia="Arial" w:hAnsi="Arial" w:cs="Arial"/>
          <w:spacing w:val="1"/>
          <w:kern w:val="2"/>
          <w:sz w:val="22"/>
          <w:szCs w:val="22"/>
          <w14:ligatures w14:val="standardContextual"/>
        </w:rPr>
        <w:t xml:space="preserve"> </w:t>
      </w:r>
      <w:r w:rsidRPr="00F7700D">
        <w:rPr>
          <w:rFonts w:ascii="Arial" w:eastAsia="Arial" w:hAnsi="Arial" w:cs="Arial"/>
          <w:kern w:val="2"/>
          <w:sz w:val="22"/>
          <w:szCs w:val="22"/>
          <w14:ligatures w14:val="standardContextual"/>
        </w:rPr>
        <w:t>than</w:t>
      </w:r>
      <w:r w:rsidRPr="00F7700D">
        <w:rPr>
          <w:rFonts w:ascii="Arial" w:eastAsia="Arial" w:hAnsi="Arial" w:cs="Arial"/>
          <w:spacing w:val="1"/>
          <w:kern w:val="2"/>
          <w:sz w:val="22"/>
          <w:szCs w:val="22"/>
          <w14:ligatures w14:val="standardContextual"/>
        </w:rPr>
        <w:t xml:space="preserve"> </w:t>
      </w:r>
      <w:r w:rsidRPr="00F7700D">
        <w:rPr>
          <w:rFonts w:ascii="Arial" w:eastAsia="Arial" w:hAnsi="Arial" w:cs="Arial"/>
          <w:kern w:val="2"/>
          <w:sz w:val="22"/>
          <w:szCs w:val="22"/>
          <w14:ligatures w14:val="standardContextual"/>
        </w:rPr>
        <w:t>$1</w:t>
      </w:r>
      <w:r w:rsidRPr="00F7700D">
        <w:rPr>
          <w:rFonts w:ascii="Arial" w:eastAsia="Arial" w:hAnsi="Arial" w:cs="Arial"/>
          <w:spacing w:val="1"/>
          <w:kern w:val="2"/>
          <w:sz w:val="22"/>
          <w:szCs w:val="22"/>
          <w14:ligatures w14:val="standardContextual"/>
        </w:rPr>
        <w:t xml:space="preserve"> </w:t>
      </w:r>
      <w:r w:rsidRPr="00F7700D">
        <w:rPr>
          <w:rFonts w:ascii="Arial" w:eastAsia="Arial" w:hAnsi="Arial" w:cs="Arial"/>
          <w:kern w:val="2"/>
          <w:sz w:val="22"/>
          <w:szCs w:val="22"/>
          <w14:ligatures w14:val="standardContextual"/>
        </w:rPr>
        <w:t>million</w:t>
      </w:r>
      <w:r w:rsidRPr="00F7700D">
        <w:rPr>
          <w:rFonts w:ascii="Arial" w:eastAsia="Arial" w:hAnsi="Arial" w:cs="Arial"/>
          <w:spacing w:val="1"/>
          <w:kern w:val="2"/>
          <w:sz w:val="22"/>
          <w:szCs w:val="22"/>
          <w14:ligatures w14:val="standardContextual"/>
        </w:rPr>
        <w:t xml:space="preserve"> </w:t>
      </w:r>
      <w:r w:rsidRPr="00F7700D">
        <w:rPr>
          <w:rFonts w:ascii="Arial" w:eastAsia="Arial" w:hAnsi="Arial" w:cs="Arial"/>
          <w:kern w:val="2"/>
          <w:sz w:val="22"/>
          <w:szCs w:val="22"/>
          <w14:ligatures w14:val="standardContextual"/>
        </w:rPr>
        <w:t>per</w:t>
      </w:r>
      <w:r w:rsidRPr="00F7700D">
        <w:rPr>
          <w:rFonts w:ascii="Arial" w:eastAsia="Arial" w:hAnsi="Arial" w:cs="Arial"/>
          <w:spacing w:val="1"/>
          <w:kern w:val="2"/>
          <w:sz w:val="22"/>
          <w:szCs w:val="22"/>
          <w14:ligatures w14:val="standardContextual"/>
        </w:rPr>
        <w:t xml:space="preserve"> </w:t>
      </w:r>
      <w:r w:rsidRPr="00F7700D">
        <w:rPr>
          <w:rFonts w:ascii="Arial" w:eastAsia="Arial" w:hAnsi="Arial" w:cs="Arial"/>
          <w:kern w:val="2"/>
          <w:sz w:val="22"/>
          <w:szCs w:val="22"/>
          <w14:ligatures w14:val="standardContextual"/>
        </w:rPr>
        <w:t>a</w:t>
      </w:r>
      <w:r w:rsidRPr="00F7700D">
        <w:rPr>
          <w:rFonts w:ascii="Arial" w:eastAsia="Arial" w:hAnsi="Arial" w:cs="Arial"/>
          <w:spacing w:val="1"/>
          <w:kern w:val="2"/>
          <w:sz w:val="22"/>
          <w:szCs w:val="22"/>
          <w14:ligatures w14:val="standardContextual"/>
        </w:rPr>
        <w:t>c</w:t>
      </w:r>
      <w:r w:rsidRPr="00F7700D">
        <w:rPr>
          <w:rFonts w:ascii="Arial" w:eastAsia="Arial" w:hAnsi="Arial" w:cs="Arial"/>
          <w:kern w:val="2"/>
          <w:sz w:val="22"/>
          <w:szCs w:val="22"/>
          <w14:ligatures w14:val="standardContextual"/>
        </w:rPr>
        <w:t>cident.</w:t>
      </w:r>
      <w:r w:rsidRPr="00F7700D">
        <w:rPr>
          <w:rFonts w:ascii="Arial" w:eastAsia="Arial" w:hAnsi="Arial" w:cs="Arial"/>
          <w:spacing w:val="1"/>
          <w:kern w:val="2"/>
          <w:sz w:val="22"/>
          <w:szCs w:val="22"/>
          <w14:ligatures w14:val="standardContextual"/>
        </w:rPr>
        <w:t xml:space="preserve"> </w:t>
      </w:r>
      <w:r w:rsidRPr="00F7700D">
        <w:rPr>
          <w:rFonts w:ascii="Arial" w:eastAsia="Arial" w:hAnsi="Arial" w:cs="Arial"/>
          <w:kern w:val="2"/>
          <w:sz w:val="22"/>
          <w:szCs w:val="22"/>
          <w14:ligatures w14:val="standardContextual"/>
        </w:rPr>
        <w:t>If Contractor will provi</w:t>
      </w:r>
      <w:r w:rsidRPr="00F7700D">
        <w:rPr>
          <w:rFonts w:ascii="Arial" w:eastAsia="Arial" w:hAnsi="Arial" w:cs="Arial"/>
          <w:spacing w:val="1"/>
          <w:kern w:val="2"/>
          <w:sz w:val="22"/>
          <w:szCs w:val="22"/>
          <w14:ligatures w14:val="standardContextual"/>
        </w:rPr>
        <w:t>d</w:t>
      </w:r>
      <w:r w:rsidRPr="00F7700D">
        <w:rPr>
          <w:rFonts w:ascii="Arial" w:eastAsia="Arial" w:hAnsi="Arial" w:cs="Arial"/>
          <w:kern w:val="2"/>
          <w:sz w:val="22"/>
          <w:szCs w:val="22"/>
          <w14:ligatures w14:val="standardContextual"/>
        </w:rPr>
        <w:t>e leased employees, or, is an employee leasing or temporary staffing firm or a professional</w:t>
      </w:r>
      <w:r w:rsidRPr="00F7700D">
        <w:rPr>
          <w:rFonts w:ascii="Arial" w:eastAsia="Arial" w:hAnsi="Arial" w:cs="Arial"/>
          <w:spacing w:val="1"/>
          <w:kern w:val="2"/>
          <w:sz w:val="22"/>
          <w:szCs w:val="22"/>
          <w14:ligatures w14:val="standardContextual"/>
        </w:rPr>
        <w:t xml:space="preserve"> </w:t>
      </w:r>
      <w:r w:rsidRPr="00F7700D">
        <w:rPr>
          <w:rFonts w:ascii="Arial" w:eastAsia="Arial" w:hAnsi="Arial" w:cs="Arial"/>
          <w:kern w:val="2"/>
          <w:sz w:val="22"/>
          <w:szCs w:val="22"/>
          <w14:ligatures w14:val="standardContextual"/>
        </w:rPr>
        <w:t>employer</w:t>
      </w:r>
      <w:r w:rsidRPr="00F7700D">
        <w:rPr>
          <w:rFonts w:ascii="Arial" w:eastAsia="Arial" w:hAnsi="Arial" w:cs="Arial"/>
          <w:spacing w:val="1"/>
          <w:kern w:val="2"/>
          <w:sz w:val="22"/>
          <w:szCs w:val="22"/>
          <w14:ligatures w14:val="standardContextual"/>
        </w:rPr>
        <w:t xml:space="preserve"> </w:t>
      </w:r>
      <w:r w:rsidRPr="00F7700D">
        <w:rPr>
          <w:rFonts w:ascii="Arial" w:eastAsia="Arial" w:hAnsi="Arial" w:cs="Arial"/>
          <w:kern w:val="2"/>
          <w:sz w:val="22"/>
          <w:szCs w:val="22"/>
          <w14:ligatures w14:val="standardContextual"/>
        </w:rPr>
        <w:t>organ</w:t>
      </w:r>
      <w:r w:rsidRPr="00F7700D">
        <w:rPr>
          <w:rFonts w:ascii="Arial" w:eastAsia="Arial" w:hAnsi="Arial" w:cs="Arial"/>
          <w:spacing w:val="1"/>
          <w:kern w:val="2"/>
          <w:sz w:val="22"/>
          <w:szCs w:val="22"/>
          <w14:ligatures w14:val="standardContextual"/>
        </w:rPr>
        <w:t>i</w:t>
      </w:r>
      <w:r w:rsidRPr="00F7700D">
        <w:rPr>
          <w:rFonts w:ascii="Arial" w:eastAsia="Arial" w:hAnsi="Arial" w:cs="Arial"/>
          <w:kern w:val="2"/>
          <w:sz w:val="22"/>
          <w:szCs w:val="22"/>
          <w14:ligatures w14:val="standardContextual"/>
        </w:rPr>
        <w:t xml:space="preserve">zation (PEO), coverage </w:t>
      </w:r>
      <w:r w:rsidRPr="00F7700D">
        <w:rPr>
          <w:rFonts w:ascii="Arial" w:eastAsia="Arial" w:hAnsi="Arial" w:cs="Arial"/>
          <w:spacing w:val="1"/>
          <w:kern w:val="2"/>
          <w:sz w:val="22"/>
          <w:szCs w:val="22"/>
          <w14:ligatures w14:val="standardContextual"/>
        </w:rPr>
        <w:t>a</w:t>
      </w:r>
      <w:r w:rsidRPr="00F7700D">
        <w:rPr>
          <w:rFonts w:ascii="Arial" w:eastAsia="Arial" w:hAnsi="Arial" w:cs="Arial"/>
          <w:spacing w:val="-1"/>
          <w:kern w:val="2"/>
          <w:sz w:val="22"/>
          <w:szCs w:val="22"/>
          <w14:ligatures w14:val="standardContextual"/>
        </w:rPr>
        <w:t>l</w:t>
      </w:r>
      <w:r w:rsidRPr="00F7700D">
        <w:rPr>
          <w:rFonts w:ascii="Arial" w:eastAsia="Arial" w:hAnsi="Arial" w:cs="Arial"/>
          <w:kern w:val="2"/>
          <w:sz w:val="22"/>
          <w:szCs w:val="22"/>
          <w14:ligatures w14:val="standardContextual"/>
        </w:rPr>
        <w:t>so</w:t>
      </w:r>
      <w:r w:rsidRPr="00F7700D">
        <w:rPr>
          <w:rFonts w:ascii="Arial" w:eastAsia="Arial" w:hAnsi="Arial" w:cs="Arial"/>
          <w:spacing w:val="1"/>
          <w:kern w:val="2"/>
          <w:sz w:val="22"/>
          <w:szCs w:val="22"/>
          <w14:ligatures w14:val="standardContextual"/>
        </w:rPr>
        <w:t xml:space="preserve"> </w:t>
      </w:r>
      <w:r w:rsidRPr="00F7700D">
        <w:rPr>
          <w:rFonts w:ascii="Arial" w:eastAsia="Arial" w:hAnsi="Arial" w:cs="Arial"/>
          <w:kern w:val="2"/>
          <w:sz w:val="22"/>
          <w:szCs w:val="22"/>
          <w14:ligatures w14:val="standardContextual"/>
        </w:rPr>
        <w:t>must</w:t>
      </w:r>
      <w:r w:rsidRPr="00F7700D">
        <w:rPr>
          <w:rFonts w:ascii="Arial" w:eastAsia="Arial" w:hAnsi="Arial" w:cs="Arial"/>
          <w:spacing w:val="1"/>
          <w:kern w:val="2"/>
          <w:sz w:val="22"/>
          <w:szCs w:val="22"/>
          <w14:ligatures w14:val="standardContextual"/>
        </w:rPr>
        <w:t xml:space="preserve"> </w:t>
      </w:r>
      <w:r w:rsidRPr="00F7700D">
        <w:rPr>
          <w:rFonts w:ascii="Arial" w:eastAsia="Arial" w:hAnsi="Arial" w:cs="Arial"/>
          <w:kern w:val="2"/>
          <w:sz w:val="22"/>
          <w:szCs w:val="22"/>
          <w14:ligatures w14:val="standardContextual"/>
        </w:rPr>
        <w:t>include</w:t>
      </w:r>
      <w:r w:rsidRPr="00F7700D">
        <w:rPr>
          <w:rFonts w:ascii="Arial" w:eastAsia="Arial" w:hAnsi="Arial" w:cs="Arial"/>
          <w:spacing w:val="1"/>
          <w:kern w:val="2"/>
          <w:sz w:val="22"/>
          <w:szCs w:val="22"/>
          <w14:ligatures w14:val="standardContextual"/>
        </w:rPr>
        <w:t xml:space="preserve"> </w:t>
      </w:r>
      <w:r w:rsidRPr="00F7700D">
        <w:rPr>
          <w:rFonts w:ascii="Arial" w:eastAsia="Arial" w:hAnsi="Arial" w:cs="Arial"/>
          <w:kern w:val="2"/>
          <w:sz w:val="22"/>
          <w:szCs w:val="22"/>
          <w14:ligatures w14:val="standardContextual"/>
        </w:rPr>
        <w:t>an</w:t>
      </w:r>
      <w:r w:rsidRPr="00F7700D">
        <w:rPr>
          <w:rFonts w:ascii="Arial" w:eastAsia="Arial" w:hAnsi="Arial" w:cs="Arial"/>
          <w:spacing w:val="1"/>
          <w:kern w:val="2"/>
          <w:sz w:val="22"/>
          <w:szCs w:val="22"/>
          <w14:ligatures w14:val="standardContextual"/>
        </w:rPr>
        <w:t xml:space="preserve"> </w:t>
      </w:r>
      <w:r w:rsidRPr="00F7700D">
        <w:rPr>
          <w:rFonts w:ascii="Arial" w:eastAsia="Arial" w:hAnsi="Arial" w:cs="Arial"/>
          <w:kern w:val="2"/>
          <w:sz w:val="22"/>
          <w:szCs w:val="22"/>
          <w14:ligatures w14:val="standardContextual"/>
        </w:rPr>
        <w:t>Alternate Employer Endorsement (providing scope of</w:t>
      </w:r>
      <w:r w:rsidRPr="00F7700D">
        <w:rPr>
          <w:rFonts w:ascii="Arial" w:eastAsia="Arial" w:hAnsi="Arial" w:cs="Arial"/>
          <w:spacing w:val="4"/>
          <w:kern w:val="2"/>
          <w:sz w:val="22"/>
          <w:szCs w:val="22"/>
          <w14:ligatures w14:val="standardContextual"/>
        </w:rPr>
        <w:t xml:space="preserve"> </w:t>
      </w:r>
      <w:r w:rsidRPr="00F7700D">
        <w:rPr>
          <w:rFonts w:ascii="Arial" w:eastAsia="Arial" w:hAnsi="Arial" w:cs="Arial"/>
          <w:kern w:val="2"/>
          <w:sz w:val="22"/>
          <w:szCs w:val="22"/>
          <w14:ligatures w14:val="standardContextual"/>
        </w:rPr>
        <w:t xml:space="preserve">coverage equivalent to ISO policy form WC </w:t>
      </w:r>
      <w:r w:rsidRPr="00F7700D">
        <w:rPr>
          <w:rFonts w:ascii="Arial" w:eastAsia="Arial" w:hAnsi="Arial" w:cs="Arial"/>
          <w:spacing w:val="45"/>
          <w:kern w:val="2"/>
          <w:sz w:val="22"/>
          <w:szCs w:val="22"/>
          <w14:ligatures w14:val="standardContextual"/>
        </w:rPr>
        <w:t xml:space="preserve"> </w:t>
      </w:r>
      <w:r w:rsidRPr="00F7700D">
        <w:rPr>
          <w:rFonts w:ascii="Arial" w:eastAsia="Arial" w:hAnsi="Arial" w:cs="Arial"/>
          <w:kern w:val="2"/>
          <w:sz w:val="22"/>
          <w:szCs w:val="22"/>
          <w14:ligatures w14:val="standardContextual"/>
        </w:rPr>
        <w:t>00 03 01 A) naming the County as the</w:t>
      </w:r>
      <w:r w:rsidRPr="00F7700D">
        <w:rPr>
          <w:rFonts w:ascii="Arial" w:eastAsia="Arial" w:hAnsi="Arial" w:cs="Arial"/>
          <w:spacing w:val="45"/>
          <w:kern w:val="2"/>
          <w:sz w:val="22"/>
          <w:szCs w:val="22"/>
          <w14:ligatures w14:val="standardContextual"/>
        </w:rPr>
        <w:t xml:space="preserve"> </w:t>
      </w:r>
      <w:r w:rsidRPr="00F7700D">
        <w:rPr>
          <w:rFonts w:ascii="Arial" w:eastAsia="Arial" w:hAnsi="Arial" w:cs="Arial"/>
          <w:kern w:val="2"/>
          <w:sz w:val="22"/>
          <w:szCs w:val="22"/>
          <w14:ligatures w14:val="standardContextual"/>
        </w:rPr>
        <w:t xml:space="preserve">Alternate Employer. The written notice must be provided to County at least ten (10) days in advance of cancellation for non-payment of premium and thirty (30) days in advance for any other cancellation or policy change. </w:t>
      </w:r>
      <w:r w:rsidRPr="00F7700D">
        <w:rPr>
          <w:rFonts w:ascii="Arial" w:eastAsia="Arial" w:hAnsi="Arial" w:cs="Arial"/>
          <w:spacing w:val="37"/>
          <w:kern w:val="2"/>
          <w:sz w:val="22"/>
          <w:szCs w:val="22"/>
          <w14:ligatures w14:val="standardContextual"/>
        </w:rPr>
        <w:t xml:space="preserve"> </w:t>
      </w:r>
      <w:r w:rsidRPr="00F7700D">
        <w:rPr>
          <w:rFonts w:ascii="Arial" w:eastAsia="Arial" w:hAnsi="Arial" w:cs="Arial"/>
          <w:kern w:val="2"/>
          <w:sz w:val="22"/>
          <w:szCs w:val="22"/>
          <w14:ligatures w14:val="standardContextual"/>
        </w:rPr>
        <w:t xml:space="preserve">If applicable </w:t>
      </w:r>
      <w:r w:rsidRPr="00F7700D">
        <w:rPr>
          <w:rFonts w:ascii="Arial" w:eastAsia="Arial" w:hAnsi="Arial" w:cs="Arial"/>
          <w:spacing w:val="2"/>
          <w:kern w:val="2"/>
          <w:sz w:val="22"/>
          <w:szCs w:val="22"/>
          <w14:ligatures w14:val="standardContextual"/>
        </w:rPr>
        <w:t>t</w:t>
      </w:r>
      <w:r w:rsidRPr="00F7700D">
        <w:rPr>
          <w:rFonts w:ascii="Arial" w:eastAsia="Arial" w:hAnsi="Arial" w:cs="Arial"/>
          <w:kern w:val="2"/>
          <w:sz w:val="22"/>
          <w:szCs w:val="22"/>
          <w14:ligatures w14:val="standardContextual"/>
        </w:rPr>
        <w:t>o Contractor’s ope</w:t>
      </w:r>
      <w:r w:rsidRPr="00F7700D">
        <w:rPr>
          <w:rFonts w:ascii="Arial" w:eastAsia="Arial" w:hAnsi="Arial" w:cs="Arial"/>
          <w:spacing w:val="1"/>
          <w:kern w:val="2"/>
          <w:sz w:val="22"/>
          <w:szCs w:val="22"/>
          <w14:ligatures w14:val="standardContextual"/>
        </w:rPr>
        <w:t>r</w:t>
      </w:r>
      <w:r w:rsidRPr="00F7700D">
        <w:rPr>
          <w:rFonts w:ascii="Arial" w:eastAsia="Arial" w:hAnsi="Arial" w:cs="Arial"/>
          <w:kern w:val="2"/>
          <w:sz w:val="22"/>
          <w:szCs w:val="22"/>
          <w14:ligatures w14:val="standardContextual"/>
        </w:rPr>
        <w:t>ations,</w:t>
      </w:r>
      <w:r w:rsidRPr="00F7700D">
        <w:rPr>
          <w:rFonts w:ascii="Arial" w:eastAsia="Arial" w:hAnsi="Arial" w:cs="Arial"/>
          <w:spacing w:val="1"/>
          <w:kern w:val="2"/>
          <w:sz w:val="22"/>
          <w:szCs w:val="22"/>
          <w14:ligatures w14:val="standardContextual"/>
        </w:rPr>
        <w:t xml:space="preserve"> </w:t>
      </w:r>
      <w:r w:rsidRPr="00F7700D">
        <w:rPr>
          <w:rFonts w:ascii="Arial" w:eastAsia="Arial" w:hAnsi="Arial" w:cs="Arial"/>
          <w:kern w:val="2"/>
          <w:sz w:val="22"/>
          <w:szCs w:val="22"/>
          <w14:ligatures w14:val="standardContextual"/>
        </w:rPr>
        <w:t>coverage</w:t>
      </w:r>
      <w:r w:rsidRPr="00F7700D">
        <w:rPr>
          <w:rFonts w:ascii="Arial" w:eastAsia="Arial" w:hAnsi="Arial" w:cs="Arial"/>
          <w:spacing w:val="1"/>
          <w:kern w:val="2"/>
          <w:sz w:val="22"/>
          <w:szCs w:val="22"/>
          <w14:ligatures w14:val="standardContextual"/>
        </w:rPr>
        <w:t xml:space="preserve"> </w:t>
      </w:r>
      <w:r w:rsidRPr="00F7700D">
        <w:rPr>
          <w:rFonts w:ascii="Arial" w:eastAsia="Arial" w:hAnsi="Arial" w:cs="Arial"/>
          <w:kern w:val="2"/>
          <w:sz w:val="22"/>
          <w:szCs w:val="22"/>
          <w14:ligatures w14:val="standardContextual"/>
        </w:rPr>
        <w:t>also</w:t>
      </w:r>
      <w:r w:rsidRPr="00F7700D">
        <w:rPr>
          <w:rFonts w:ascii="Arial" w:eastAsia="Arial" w:hAnsi="Arial" w:cs="Arial"/>
          <w:spacing w:val="1"/>
          <w:kern w:val="2"/>
          <w:sz w:val="22"/>
          <w:szCs w:val="22"/>
          <w14:ligatures w14:val="standardContextual"/>
        </w:rPr>
        <w:t xml:space="preserve"> must</w:t>
      </w:r>
      <w:r w:rsidRPr="00F7700D">
        <w:rPr>
          <w:rFonts w:ascii="Arial" w:eastAsia="Arial" w:hAnsi="Arial" w:cs="Arial"/>
          <w:kern w:val="2"/>
          <w:sz w:val="22"/>
          <w:szCs w:val="22"/>
          <w14:ligatures w14:val="standardContextual"/>
        </w:rPr>
        <w:t xml:space="preserve"> be</w:t>
      </w:r>
      <w:r w:rsidRPr="00F7700D">
        <w:rPr>
          <w:rFonts w:ascii="Arial" w:eastAsia="Arial" w:hAnsi="Arial" w:cs="Arial"/>
          <w:spacing w:val="1"/>
          <w:kern w:val="2"/>
          <w:sz w:val="22"/>
          <w:szCs w:val="22"/>
          <w14:ligatures w14:val="standardContextual"/>
        </w:rPr>
        <w:t xml:space="preserve"> </w:t>
      </w:r>
      <w:r w:rsidRPr="00F7700D">
        <w:rPr>
          <w:rFonts w:ascii="Arial" w:eastAsia="Arial" w:hAnsi="Arial" w:cs="Arial"/>
          <w:kern w:val="2"/>
          <w:sz w:val="22"/>
          <w:szCs w:val="22"/>
          <w14:ligatures w14:val="standardContextual"/>
        </w:rPr>
        <w:t>arranged</w:t>
      </w:r>
      <w:r w:rsidRPr="00F7700D">
        <w:rPr>
          <w:rFonts w:ascii="Arial" w:eastAsia="Arial" w:hAnsi="Arial" w:cs="Arial"/>
          <w:spacing w:val="1"/>
          <w:kern w:val="2"/>
          <w:sz w:val="22"/>
          <w:szCs w:val="22"/>
          <w14:ligatures w14:val="standardContextual"/>
        </w:rPr>
        <w:t xml:space="preserve"> </w:t>
      </w:r>
      <w:r w:rsidRPr="00F7700D">
        <w:rPr>
          <w:rFonts w:ascii="Arial" w:eastAsia="Arial" w:hAnsi="Arial" w:cs="Arial"/>
          <w:kern w:val="2"/>
          <w:sz w:val="22"/>
          <w:szCs w:val="22"/>
          <w14:ligatures w14:val="standardContextual"/>
        </w:rPr>
        <w:t>to</w:t>
      </w:r>
      <w:r w:rsidRPr="00F7700D">
        <w:rPr>
          <w:rFonts w:ascii="Arial" w:eastAsia="Arial" w:hAnsi="Arial" w:cs="Arial"/>
          <w:spacing w:val="1"/>
          <w:kern w:val="2"/>
          <w:sz w:val="22"/>
          <w:szCs w:val="22"/>
          <w14:ligatures w14:val="standardContextual"/>
        </w:rPr>
        <w:t xml:space="preserve"> </w:t>
      </w:r>
      <w:r w:rsidRPr="00F7700D">
        <w:rPr>
          <w:rFonts w:ascii="Arial" w:eastAsia="Arial" w:hAnsi="Arial" w:cs="Arial"/>
          <w:kern w:val="2"/>
          <w:sz w:val="22"/>
          <w:szCs w:val="22"/>
          <w14:ligatures w14:val="standardContextual"/>
        </w:rPr>
        <w:t>sa</w:t>
      </w:r>
      <w:r w:rsidRPr="00F7700D">
        <w:rPr>
          <w:rFonts w:ascii="Arial" w:eastAsia="Arial" w:hAnsi="Arial" w:cs="Arial"/>
          <w:spacing w:val="2"/>
          <w:kern w:val="2"/>
          <w:sz w:val="22"/>
          <w:szCs w:val="22"/>
          <w14:ligatures w14:val="standardContextual"/>
        </w:rPr>
        <w:t>t</w:t>
      </w:r>
      <w:r w:rsidRPr="00F7700D">
        <w:rPr>
          <w:rFonts w:ascii="Arial" w:eastAsia="Arial" w:hAnsi="Arial" w:cs="Arial"/>
          <w:kern w:val="2"/>
          <w:sz w:val="22"/>
          <w:szCs w:val="22"/>
          <w14:ligatures w14:val="standardContextual"/>
        </w:rPr>
        <w:t>isfy</w:t>
      </w:r>
      <w:r w:rsidRPr="00F7700D">
        <w:rPr>
          <w:rFonts w:ascii="Arial" w:eastAsia="Arial" w:hAnsi="Arial" w:cs="Arial"/>
          <w:spacing w:val="1"/>
          <w:kern w:val="2"/>
          <w:sz w:val="22"/>
          <w:szCs w:val="22"/>
          <w14:ligatures w14:val="standardContextual"/>
        </w:rPr>
        <w:t xml:space="preserve"> </w:t>
      </w:r>
      <w:r w:rsidRPr="00F7700D">
        <w:rPr>
          <w:rFonts w:ascii="Arial" w:eastAsia="Arial" w:hAnsi="Arial" w:cs="Arial"/>
          <w:kern w:val="2"/>
          <w:sz w:val="22"/>
          <w:szCs w:val="22"/>
          <w14:ligatures w14:val="standardContextual"/>
        </w:rPr>
        <w:t>the requirements of any federal</w:t>
      </w:r>
      <w:r w:rsidRPr="00F7700D">
        <w:rPr>
          <w:rFonts w:ascii="Arial" w:eastAsia="Arial" w:hAnsi="Arial" w:cs="Arial"/>
          <w:spacing w:val="1"/>
          <w:kern w:val="2"/>
          <w:sz w:val="22"/>
          <w:szCs w:val="22"/>
          <w14:ligatures w14:val="standardContextual"/>
        </w:rPr>
        <w:t xml:space="preserve"> </w:t>
      </w:r>
      <w:r w:rsidRPr="00F7700D">
        <w:rPr>
          <w:rFonts w:ascii="Arial" w:eastAsia="Arial" w:hAnsi="Arial" w:cs="Arial"/>
          <w:kern w:val="2"/>
          <w:sz w:val="22"/>
          <w:szCs w:val="22"/>
          <w14:ligatures w14:val="standardContextual"/>
        </w:rPr>
        <w:t>workers or wor</w:t>
      </w:r>
      <w:r w:rsidRPr="00F7700D">
        <w:rPr>
          <w:rFonts w:ascii="Arial" w:eastAsia="Arial" w:hAnsi="Arial" w:cs="Arial"/>
          <w:spacing w:val="1"/>
          <w:kern w:val="2"/>
          <w:sz w:val="22"/>
          <w:szCs w:val="22"/>
          <w14:ligatures w14:val="standardContextual"/>
        </w:rPr>
        <w:t>k</w:t>
      </w:r>
      <w:r w:rsidRPr="00F7700D">
        <w:rPr>
          <w:rFonts w:ascii="Arial" w:eastAsia="Arial" w:hAnsi="Arial" w:cs="Arial"/>
          <w:kern w:val="2"/>
          <w:sz w:val="22"/>
          <w:szCs w:val="22"/>
          <w14:ligatures w14:val="standardContextual"/>
        </w:rPr>
        <w:t>men’s co</w:t>
      </w:r>
      <w:r w:rsidRPr="00F7700D">
        <w:rPr>
          <w:rFonts w:ascii="Arial" w:eastAsia="Arial" w:hAnsi="Arial" w:cs="Arial"/>
          <w:spacing w:val="2"/>
          <w:kern w:val="2"/>
          <w:sz w:val="22"/>
          <w:szCs w:val="22"/>
          <w14:ligatures w14:val="standardContextual"/>
        </w:rPr>
        <w:t>m</w:t>
      </w:r>
      <w:r w:rsidRPr="00F7700D">
        <w:rPr>
          <w:rFonts w:ascii="Arial" w:eastAsia="Arial" w:hAnsi="Arial" w:cs="Arial"/>
          <w:kern w:val="2"/>
          <w:sz w:val="22"/>
          <w:szCs w:val="22"/>
          <w14:ligatures w14:val="standardContextual"/>
        </w:rPr>
        <w:t xml:space="preserve">pensation law or any </w:t>
      </w:r>
      <w:r w:rsidRPr="00F7700D">
        <w:rPr>
          <w:rFonts w:ascii="Arial" w:eastAsia="Arial" w:hAnsi="Arial" w:cs="Arial"/>
          <w:spacing w:val="2"/>
          <w:kern w:val="2"/>
          <w:sz w:val="22"/>
          <w:szCs w:val="22"/>
          <w14:ligatures w14:val="standardContextual"/>
        </w:rPr>
        <w:t>f</w:t>
      </w:r>
      <w:r w:rsidRPr="00F7700D">
        <w:rPr>
          <w:rFonts w:ascii="Arial" w:eastAsia="Arial" w:hAnsi="Arial" w:cs="Arial"/>
          <w:kern w:val="2"/>
          <w:sz w:val="22"/>
          <w:szCs w:val="22"/>
          <w14:ligatures w14:val="standardContextual"/>
        </w:rPr>
        <w:t>ederal occupational disea</w:t>
      </w:r>
      <w:r w:rsidRPr="00F7700D">
        <w:rPr>
          <w:rFonts w:ascii="Arial" w:eastAsia="Arial" w:hAnsi="Arial" w:cs="Arial"/>
          <w:spacing w:val="1"/>
          <w:kern w:val="2"/>
          <w:sz w:val="22"/>
          <w:szCs w:val="22"/>
          <w14:ligatures w14:val="standardContextual"/>
        </w:rPr>
        <w:t>s</w:t>
      </w:r>
      <w:r w:rsidRPr="00F7700D">
        <w:rPr>
          <w:rFonts w:ascii="Arial" w:eastAsia="Arial" w:hAnsi="Arial" w:cs="Arial"/>
          <w:kern w:val="2"/>
          <w:sz w:val="22"/>
          <w:szCs w:val="22"/>
          <w14:ligatures w14:val="standardContextual"/>
        </w:rPr>
        <w:t>e law.</w:t>
      </w:r>
    </w:p>
    <w:p w14:paraId="3C12CDBB" w14:textId="77777777" w:rsidR="00EA2E46" w:rsidRPr="00196309" w:rsidRDefault="00EA2E46" w:rsidP="00EA2E46">
      <w:pPr>
        <w:tabs>
          <w:tab w:val="left" w:pos="1800"/>
        </w:tabs>
        <w:spacing w:after="160" w:line="259" w:lineRule="auto"/>
        <w:ind w:left="1800" w:hanging="1080"/>
        <w:jc w:val="both"/>
        <w:rPr>
          <w:rFonts w:ascii="Arial" w:eastAsia="Arial" w:hAnsi="Arial" w:cs="Arial"/>
          <w:kern w:val="2"/>
          <w:sz w:val="22"/>
          <w:szCs w:val="22"/>
          <w14:ligatures w14:val="standardContextual"/>
        </w:rPr>
      </w:pPr>
      <w:r>
        <w:rPr>
          <w:rFonts w:ascii="Arial" w:eastAsia="Calibri" w:hAnsi="Arial" w:cs="Arial"/>
          <w:bCs/>
          <w:kern w:val="2"/>
          <w:sz w:val="22"/>
          <w:szCs w:val="22"/>
          <w14:ligatures w14:val="standardContextual"/>
        </w:rPr>
        <w:t>D.</w:t>
      </w:r>
      <w:r>
        <w:rPr>
          <w:rFonts w:ascii="Arial" w:eastAsia="Calibri" w:hAnsi="Arial" w:cs="Arial"/>
          <w:bCs/>
          <w:kern w:val="2"/>
          <w:sz w:val="22"/>
          <w:szCs w:val="22"/>
          <w14:ligatures w14:val="standardContextual"/>
        </w:rPr>
        <w:tab/>
      </w:r>
      <w:r w:rsidRPr="00196309">
        <w:rPr>
          <w:rFonts w:ascii="Arial" w:eastAsia="Calibri" w:hAnsi="Arial" w:cs="Arial"/>
          <w:bCs/>
          <w:kern w:val="2"/>
          <w:sz w:val="22"/>
          <w:szCs w:val="22"/>
          <w14:ligatures w14:val="standardContextual"/>
        </w:rPr>
        <w:t xml:space="preserve">Cyber Liability Insurance coverage with limits of $2 Million per occurrence and in the aggregate during the term of the Master Agreement, including coverage for: network security liability; privacy liability; privacy regulatory proceeding, defense, response, expenses and fines; technology professional liability (errors and omissions); privacy breach expense reimbursement (liability arising from the loss or disclosure of County Information no matter how it occurs); system breach; denial or loss of service; introduction, implantation, or spread of malicious software code; unauthorized access to or use of computer systems; and Data/Information loss and business interruption; any other liability or risk that arises out of the Master Agreement. The Contractor must </w:t>
      </w:r>
      <w:r w:rsidRPr="00196309">
        <w:rPr>
          <w:rFonts w:ascii="Arial" w:eastAsia="Calibri" w:hAnsi="Arial" w:cs="Arial"/>
          <w:bCs/>
          <w:kern w:val="2"/>
          <w:sz w:val="22"/>
          <w:szCs w:val="22"/>
          <w14:ligatures w14:val="standardContextual"/>
        </w:rPr>
        <w:lastRenderedPageBreak/>
        <w:t>add the County as an additional insured to its cyber liability insurance policy and provide to the County certificates of insurance evidencing the foregoing upon the County’s request.  The procuring of the insurance described herein, or delivery of the certificates of insurance described herein, will not be construed as a limitation upon the Contractor’s liability or as full performance of its indemnification obligations hereunder. No exclusion/ restriction for unencrypted portable devices/media may be on the policy.</w:t>
      </w:r>
    </w:p>
    <w:p w14:paraId="613F4192" w14:textId="1853A5AA" w:rsidR="00A646C5" w:rsidRPr="004F57C1" w:rsidRDefault="0080283D">
      <w:pPr>
        <w:jc w:val="center"/>
        <w:rPr>
          <w:rFonts w:ascii="Arial" w:hAnsi="Arial" w:cs="Arial"/>
          <w:b/>
          <w:bCs/>
          <w:sz w:val="32"/>
        </w:rPr>
      </w:pPr>
      <w:r w:rsidRPr="004F57C1">
        <w:rPr>
          <w:rFonts w:ascii="Arial" w:hAnsi="Arial" w:cs="Arial"/>
          <w:b/>
          <w:bCs/>
          <w:sz w:val="32"/>
        </w:rPr>
        <w:tab/>
      </w:r>
    </w:p>
    <w:p w14:paraId="52C3746D" w14:textId="77777777" w:rsidR="00A646C5" w:rsidRDefault="00A646C5">
      <w:pPr>
        <w:jc w:val="center"/>
        <w:rPr>
          <w:rFonts w:ascii="Arial" w:hAnsi="Arial" w:cs="Arial"/>
          <w:b/>
          <w:bCs/>
          <w:i/>
          <w:iCs/>
          <w:sz w:val="32"/>
        </w:rPr>
        <w:sectPr w:rsidR="00A646C5">
          <w:headerReference w:type="default" r:id="rId22"/>
          <w:pgSz w:w="12240" w:h="15840" w:code="1"/>
          <w:pgMar w:top="1152" w:right="1440" w:bottom="1152" w:left="1440" w:header="720" w:footer="720" w:gutter="0"/>
          <w:pgNumType w:start="3"/>
          <w:cols w:space="720"/>
          <w:noEndnote/>
        </w:sectPr>
      </w:pPr>
    </w:p>
    <w:p w14:paraId="482EAB8C" w14:textId="77777777" w:rsidR="00A646C5" w:rsidRDefault="00A646C5">
      <w:pPr>
        <w:pStyle w:val="Heading1"/>
        <w:tabs>
          <w:tab w:val="right" w:pos="9360"/>
        </w:tabs>
      </w:pPr>
      <w:r>
        <w:lastRenderedPageBreak/>
        <w:t>COUNTY’S ADMINISTRATION</w:t>
      </w:r>
    </w:p>
    <w:p w14:paraId="4177F0B4" w14:textId="77777777" w:rsidR="00A646C5" w:rsidRDefault="00A646C5">
      <w:pPr>
        <w:tabs>
          <w:tab w:val="left" w:pos="2160"/>
          <w:tab w:val="right" w:pos="7200"/>
        </w:tabs>
        <w:suppressAutoHyphens/>
        <w:spacing w:line="360" w:lineRule="auto"/>
        <w:jc w:val="both"/>
        <w:rPr>
          <w:rFonts w:ascii="Arial" w:hAnsi="Arial"/>
          <w:spacing w:val="-2"/>
          <w:sz w:val="22"/>
        </w:rPr>
      </w:pPr>
    </w:p>
    <w:p w14:paraId="3159F0E0" w14:textId="77777777" w:rsidR="0057770F" w:rsidRDefault="0057770F">
      <w:pPr>
        <w:tabs>
          <w:tab w:val="left" w:pos="2160"/>
          <w:tab w:val="right" w:pos="7200"/>
        </w:tabs>
        <w:suppressAutoHyphens/>
        <w:spacing w:line="360" w:lineRule="auto"/>
        <w:jc w:val="both"/>
        <w:rPr>
          <w:rFonts w:ascii="Arial" w:hAnsi="Arial"/>
          <w:spacing w:val="-2"/>
          <w:sz w:val="22"/>
        </w:rPr>
      </w:pPr>
    </w:p>
    <w:p w14:paraId="25D2C856" w14:textId="77777777" w:rsidR="00431A10" w:rsidRPr="00FF1EF1" w:rsidRDefault="00431A10" w:rsidP="00431A10">
      <w:pPr>
        <w:tabs>
          <w:tab w:val="left" w:pos="180"/>
          <w:tab w:val="left" w:pos="1260"/>
        </w:tabs>
        <w:suppressAutoHyphens/>
        <w:ind w:firstLine="86"/>
        <w:rPr>
          <w:rFonts w:ascii="Arial" w:hAnsi="Arial" w:cs="Arial"/>
          <w:bCs/>
          <w:caps/>
          <w:sz w:val="22"/>
          <w:szCs w:val="22"/>
          <w:u w:val="single"/>
        </w:rPr>
      </w:pPr>
      <w:bookmarkStart w:id="5" w:name="_Hlk130213753"/>
      <w:r>
        <w:rPr>
          <w:rFonts w:ascii="Arial" w:hAnsi="Arial" w:cs="Arial"/>
          <w:caps/>
          <w:sz w:val="22"/>
          <w:szCs w:val="22"/>
        </w:rPr>
        <w:t>Contract</w:t>
      </w:r>
      <w:r w:rsidRPr="00FF1EF1">
        <w:rPr>
          <w:rFonts w:ascii="Arial" w:hAnsi="Arial" w:cs="Arial"/>
          <w:caps/>
          <w:sz w:val="22"/>
          <w:szCs w:val="22"/>
        </w:rPr>
        <w:t xml:space="preserve"> No. </w:t>
      </w:r>
      <w:r w:rsidRPr="00AE19CD">
        <w:rPr>
          <w:rFonts w:ascii="Arial" w:hAnsi="Arial" w:cs="Arial"/>
          <w:bCs/>
          <w:caps/>
          <w:sz w:val="22"/>
          <w:szCs w:val="22"/>
          <w:highlight w:val="yellow"/>
          <w:u w:val="single"/>
        </w:rPr>
        <w:fldChar w:fldCharType="begin">
          <w:ffData>
            <w:name w:val="Text29"/>
            <w:enabled/>
            <w:calcOnExit w:val="0"/>
            <w:textInput/>
          </w:ffData>
        </w:fldChar>
      </w:r>
      <w:r w:rsidRPr="00AE19CD">
        <w:rPr>
          <w:rFonts w:ascii="Arial" w:hAnsi="Arial" w:cs="Arial"/>
          <w:bCs/>
          <w:caps/>
          <w:sz w:val="22"/>
          <w:szCs w:val="22"/>
          <w:highlight w:val="yellow"/>
          <w:u w:val="single"/>
        </w:rPr>
        <w:instrText xml:space="preserve"> FORMTEXT </w:instrText>
      </w:r>
      <w:r w:rsidRPr="00AE19CD">
        <w:rPr>
          <w:rFonts w:ascii="Arial" w:hAnsi="Arial" w:cs="Arial"/>
          <w:bCs/>
          <w:caps/>
          <w:sz w:val="22"/>
          <w:szCs w:val="22"/>
          <w:highlight w:val="yellow"/>
          <w:u w:val="single"/>
        </w:rPr>
      </w:r>
      <w:r w:rsidRPr="00AE19CD">
        <w:rPr>
          <w:rFonts w:ascii="Arial" w:hAnsi="Arial" w:cs="Arial"/>
          <w:bCs/>
          <w:caps/>
          <w:sz w:val="22"/>
          <w:szCs w:val="22"/>
          <w:highlight w:val="yellow"/>
          <w:u w:val="single"/>
        </w:rPr>
        <w:fldChar w:fldCharType="separate"/>
      </w:r>
      <w:r w:rsidRPr="00AE19CD">
        <w:rPr>
          <w:rFonts w:ascii="MS Mincho" w:eastAsia="MS Mincho" w:hAnsi="MS Mincho" w:cs="MS Mincho" w:hint="eastAsia"/>
          <w:bCs/>
          <w:caps/>
          <w:noProof/>
          <w:sz w:val="22"/>
          <w:szCs w:val="22"/>
          <w:highlight w:val="yellow"/>
          <w:u w:val="single"/>
        </w:rPr>
        <w:t> </w:t>
      </w:r>
      <w:r w:rsidRPr="00AE19CD">
        <w:rPr>
          <w:rFonts w:ascii="MS Mincho" w:eastAsia="MS Mincho" w:hAnsi="MS Mincho" w:cs="MS Mincho" w:hint="eastAsia"/>
          <w:bCs/>
          <w:caps/>
          <w:noProof/>
          <w:sz w:val="22"/>
          <w:szCs w:val="22"/>
          <w:highlight w:val="yellow"/>
          <w:u w:val="single"/>
        </w:rPr>
        <w:t> </w:t>
      </w:r>
      <w:r w:rsidRPr="00AE19CD">
        <w:rPr>
          <w:rFonts w:ascii="MS Mincho" w:eastAsia="MS Mincho" w:hAnsi="MS Mincho" w:cs="MS Mincho" w:hint="eastAsia"/>
          <w:bCs/>
          <w:caps/>
          <w:noProof/>
          <w:sz w:val="22"/>
          <w:szCs w:val="22"/>
          <w:highlight w:val="yellow"/>
          <w:u w:val="single"/>
        </w:rPr>
        <w:t> </w:t>
      </w:r>
      <w:r w:rsidRPr="00AE19CD">
        <w:rPr>
          <w:rFonts w:ascii="MS Mincho" w:eastAsia="MS Mincho" w:hAnsi="MS Mincho" w:cs="MS Mincho" w:hint="eastAsia"/>
          <w:bCs/>
          <w:caps/>
          <w:noProof/>
          <w:sz w:val="22"/>
          <w:szCs w:val="22"/>
          <w:highlight w:val="yellow"/>
          <w:u w:val="single"/>
        </w:rPr>
        <w:t> </w:t>
      </w:r>
      <w:r w:rsidRPr="00AE19CD">
        <w:rPr>
          <w:rFonts w:ascii="MS Mincho" w:eastAsia="MS Mincho" w:hAnsi="MS Mincho" w:cs="MS Mincho" w:hint="eastAsia"/>
          <w:bCs/>
          <w:caps/>
          <w:noProof/>
          <w:sz w:val="22"/>
          <w:szCs w:val="22"/>
          <w:highlight w:val="yellow"/>
          <w:u w:val="single"/>
        </w:rPr>
        <w:t> </w:t>
      </w:r>
      <w:r w:rsidRPr="00AE19CD">
        <w:rPr>
          <w:rFonts w:ascii="Arial" w:hAnsi="Arial" w:cs="Arial"/>
          <w:bCs/>
          <w:caps/>
          <w:sz w:val="22"/>
          <w:szCs w:val="22"/>
          <w:highlight w:val="yellow"/>
          <w:u w:val="single"/>
        </w:rPr>
        <w:fldChar w:fldCharType="end"/>
      </w:r>
    </w:p>
    <w:p w14:paraId="225C5353" w14:textId="77777777" w:rsidR="00431A10" w:rsidRPr="00CF4041" w:rsidRDefault="00431A10" w:rsidP="00431A10">
      <w:pPr>
        <w:tabs>
          <w:tab w:val="left" w:pos="180"/>
          <w:tab w:val="left" w:pos="1260"/>
        </w:tabs>
        <w:suppressAutoHyphens/>
        <w:spacing w:line="360" w:lineRule="auto"/>
        <w:ind w:firstLine="90"/>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4"/>
        <w:gridCol w:w="7516"/>
      </w:tblGrid>
      <w:tr w:rsidR="00431A10" w:rsidRPr="00F7511C" w14:paraId="437B6346" w14:textId="77777777" w:rsidTr="00831533">
        <w:tc>
          <w:tcPr>
            <w:tcW w:w="10296" w:type="dxa"/>
            <w:gridSpan w:val="2"/>
            <w:tcBorders>
              <w:top w:val="nil"/>
              <w:left w:val="nil"/>
              <w:bottom w:val="nil"/>
              <w:right w:val="nil"/>
            </w:tcBorders>
            <w:vAlign w:val="center"/>
          </w:tcPr>
          <w:p w14:paraId="4AF566F3" w14:textId="77777777" w:rsidR="00431A10" w:rsidRPr="00F7511C" w:rsidRDefault="00431A10" w:rsidP="00831533">
            <w:pPr>
              <w:tabs>
                <w:tab w:val="right" w:pos="10080"/>
              </w:tabs>
              <w:rPr>
                <w:rFonts w:ascii="Arial" w:hAnsi="Arial" w:cs="Arial"/>
                <w:b/>
                <w:caps/>
                <w:sz w:val="22"/>
                <w:szCs w:val="22"/>
              </w:rPr>
            </w:pPr>
            <w:bookmarkStart w:id="6" w:name="_Hlk130213610"/>
            <w:bookmarkEnd w:id="5"/>
            <w:r>
              <w:rPr>
                <w:rFonts w:ascii="Arial" w:hAnsi="Arial" w:cs="Arial"/>
                <w:b/>
                <w:caps/>
                <w:sz w:val="22"/>
                <w:szCs w:val="22"/>
              </w:rPr>
              <w:t xml:space="preserve">COUNTY </w:t>
            </w:r>
            <w:r w:rsidRPr="00F7511C">
              <w:rPr>
                <w:rFonts w:ascii="Arial" w:hAnsi="Arial" w:cs="Arial"/>
                <w:b/>
                <w:caps/>
                <w:sz w:val="22"/>
                <w:szCs w:val="22"/>
              </w:rPr>
              <w:t xml:space="preserve">Project </w:t>
            </w:r>
            <w:r>
              <w:rPr>
                <w:rFonts w:ascii="Arial" w:hAnsi="Arial" w:cs="Arial"/>
                <w:b/>
                <w:caps/>
                <w:sz w:val="22"/>
                <w:szCs w:val="22"/>
              </w:rPr>
              <w:t>DIRECTOR</w:t>
            </w:r>
            <w:r w:rsidRPr="00F7511C">
              <w:rPr>
                <w:rFonts w:ascii="Arial" w:hAnsi="Arial" w:cs="Arial"/>
                <w:b/>
                <w:caps/>
                <w:sz w:val="22"/>
                <w:szCs w:val="22"/>
              </w:rPr>
              <w:t>:</w:t>
            </w:r>
          </w:p>
        </w:tc>
      </w:tr>
      <w:tr w:rsidR="00431A10" w:rsidRPr="00F7511C" w14:paraId="5CA6E564" w14:textId="77777777" w:rsidTr="00831533">
        <w:tc>
          <w:tcPr>
            <w:tcW w:w="10296" w:type="dxa"/>
            <w:gridSpan w:val="2"/>
            <w:tcBorders>
              <w:top w:val="nil"/>
              <w:left w:val="nil"/>
              <w:bottom w:val="nil"/>
              <w:right w:val="nil"/>
            </w:tcBorders>
            <w:vAlign w:val="center"/>
          </w:tcPr>
          <w:p w14:paraId="6F9C5CF4" w14:textId="77777777" w:rsidR="00431A10" w:rsidRPr="00F7511C" w:rsidRDefault="00431A10" w:rsidP="00831533">
            <w:pPr>
              <w:tabs>
                <w:tab w:val="right" w:pos="10080"/>
              </w:tabs>
              <w:rPr>
                <w:rFonts w:ascii="Arial" w:hAnsi="Arial" w:cs="Arial"/>
                <w:sz w:val="22"/>
                <w:szCs w:val="22"/>
              </w:rPr>
            </w:pPr>
          </w:p>
        </w:tc>
      </w:tr>
      <w:tr w:rsidR="00431A10" w:rsidRPr="00F7511C" w14:paraId="753FB022" w14:textId="77777777" w:rsidTr="00831533">
        <w:tc>
          <w:tcPr>
            <w:tcW w:w="1908" w:type="dxa"/>
            <w:tcBorders>
              <w:top w:val="nil"/>
              <w:left w:val="nil"/>
              <w:bottom w:val="nil"/>
              <w:right w:val="nil"/>
            </w:tcBorders>
            <w:vAlign w:val="center"/>
          </w:tcPr>
          <w:p w14:paraId="09BB04C6"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t>Name:</w:t>
            </w:r>
          </w:p>
        </w:tc>
        <w:tc>
          <w:tcPr>
            <w:tcW w:w="8388" w:type="dxa"/>
            <w:tcBorders>
              <w:top w:val="nil"/>
              <w:left w:val="nil"/>
              <w:right w:val="nil"/>
            </w:tcBorders>
            <w:vAlign w:val="center"/>
          </w:tcPr>
          <w:p w14:paraId="66B2D26E"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30"/>
                  <w:enabled/>
                  <w:calcOnExit w:val="0"/>
                  <w:textInput/>
                </w:ffData>
              </w:fldChar>
            </w:r>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p>
        </w:tc>
      </w:tr>
      <w:tr w:rsidR="00431A10" w:rsidRPr="00F7511C" w14:paraId="7636CECE" w14:textId="77777777" w:rsidTr="00831533">
        <w:tc>
          <w:tcPr>
            <w:tcW w:w="1908" w:type="dxa"/>
            <w:tcBorders>
              <w:top w:val="nil"/>
              <w:left w:val="nil"/>
              <w:bottom w:val="nil"/>
              <w:right w:val="nil"/>
            </w:tcBorders>
            <w:vAlign w:val="center"/>
          </w:tcPr>
          <w:p w14:paraId="2754F0F4"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t>Title:</w:t>
            </w:r>
          </w:p>
        </w:tc>
        <w:tc>
          <w:tcPr>
            <w:tcW w:w="8388" w:type="dxa"/>
            <w:tcBorders>
              <w:left w:val="nil"/>
              <w:right w:val="nil"/>
            </w:tcBorders>
            <w:vAlign w:val="center"/>
          </w:tcPr>
          <w:p w14:paraId="00AC8A00"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31"/>
                  <w:enabled/>
                  <w:calcOnExit w:val="0"/>
                  <w:textInput/>
                </w:ffData>
              </w:fldChar>
            </w:r>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p>
        </w:tc>
      </w:tr>
      <w:tr w:rsidR="00431A10" w:rsidRPr="00F7511C" w14:paraId="03CA60E5" w14:textId="77777777" w:rsidTr="00831533">
        <w:tc>
          <w:tcPr>
            <w:tcW w:w="1908" w:type="dxa"/>
            <w:tcBorders>
              <w:top w:val="nil"/>
              <w:left w:val="nil"/>
              <w:bottom w:val="nil"/>
              <w:right w:val="nil"/>
            </w:tcBorders>
            <w:vAlign w:val="center"/>
          </w:tcPr>
          <w:p w14:paraId="2FA8A681"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t>Address:</w:t>
            </w:r>
          </w:p>
        </w:tc>
        <w:tc>
          <w:tcPr>
            <w:tcW w:w="8388" w:type="dxa"/>
            <w:tcBorders>
              <w:left w:val="nil"/>
              <w:right w:val="nil"/>
            </w:tcBorders>
            <w:vAlign w:val="center"/>
          </w:tcPr>
          <w:p w14:paraId="74087701"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32"/>
                  <w:enabled/>
                  <w:calcOnExit w:val="0"/>
                  <w:textInput/>
                </w:ffData>
              </w:fldChar>
            </w:r>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p>
        </w:tc>
      </w:tr>
      <w:tr w:rsidR="00431A10" w:rsidRPr="00F7511C" w14:paraId="7ABB6D63" w14:textId="77777777" w:rsidTr="00831533">
        <w:tc>
          <w:tcPr>
            <w:tcW w:w="1908" w:type="dxa"/>
            <w:tcBorders>
              <w:top w:val="nil"/>
              <w:left w:val="nil"/>
              <w:bottom w:val="nil"/>
              <w:right w:val="nil"/>
            </w:tcBorders>
            <w:vAlign w:val="center"/>
          </w:tcPr>
          <w:p w14:paraId="05F3EAAA" w14:textId="77777777" w:rsidR="00431A10" w:rsidRPr="00F7511C" w:rsidRDefault="00431A10" w:rsidP="00831533">
            <w:pPr>
              <w:tabs>
                <w:tab w:val="right" w:pos="10080"/>
              </w:tabs>
              <w:rPr>
                <w:rFonts w:ascii="Arial" w:hAnsi="Arial" w:cs="Arial"/>
                <w:sz w:val="22"/>
                <w:szCs w:val="22"/>
              </w:rPr>
            </w:pPr>
          </w:p>
        </w:tc>
        <w:tc>
          <w:tcPr>
            <w:tcW w:w="8388" w:type="dxa"/>
            <w:tcBorders>
              <w:left w:val="nil"/>
              <w:right w:val="nil"/>
            </w:tcBorders>
            <w:vAlign w:val="center"/>
          </w:tcPr>
          <w:p w14:paraId="797E3B72"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33"/>
                  <w:enabled/>
                  <w:calcOnExit w:val="0"/>
                  <w:textInput/>
                </w:ffData>
              </w:fldChar>
            </w:r>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p>
        </w:tc>
      </w:tr>
      <w:tr w:rsidR="00431A10" w:rsidRPr="00F7511C" w14:paraId="618C6D97" w14:textId="77777777" w:rsidTr="00831533">
        <w:tc>
          <w:tcPr>
            <w:tcW w:w="1908" w:type="dxa"/>
            <w:tcBorders>
              <w:top w:val="nil"/>
              <w:left w:val="nil"/>
              <w:bottom w:val="nil"/>
              <w:right w:val="nil"/>
            </w:tcBorders>
            <w:vAlign w:val="center"/>
          </w:tcPr>
          <w:p w14:paraId="03605B3E"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t>Telephone:</w:t>
            </w:r>
          </w:p>
        </w:tc>
        <w:tc>
          <w:tcPr>
            <w:tcW w:w="8388" w:type="dxa"/>
            <w:tcBorders>
              <w:left w:val="nil"/>
              <w:right w:val="nil"/>
            </w:tcBorders>
            <w:vAlign w:val="center"/>
          </w:tcPr>
          <w:p w14:paraId="2298F8C5"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34"/>
                  <w:enabled/>
                  <w:calcOnExit w:val="0"/>
                  <w:textInput/>
                </w:ffData>
              </w:fldChar>
            </w:r>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p>
        </w:tc>
      </w:tr>
      <w:tr w:rsidR="00431A10" w:rsidRPr="00F7511C" w14:paraId="15DFC612" w14:textId="77777777" w:rsidTr="00831533">
        <w:tc>
          <w:tcPr>
            <w:tcW w:w="1908" w:type="dxa"/>
            <w:tcBorders>
              <w:top w:val="nil"/>
              <w:left w:val="nil"/>
              <w:bottom w:val="nil"/>
              <w:right w:val="nil"/>
            </w:tcBorders>
            <w:vAlign w:val="center"/>
          </w:tcPr>
          <w:p w14:paraId="63551365"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t>Facsimile:</w:t>
            </w:r>
          </w:p>
        </w:tc>
        <w:tc>
          <w:tcPr>
            <w:tcW w:w="8388" w:type="dxa"/>
            <w:tcBorders>
              <w:left w:val="nil"/>
              <w:bottom w:val="single" w:sz="4" w:space="0" w:color="auto"/>
              <w:right w:val="nil"/>
            </w:tcBorders>
            <w:vAlign w:val="center"/>
          </w:tcPr>
          <w:p w14:paraId="51D5E5DA"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35"/>
                  <w:enabled/>
                  <w:calcOnExit w:val="0"/>
                  <w:textInput/>
                </w:ffData>
              </w:fldChar>
            </w:r>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p>
        </w:tc>
      </w:tr>
      <w:tr w:rsidR="00431A10" w:rsidRPr="00F7511C" w14:paraId="40F8DD2B" w14:textId="77777777" w:rsidTr="00831533">
        <w:tc>
          <w:tcPr>
            <w:tcW w:w="1908" w:type="dxa"/>
            <w:tcBorders>
              <w:top w:val="nil"/>
              <w:left w:val="nil"/>
              <w:bottom w:val="nil"/>
              <w:right w:val="nil"/>
            </w:tcBorders>
            <w:vAlign w:val="center"/>
          </w:tcPr>
          <w:p w14:paraId="44BE6D44"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t>E-mail Address:</w:t>
            </w:r>
          </w:p>
        </w:tc>
        <w:tc>
          <w:tcPr>
            <w:tcW w:w="8388" w:type="dxa"/>
            <w:tcBorders>
              <w:top w:val="single" w:sz="4" w:space="0" w:color="auto"/>
              <w:left w:val="nil"/>
              <w:bottom w:val="single" w:sz="4" w:space="0" w:color="auto"/>
              <w:right w:val="nil"/>
            </w:tcBorders>
            <w:vAlign w:val="center"/>
          </w:tcPr>
          <w:p w14:paraId="5872A38A"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36"/>
                  <w:enabled/>
                  <w:calcOnExit w:val="0"/>
                  <w:textInput/>
                </w:ffData>
              </w:fldChar>
            </w:r>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p>
        </w:tc>
      </w:tr>
      <w:bookmarkEnd w:id="6"/>
    </w:tbl>
    <w:p w14:paraId="26499403" w14:textId="77777777" w:rsidR="00431A10" w:rsidRPr="00CF4041" w:rsidRDefault="00431A10" w:rsidP="00431A10">
      <w:pPr>
        <w:tabs>
          <w:tab w:val="left" w:pos="1260"/>
        </w:tabs>
        <w:spacing w:line="3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4"/>
        <w:gridCol w:w="7516"/>
      </w:tblGrid>
      <w:tr w:rsidR="00431A10" w:rsidRPr="00F7511C" w14:paraId="3498C02E" w14:textId="77777777" w:rsidTr="00831533">
        <w:tc>
          <w:tcPr>
            <w:tcW w:w="10296" w:type="dxa"/>
            <w:gridSpan w:val="2"/>
            <w:tcBorders>
              <w:top w:val="nil"/>
              <w:left w:val="nil"/>
              <w:bottom w:val="nil"/>
              <w:right w:val="nil"/>
            </w:tcBorders>
            <w:vAlign w:val="center"/>
          </w:tcPr>
          <w:p w14:paraId="6FC00550" w14:textId="392EAFAE" w:rsidR="00431A10" w:rsidRPr="00F7511C" w:rsidRDefault="00431A10" w:rsidP="00831533">
            <w:pPr>
              <w:tabs>
                <w:tab w:val="right" w:pos="10080"/>
              </w:tabs>
              <w:rPr>
                <w:rFonts w:ascii="Arial" w:hAnsi="Arial" w:cs="Arial"/>
                <w:b/>
                <w:caps/>
                <w:sz w:val="22"/>
                <w:szCs w:val="22"/>
              </w:rPr>
            </w:pPr>
            <w:bookmarkStart w:id="7" w:name="_Hlk130213576"/>
            <w:r>
              <w:rPr>
                <w:rFonts w:ascii="Arial" w:hAnsi="Arial" w:cs="Arial"/>
                <w:b/>
                <w:caps/>
                <w:sz w:val="22"/>
                <w:szCs w:val="22"/>
              </w:rPr>
              <w:t>COUNTY</w:t>
            </w:r>
            <w:r w:rsidR="00D71FA6">
              <w:rPr>
                <w:rFonts w:ascii="Arial" w:hAnsi="Arial" w:cs="Arial"/>
                <w:b/>
                <w:caps/>
                <w:sz w:val="22"/>
                <w:szCs w:val="22"/>
              </w:rPr>
              <w:t>’S</w:t>
            </w:r>
            <w:r>
              <w:rPr>
                <w:rFonts w:ascii="Arial" w:hAnsi="Arial" w:cs="Arial"/>
                <w:b/>
                <w:caps/>
                <w:sz w:val="22"/>
                <w:szCs w:val="22"/>
              </w:rPr>
              <w:t xml:space="preserve"> </w:t>
            </w:r>
            <w:r w:rsidRPr="00F7511C">
              <w:rPr>
                <w:rFonts w:ascii="Arial" w:hAnsi="Arial" w:cs="Arial"/>
                <w:b/>
                <w:caps/>
                <w:sz w:val="22"/>
                <w:szCs w:val="22"/>
              </w:rPr>
              <w:t xml:space="preserve">Project </w:t>
            </w:r>
            <w:r>
              <w:rPr>
                <w:rFonts w:ascii="Arial" w:hAnsi="Arial" w:cs="Arial"/>
                <w:b/>
                <w:caps/>
                <w:sz w:val="22"/>
                <w:szCs w:val="22"/>
              </w:rPr>
              <w:t>MANAGER</w:t>
            </w:r>
            <w:r w:rsidRPr="00F7511C">
              <w:rPr>
                <w:rFonts w:ascii="Arial" w:hAnsi="Arial" w:cs="Arial"/>
                <w:b/>
                <w:caps/>
                <w:sz w:val="22"/>
                <w:szCs w:val="22"/>
              </w:rPr>
              <w:t>:</w:t>
            </w:r>
          </w:p>
        </w:tc>
      </w:tr>
      <w:tr w:rsidR="00431A10" w:rsidRPr="00F7511C" w14:paraId="2F1FD0B1" w14:textId="77777777" w:rsidTr="00831533">
        <w:tc>
          <w:tcPr>
            <w:tcW w:w="10296" w:type="dxa"/>
            <w:gridSpan w:val="2"/>
            <w:tcBorders>
              <w:top w:val="nil"/>
              <w:left w:val="nil"/>
              <w:bottom w:val="nil"/>
              <w:right w:val="nil"/>
            </w:tcBorders>
            <w:vAlign w:val="center"/>
          </w:tcPr>
          <w:p w14:paraId="631170C3" w14:textId="77777777" w:rsidR="00431A10" w:rsidRPr="00F7511C" w:rsidRDefault="00431A10" w:rsidP="00831533">
            <w:pPr>
              <w:tabs>
                <w:tab w:val="right" w:pos="10080"/>
              </w:tabs>
              <w:rPr>
                <w:rFonts w:ascii="Arial" w:hAnsi="Arial" w:cs="Arial"/>
                <w:sz w:val="22"/>
                <w:szCs w:val="22"/>
              </w:rPr>
            </w:pPr>
          </w:p>
        </w:tc>
      </w:tr>
      <w:tr w:rsidR="00431A10" w:rsidRPr="00F7511C" w14:paraId="180C8EEB" w14:textId="77777777" w:rsidTr="00831533">
        <w:tc>
          <w:tcPr>
            <w:tcW w:w="1908" w:type="dxa"/>
            <w:tcBorders>
              <w:top w:val="nil"/>
              <w:left w:val="nil"/>
              <w:bottom w:val="nil"/>
              <w:right w:val="nil"/>
            </w:tcBorders>
            <w:vAlign w:val="center"/>
          </w:tcPr>
          <w:p w14:paraId="7295E6B2"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t>Name:</w:t>
            </w:r>
          </w:p>
        </w:tc>
        <w:tc>
          <w:tcPr>
            <w:tcW w:w="8388" w:type="dxa"/>
            <w:tcBorders>
              <w:top w:val="nil"/>
              <w:left w:val="nil"/>
              <w:right w:val="nil"/>
            </w:tcBorders>
            <w:vAlign w:val="center"/>
          </w:tcPr>
          <w:p w14:paraId="7BC0370B"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30"/>
                  <w:enabled/>
                  <w:calcOnExit w:val="0"/>
                  <w:textInput/>
                </w:ffData>
              </w:fldChar>
            </w:r>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p>
        </w:tc>
      </w:tr>
      <w:tr w:rsidR="00431A10" w:rsidRPr="00F7511C" w14:paraId="36EF3203" w14:textId="77777777" w:rsidTr="00831533">
        <w:tc>
          <w:tcPr>
            <w:tcW w:w="1908" w:type="dxa"/>
            <w:tcBorders>
              <w:top w:val="nil"/>
              <w:left w:val="nil"/>
              <w:bottom w:val="nil"/>
              <w:right w:val="nil"/>
            </w:tcBorders>
            <w:vAlign w:val="center"/>
          </w:tcPr>
          <w:p w14:paraId="34D392D5"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t>Title:</w:t>
            </w:r>
          </w:p>
        </w:tc>
        <w:tc>
          <w:tcPr>
            <w:tcW w:w="8388" w:type="dxa"/>
            <w:tcBorders>
              <w:left w:val="nil"/>
              <w:right w:val="nil"/>
            </w:tcBorders>
            <w:vAlign w:val="center"/>
          </w:tcPr>
          <w:p w14:paraId="33B4B777"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31"/>
                  <w:enabled/>
                  <w:calcOnExit w:val="0"/>
                  <w:textInput/>
                </w:ffData>
              </w:fldChar>
            </w:r>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p>
        </w:tc>
      </w:tr>
      <w:tr w:rsidR="00431A10" w:rsidRPr="00F7511C" w14:paraId="24265372" w14:textId="77777777" w:rsidTr="00831533">
        <w:tc>
          <w:tcPr>
            <w:tcW w:w="1908" w:type="dxa"/>
            <w:tcBorders>
              <w:top w:val="nil"/>
              <w:left w:val="nil"/>
              <w:bottom w:val="nil"/>
              <w:right w:val="nil"/>
            </w:tcBorders>
            <w:vAlign w:val="center"/>
          </w:tcPr>
          <w:p w14:paraId="115E7881"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t>Address:</w:t>
            </w:r>
          </w:p>
        </w:tc>
        <w:tc>
          <w:tcPr>
            <w:tcW w:w="8388" w:type="dxa"/>
            <w:tcBorders>
              <w:left w:val="nil"/>
              <w:right w:val="nil"/>
            </w:tcBorders>
            <w:vAlign w:val="center"/>
          </w:tcPr>
          <w:p w14:paraId="7041B76A"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32"/>
                  <w:enabled/>
                  <w:calcOnExit w:val="0"/>
                  <w:textInput/>
                </w:ffData>
              </w:fldChar>
            </w:r>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p>
        </w:tc>
      </w:tr>
      <w:tr w:rsidR="00431A10" w:rsidRPr="00F7511C" w14:paraId="61DB284E" w14:textId="77777777" w:rsidTr="00831533">
        <w:tc>
          <w:tcPr>
            <w:tcW w:w="1908" w:type="dxa"/>
            <w:tcBorders>
              <w:top w:val="nil"/>
              <w:left w:val="nil"/>
              <w:bottom w:val="nil"/>
              <w:right w:val="nil"/>
            </w:tcBorders>
            <w:vAlign w:val="center"/>
          </w:tcPr>
          <w:p w14:paraId="6D5C12A7" w14:textId="77777777" w:rsidR="00431A10" w:rsidRPr="00F7511C" w:rsidRDefault="00431A10" w:rsidP="00831533">
            <w:pPr>
              <w:tabs>
                <w:tab w:val="right" w:pos="10080"/>
              </w:tabs>
              <w:rPr>
                <w:rFonts w:ascii="Arial" w:hAnsi="Arial" w:cs="Arial"/>
                <w:sz w:val="22"/>
                <w:szCs w:val="22"/>
              </w:rPr>
            </w:pPr>
          </w:p>
        </w:tc>
        <w:tc>
          <w:tcPr>
            <w:tcW w:w="8388" w:type="dxa"/>
            <w:tcBorders>
              <w:left w:val="nil"/>
              <w:right w:val="nil"/>
            </w:tcBorders>
            <w:vAlign w:val="center"/>
          </w:tcPr>
          <w:p w14:paraId="0044937F"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33"/>
                  <w:enabled/>
                  <w:calcOnExit w:val="0"/>
                  <w:textInput/>
                </w:ffData>
              </w:fldChar>
            </w:r>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p>
        </w:tc>
      </w:tr>
      <w:tr w:rsidR="00431A10" w:rsidRPr="00F7511C" w14:paraId="52B6473F" w14:textId="77777777" w:rsidTr="00831533">
        <w:tc>
          <w:tcPr>
            <w:tcW w:w="1908" w:type="dxa"/>
            <w:tcBorders>
              <w:top w:val="nil"/>
              <w:left w:val="nil"/>
              <w:bottom w:val="nil"/>
              <w:right w:val="nil"/>
            </w:tcBorders>
            <w:vAlign w:val="center"/>
          </w:tcPr>
          <w:p w14:paraId="2FA628E2"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t>Telephone:</w:t>
            </w:r>
          </w:p>
        </w:tc>
        <w:tc>
          <w:tcPr>
            <w:tcW w:w="8388" w:type="dxa"/>
            <w:tcBorders>
              <w:left w:val="nil"/>
              <w:right w:val="nil"/>
            </w:tcBorders>
            <w:vAlign w:val="center"/>
          </w:tcPr>
          <w:p w14:paraId="147B2139"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34"/>
                  <w:enabled/>
                  <w:calcOnExit w:val="0"/>
                  <w:textInput/>
                </w:ffData>
              </w:fldChar>
            </w:r>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p>
        </w:tc>
      </w:tr>
      <w:tr w:rsidR="00431A10" w:rsidRPr="00F7511C" w14:paraId="60B48C29" w14:textId="77777777" w:rsidTr="00831533">
        <w:tc>
          <w:tcPr>
            <w:tcW w:w="1908" w:type="dxa"/>
            <w:tcBorders>
              <w:top w:val="nil"/>
              <w:left w:val="nil"/>
              <w:bottom w:val="nil"/>
              <w:right w:val="nil"/>
            </w:tcBorders>
            <w:vAlign w:val="center"/>
          </w:tcPr>
          <w:p w14:paraId="35D816ED"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t>Facsimile:</w:t>
            </w:r>
          </w:p>
        </w:tc>
        <w:tc>
          <w:tcPr>
            <w:tcW w:w="8388" w:type="dxa"/>
            <w:tcBorders>
              <w:left w:val="nil"/>
              <w:bottom w:val="single" w:sz="4" w:space="0" w:color="auto"/>
              <w:right w:val="nil"/>
            </w:tcBorders>
            <w:vAlign w:val="center"/>
          </w:tcPr>
          <w:p w14:paraId="3DF4502C"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35"/>
                  <w:enabled/>
                  <w:calcOnExit w:val="0"/>
                  <w:textInput/>
                </w:ffData>
              </w:fldChar>
            </w:r>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p>
        </w:tc>
      </w:tr>
      <w:tr w:rsidR="00431A10" w:rsidRPr="00F7511C" w14:paraId="6B2CD8B3" w14:textId="77777777" w:rsidTr="00831533">
        <w:tc>
          <w:tcPr>
            <w:tcW w:w="1908" w:type="dxa"/>
            <w:tcBorders>
              <w:top w:val="nil"/>
              <w:left w:val="nil"/>
              <w:bottom w:val="nil"/>
              <w:right w:val="nil"/>
            </w:tcBorders>
            <w:vAlign w:val="center"/>
          </w:tcPr>
          <w:p w14:paraId="0971FB7B"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t>E-mail Address:</w:t>
            </w:r>
          </w:p>
        </w:tc>
        <w:tc>
          <w:tcPr>
            <w:tcW w:w="8388" w:type="dxa"/>
            <w:tcBorders>
              <w:top w:val="single" w:sz="4" w:space="0" w:color="auto"/>
              <w:left w:val="nil"/>
              <w:bottom w:val="single" w:sz="4" w:space="0" w:color="auto"/>
              <w:right w:val="nil"/>
            </w:tcBorders>
            <w:vAlign w:val="center"/>
          </w:tcPr>
          <w:p w14:paraId="74C95773"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36"/>
                  <w:enabled/>
                  <w:calcOnExit w:val="0"/>
                  <w:textInput/>
                </w:ffData>
              </w:fldChar>
            </w:r>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p>
        </w:tc>
      </w:tr>
      <w:bookmarkEnd w:id="7"/>
    </w:tbl>
    <w:p w14:paraId="32824A08" w14:textId="77777777" w:rsidR="00431A10" w:rsidRPr="00CF4041" w:rsidRDefault="00431A10" w:rsidP="00431A10">
      <w:pPr>
        <w:pStyle w:val="BodyTextIndent"/>
        <w:tabs>
          <w:tab w:val="left" w:pos="450"/>
          <w:tab w:val="left" w:pos="1260"/>
          <w:tab w:val="right" w:pos="9360"/>
        </w:tabs>
        <w:spacing w:line="360" w:lineRule="auto"/>
        <w:ind w:left="0"/>
        <w:jc w:val="left"/>
        <w:rPr>
          <w:spacing w:val="-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4"/>
        <w:gridCol w:w="7516"/>
      </w:tblGrid>
      <w:tr w:rsidR="00431A10" w:rsidRPr="00F7511C" w14:paraId="134D6ED2" w14:textId="77777777" w:rsidTr="00831533">
        <w:tc>
          <w:tcPr>
            <w:tcW w:w="10296" w:type="dxa"/>
            <w:gridSpan w:val="2"/>
            <w:tcBorders>
              <w:top w:val="nil"/>
              <w:left w:val="nil"/>
              <w:bottom w:val="nil"/>
              <w:right w:val="nil"/>
            </w:tcBorders>
            <w:vAlign w:val="center"/>
          </w:tcPr>
          <w:p w14:paraId="4B5EEA40" w14:textId="50C6011C" w:rsidR="00431A10" w:rsidRPr="00F7511C" w:rsidRDefault="00431A10" w:rsidP="00831533">
            <w:pPr>
              <w:tabs>
                <w:tab w:val="right" w:pos="10080"/>
              </w:tabs>
              <w:rPr>
                <w:rFonts w:ascii="Arial" w:hAnsi="Arial" w:cs="Arial"/>
                <w:b/>
                <w:caps/>
                <w:sz w:val="22"/>
                <w:szCs w:val="22"/>
              </w:rPr>
            </w:pPr>
            <w:r>
              <w:rPr>
                <w:rFonts w:ascii="Arial" w:hAnsi="Arial" w:cs="Arial"/>
                <w:b/>
                <w:caps/>
                <w:sz w:val="22"/>
                <w:szCs w:val="22"/>
              </w:rPr>
              <w:t>COUNTY</w:t>
            </w:r>
            <w:r w:rsidR="00D71FA6">
              <w:rPr>
                <w:rFonts w:ascii="Arial" w:hAnsi="Arial" w:cs="Arial"/>
                <w:b/>
                <w:caps/>
                <w:sz w:val="22"/>
                <w:szCs w:val="22"/>
              </w:rPr>
              <w:t>’S</w:t>
            </w:r>
            <w:r>
              <w:rPr>
                <w:rFonts w:ascii="Arial" w:hAnsi="Arial" w:cs="Arial"/>
                <w:b/>
                <w:caps/>
                <w:sz w:val="22"/>
                <w:szCs w:val="22"/>
              </w:rPr>
              <w:t xml:space="preserve"> </w:t>
            </w:r>
            <w:r w:rsidRPr="00F7511C">
              <w:rPr>
                <w:rFonts w:ascii="Arial" w:hAnsi="Arial" w:cs="Arial"/>
                <w:b/>
                <w:caps/>
                <w:sz w:val="22"/>
                <w:szCs w:val="22"/>
              </w:rPr>
              <w:t xml:space="preserve">Project </w:t>
            </w:r>
            <w:r>
              <w:rPr>
                <w:rFonts w:ascii="Arial" w:hAnsi="Arial" w:cs="Arial"/>
                <w:b/>
                <w:caps/>
                <w:sz w:val="22"/>
                <w:szCs w:val="22"/>
              </w:rPr>
              <w:t>MONITOR</w:t>
            </w:r>
            <w:r w:rsidRPr="00F7511C">
              <w:rPr>
                <w:rFonts w:ascii="Arial" w:hAnsi="Arial" w:cs="Arial"/>
                <w:b/>
                <w:caps/>
                <w:sz w:val="22"/>
                <w:szCs w:val="22"/>
              </w:rPr>
              <w:t>:</w:t>
            </w:r>
          </w:p>
        </w:tc>
      </w:tr>
      <w:tr w:rsidR="00431A10" w:rsidRPr="00F7511C" w14:paraId="6F175129" w14:textId="77777777" w:rsidTr="00831533">
        <w:tc>
          <w:tcPr>
            <w:tcW w:w="10296" w:type="dxa"/>
            <w:gridSpan w:val="2"/>
            <w:tcBorders>
              <w:top w:val="nil"/>
              <w:left w:val="nil"/>
              <w:bottom w:val="nil"/>
              <w:right w:val="nil"/>
            </w:tcBorders>
            <w:vAlign w:val="center"/>
          </w:tcPr>
          <w:p w14:paraId="1CA13267" w14:textId="77777777" w:rsidR="00431A10" w:rsidRPr="00F7511C" w:rsidRDefault="00431A10" w:rsidP="00831533">
            <w:pPr>
              <w:tabs>
                <w:tab w:val="right" w:pos="10080"/>
              </w:tabs>
              <w:rPr>
                <w:rFonts w:ascii="Arial" w:hAnsi="Arial" w:cs="Arial"/>
                <w:sz w:val="22"/>
                <w:szCs w:val="22"/>
              </w:rPr>
            </w:pPr>
          </w:p>
        </w:tc>
      </w:tr>
      <w:tr w:rsidR="00431A10" w:rsidRPr="00F7511C" w14:paraId="0E745F94" w14:textId="77777777" w:rsidTr="00831533">
        <w:tc>
          <w:tcPr>
            <w:tcW w:w="1908" w:type="dxa"/>
            <w:tcBorders>
              <w:top w:val="nil"/>
              <w:left w:val="nil"/>
              <w:bottom w:val="nil"/>
              <w:right w:val="nil"/>
            </w:tcBorders>
            <w:vAlign w:val="center"/>
          </w:tcPr>
          <w:p w14:paraId="6C91977D"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t>Name:</w:t>
            </w:r>
          </w:p>
        </w:tc>
        <w:tc>
          <w:tcPr>
            <w:tcW w:w="8388" w:type="dxa"/>
            <w:tcBorders>
              <w:top w:val="nil"/>
              <w:left w:val="nil"/>
              <w:right w:val="nil"/>
            </w:tcBorders>
            <w:vAlign w:val="center"/>
          </w:tcPr>
          <w:p w14:paraId="286D9185"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30"/>
                  <w:enabled/>
                  <w:calcOnExit w:val="0"/>
                  <w:textInput/>
                </w:ffData>
              </w:fldChar>
            </w:r>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p>
        </w:tc>
      </w:tr>
      <w:tr w:rsidR="00431A10" w:rsidRPr="00F7511C" w14:paraId="54188AFC" w14:textId="77777777" w:rsidTr="00831533">
        <w:tc>
          <w:tcPr>
            <w:tcW w:w="1908" w:type="dxa"/>
            <w:tcBorders>
              <w:top w:val="nil"/>
              <w:left w:val="nil"/>
              <w:bottom w:val="nil"/>
              <w:right w:val="nil"/>
            </w:tcBorders>
            <w:vAlign w:val="center"/>
          </w:tcPr>
          <w:p w14:paraId="21837673"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t>Title:</w:t>
            </w:r>
          </w:p>
        </w:tc>
        <w:tc>
          <w:tcPr>
            <w:tcW w:w="8388" w:type="dxa"/>
            <w:tcBorders>
              <w:left w:val="nil"/>
              <w:right w:val="nil"/>
            </w:tcBorders>
            <w:vAlign w:val="center"/>
          </w:tcPr>
          <w:p w14:paraId="4B63F0C5"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31"/>
                  <w:enabled/>
                  <w:calcOnExit w:val="0"/>
                  <w:textInput/>
                </w:ffData>
              </w:fldChar>
            </w:r>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p>
        </w:tc>
      </w:tr>
      <w:tr w:rsidR="00431A10" w:rsidRPr="00F7511C" w14:paraId="7AD2CCAA" w14:textId="77777777" w:rsidTr="00831533">
        <w:tc>
          <w:tcPr>
            <w:tcW w:w="1908" w:type="dxa"/>
            <w:tcBorders>
              <w:top w:val="nil"/>
              <w:left w:val="nil"/>
              <w:bottom w:val="nil"/>
              <w:right w:val="nil"/>
            </w:tcBorders>
            <w:vAlign w:val="center"/>
          </w:tcPr>
          <w:p w14:paraId="4C98C215"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t>Address:</w:t>
            </w:r>
          </w:p>
        </w:tc>
        <w:tc>
          <w:tcPr>
            <w:tcW w:w="8388" w:type="dxa"/>
            <w:tcBorders>
              <w:left w:val="nil"/>
              <w:right w:val="nil"/>
            </w:tcBorders>
            <w:vAlign w:val="center"/>
          </w:tcPr>
          <w:p w14:paraId="1B5A85FC"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32"/>
                  <w:enabled/>
                  <w:calcOnExit w:val="0"/>
                  <w:textInput/>
                </w:ffData>
              </w:fldChar>
            </w:r>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p>
        </w:tc>
      </w:tr>
      <w:tr w:rsidR="00431A10" w:rsidRPr="00F7511C" w14:paraId="59FD404A" w14:textId="77777777" w:rsidTr="00831533">
        <w:tc>
          <w:tcPr>
            <w:tcW w:w="1908" w:type="dxa"/>
            <w:tcBorders>
              <w:top w:val="nil"/>
              <w:left w:val="nil"/>
              <w:bottom w:val="nil"/>
              <w:right w:val="nil"/>
            </w:tcBorders>
            <w:vAlign w:val="center"/>
          </w:tcPr>
          <w:p w14:paraId="040297D6" w14:textId="77777777" w:rsidR="00431A10" w:rsidRPr="00F7511C" w:rsidRDefault="00431A10" w:rsidP="00831533">
            <w:pPr>
              <w:tabs>
                <w:tab w:val="right" w:pos="10080"/>
              </w:tabs>
              <w:rPr>
                <w:rFonts w:ascii="Arial" w:hAnsi="Arial" w:cs="Arial"/>
                <w:sz w:val="22"/>
                <w:szCs w:val="22"/>
              </w:rPr>
            </w:pPr>
          </w:p>
        </w:tc>
        <w:tc>
          <w:tcPr>
            <w:tcW w:w="8388" w:type="dxa"/>
            <w:tcBorders>
              <w:left w:val="nil"/>
              <w:right w:val="nil"/>
            </w:tcBorders>
            <w:vAlign w:val="center"/>
          </w:tcPr>
          <w:p w14:paraId="7287ACCE"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33"/>
                  <w:enabled/>
                  <w:calcOnExit w:val="0"/>
                  <w:textInput/>
                </w:ffData>
              </w:fldChar>
            </w:r>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p>
        </w:tc>
      </w:tr>
      <w:tr w:rsidR="00431A10" w:rsidRPr="00F7511C" w14:paraId="4B9ECE30" w14:textId="77777777" w:rsidTr="00831533">
        <w:tc>
          <w:tcPr>
            <w:tcW w:w="1908" w:type="dxa"/>
            <w:tcBorders>
              <w:top w:val="nil"/>
              <w:left w:val="nil"/>
              <w:bottom w:val="nil"/>
              <w:right w:val="nil"/>
            </w:tcBorders>
            <w:vAlign w:val="center"/>
          </w:tcPr>
          <w:p w14:paraId="63982E9F"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t>Telephone:</w:t>
            </w:r>
          </w:p>
        </w:tc>
        <w:tc>
          <w:tcPr>
            <w:tcW w:w="8388" w:type="dxa"/>
            <w:tcBorders>
              <w:left w:val="nil"/>
              <w:right w:val="nil"/>
            </w:tcBorders>
            <w:vAlign w:val="center"/>
          </w:tcPr>
          <w:p w14:paraId="60417E80"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34"/>
                  <w:enabled/>
                  <w:calcOnExit w:val="0"/>
                  <w:textInput/>
                </w:ffData>
              </w:fldChar>
            </w:r>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p>
        </w:tc>
      </w:tr>
      <w:tr w:rsidR="00431A10" w:rsidRPr="00F7511C" w14:paraId="00979AE6" w14:textId="77777777" w:rsidTr="00831533">
        <w:tc>
          <w:tcPr>
            <w:tcW w:w="1908" w:type="dxa"/>
            <w:tcBorders>
              <w:top w:val="nil"/>
              <w:left w:val="nil"/>
              <w:bottom w:val="nil"/>
              <w:right w:val="nil"/>
            </w:tcBorders>
            <w:vAlign w:val="center"/>
          </w:tcPr>
          <w:p w14:paraId="2658F18A"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t>Facsimile:</w:t>
            </w:r>
          </w:p>
        </w:tc>
        <w:tc>
          <w:tcPr>
            <w:tcW w:w="8388" w:type="dxa"/>
            <w:tcBorders>
              <w:left w:val="nil"/>
              <w:bottom w:val="single" w:sz="4" w:space="0" w:color="auto"/>
              <w:right w:val="nil"/>
            </w:tcBorders>
            <w:vAlign w:val="center"/>
          </w:tcPr>
          <w:p w14:paraId="3D36F667"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35"/>
                  <w:enabled/>
                  <w:calcOnExit w:val="0"/>
                  <w:textInput/>
                </w:ffData>
              </w:fldChar>
            </w:r>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p>
        </w:tc>
      </w:tr>
      <w:tr w:rsidR="00431A10" w:rsidRPr="00F7511C" w14:paraId="270569E6" w14:textId="77777777" w:rsidTr="00831533">
        <w:tc>
          <w:tcPr>
            <w:tcW w:w="1908" w:type="dxa"/>
            <w:tcBorders>
              <w:top w:val="nil"/>
              <w:left w:val="nil"/>
              <w:bottom w:val="nil"/>
              <w:right w:val="nil"/>
            </w:tcBorders>
            <w:vAlign w:val="center"/>
          </w:tcPr>
          <w:p w14:paraId="531E15FD"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t>E-mail Address:</w:t>
            </w:r>
          </w:p>
        </w:tc>
        <w:tc>
          <w:tcPr>
            <w:tcW w:w="8388" w:type="dxa"/>
            <w:tcBorders>
              <w:top w:val="single" w:sz="4" w:space="0" w:color="auto"/>
              <w:left w:val="nil"/>
              <w:bottom w:val="single" w:sz="4" w:space="0" w:color="auto"/>
              <w:right w:val="nil"/>
            </w:tcBorders>
            <w:vAlign w:val="center"/>
          </w:tcPr>
          <w:p w14:paraId="443E59BC"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36"/>
                  <w:enabled/>
                  <w:calcOnExit w:val="0"/>
                  <w:textInput/>
                </w:ffData>
              </w:fldChar>
            </w:r>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p>
        </w:tc>
      </w:tr>
    </w:tbl>
    <w:p w14:paraId="6B0891F7" w14:textId="63F76B0D" w:rsidR="00A646C5" w:rsidRDefault="00A646C5" w:rsidP="0057770F">
      <w:pPr>
        <w:pStyle w:val="Heading9"/>
        <w:tabs>
          <w:tab w:val="left" w:pos="1620"/>
          <w:tab w:val="right" w:pos="9360"/>
        </w:tabs>
        <w:spacing w:before="120" w:after="80"/>
        <w:rPr>
          <w:rFonts w:ascii="Arial" w:hAnsi="Arial" w:cs="Arial"/>
          <w:b w:val="0"/>
          <w:bCs/>
        </w:rPr>
      </w:pPr>
    </w:p>
    <w:p w14:paraId="42D4A5B2" w14:textId="77777777" w:rsidR="00A646C5" w:rsidRDefault="00A646C5" w:rsidP="0057770F">
      <w:pPr>
        <w:pStyle w:val="BodyTextIndent"/>
        <w:tabs>
          <w:tab w:val="left" w:pos="450"/>
          <w:tab w:val="right" w:pos="9360"/>
        </w:tabs>
        <w:spacing w:before="120"/>
        <w:ind w:left="0"/>
        <w:jc w:val="left"/>
        <w:rPr>
          <w:spacing w:val="-2"/>
        </w:rPr>
      </w:pPr>
    </w:p>
    <w:p w14:paraId="72E565F8" w14:textId="77777777" w:rsidR="00A646C5" w:rsidRDefault="00A646C5">
      <w:pPr>
        <w:pStyle w:val="Heading1"/>
        <w:tabs>
          <w:tab w:val="right" w:pos="9360"/>
        </w:tabs>
        <w:sectPr w:rsidR="00A646C5">
          <w:headerReference w:type="default" r:id="rId23"/>
          <w:pgSz w:w="12240" w:h="15840" w:code="1"/>
          <w:pgMar w:top="1152" w:right="1440" w:bottom="720" w:left="1440" w:header="720" w:footer="720" w:gutter="0"/>
          <w:pgNumType w:start="5"/>
          <w:cols w:space="720"/>
          <w:noEndnote/>
        </w:sectPr>
      </w:pPr>
      <w:bookmarkStart w:id="8" w:name="_Toc461437081"/>
      <w:bookmarkStart w:id="9" w:name="_Toc463164422"/>
    </w:p>
    <w:bookmarkStart w:id="10" w:name="_Hlk129686447"/>
    <w:bookmarkStart w:id="11" w:name="_Hlk130213834"/>
    <w:bookmarkStart w:id="12" w:name="_Toc461437082"/>
    <w:bookmarkStart w:id="13" w:name="_Toc463164423"/>
    <w:bookmarkEnd w:id="8"/>
    <w:bookmarkEnd w:id="9"/>
    <w:p w14:paraId="01585A74" w14:textId="77777777" w:rsidR="00431A10" w:rsidRPr="00FF1EF1" w:rsidRDefault="00431A10" w:rsidP="00431A10">
      <w:pPr>
        <w:tabs>
          <w:tab w:val="right" w:pos="10080"/>
        </w:tabs>
        <w:jc w:val="center"/>
        <w:rPr>
          <w:rFonts w:ascii="Arial" w:hAnsi="Arial" w:cs="Arial"/>
          <w:bCs/>
          <w:caps/>
          <w:sz w:val="22"/>
          <w:szCs w:val="22"/>
          <w:u w:val="single"/>
        </w:rPr>
      </w:pPr>
      <w:r w:rsidRPr="00FF1EF1">
        <w:rPr>
          <w:rFonts w:ascii="Arial" w:hAnsi="Arial" w:cs="Arial"/>
          <w:bCs/>
          <w:caps/>
          <w:sz w:val="22"/>
          <w:szCs w:val="22"/>
          <w:u w:val="single"/>
        </w:rPr>
        <w:lastRenderedPageBreak/>
        <w:fldChar w:fldCharType="begin">
          <w:ffData>
            <w:name w:val=""/>
            <w:enabled/>
            <w:calcOnExit w:val="0"/>
            <w:textInput/>
          </w:ffData>
        </w:fldChar>
      </w:r>
      <w:r w:rsidRPr="00FF1EF1">
        <w:rPr>
          <w:rFonts w:ascii="Arial" w:hAnsi="Arial" w:cs="Arial"/>
          <w:bCs/>
          <w:caps/>
          <w:sz w:val="22"/>
          <w:szCs w:val="22"/>
          <w:u w:val="single"/>
        </w:rPr>
        <w:instrText xml:space="preserve"> FORMTEXT </w:instrText>
      </w:r>
      <w:r w:rsidRPr="00FF1EF1">
        <w:rPr>
          <w:rFonts w:ascii="Arial" w:hAnsi="Arial" w:cs="Arial"/>
          <w:bCs/>
          <w:caps/>
          <w:sz w:val="22"/>
          <w:szCs w:val="22"/>
          <w:u w:val="single"/>
        </w:rPr>
      </w:r>
      <w:r w:rsidRPr="00FF1EF1">
        <w:rPr>
          <w:rFonts w:ascii="Arial" w:hAnsi="Arial" w:cs="Arial"/>
          <w:bCs/>
          <w:caps/>
          <w:sz w:val="22"/>
          <w:szCs w:val="22"/>
          <w:u w:val="single"/>
        </w:rPr>
        <w:fldChar w:fldCharType="separate"/>
      </w:r>
      <w:r w:rsidRPr="00FF1EF1">
        <w:rPr>
          <w:rFonts w:ascii="Arial" w:eastAsia="Arial Unicode MS" w:hAnsi="Arial Unicode MS" w:cs="Arial"/>
          <w:bCs/>
          <w:caps/>
          <w:noProof/>
          <w:sz w:val="22"/>
          <w:szCs w:val="22"/>
          <w:u w:val="single"/>
        </w:rPr>
        <w:t> </w:t>
      </w:r>
      <w:r w:rsidRPr="00FF1EF1">
        <w:rPr>
          <w:rFonts w:ascii="Arial" w:eastAsia="Arial Unicode MS" w:hAnsi="Arial Unicode MS" w:cs="Arial"/>
          <w:bCs/>
          <w:caps/>
          <w:noProof/>
          <w:sz w:val="22"/>
          <w:szCs w:val="22"/>
          <w:u w:val="single"/>
        </w:rPr>
        <w:t> </w:t>
      </w:r>
      <w:r w:rsidRPr="00FF1EF1">
        <w:rPr>
          <w:rFonts w:ascii="Arial" w:eastAsia="Arial Unicode MS" w:hAnsi="Arial Unicode MS" w:cs="Arial"/>
          <w:bCs/>
          <w:caps/>
          <w:noProof/>
          <w:sz w:val="22"/>
          <w:szCs w:val="22"/>
          <w:u w:val="single"/>
        </w:rPr>
        <w:t> </w:t>
      </w:r>
      <w:r w:rsidRPr="00FF1EF1">
        <w:rPr>
          <w:rFonts w:ascii="Arial" w:eastAsia="Arial Unicode MS" w:hAnsi="Arial Unicode MS" w:cs="Arial"/>
          <w:bCs/>
          <w:caps/>
          <w:noProof/>
          <w:sz w:val="22"/>
          <w:szCs w:val="22"/>
          <w:u w:val="single"/>
        </w:rPr>
        <w:t> </w:t>
      </w:r>
      <w:r w:rsidRPr="00FF1EF1">
        <w:rPr>
          <w:rFonts w:ascii="Arial" w:eastAsia="Arial Unicode MS" w:hAnsi="Arial Unicode MS" w:cs="Arial"/>
          <w:bCs/>
          <w:caps/>
          <w:noProof/>
          <w:sz w:val="22"/>
          <w:szCs w:val="22"/>
          <w:u w:val="single"/>
        </w:rPr>
        <w:t> </w:t>
      </w:r>
      <w:r w:rsidRPr="00FF1EF1">
        <w:rPr>
          <w:rFonts w:ascii="Arial" w:eastAsia="Arial Unicode MS" w:hAnsi="Arial Unicode MS" w:cs="Arial"/>
          <w:bCs/>
          <w:caps/>
          <w:noProof/>
          <w:sz w:val="22"/>
          <w:szCs w:val="22"/>
          <w:u w:val="single"/>
        </w:rPr>
        <w:t> </w:t>
      </w:r>
      <w:r w:rsidRPr="00FF1EF1">
        <w:rPr>
          <w:rFonts w:ascii="Arial" w:eastAsia="Arial Unicode MS" w:hAnsi="Arial Unicode MS" w:cs="Arial"/>
          <w:bCs/>
          <w:caps/>
          <w:noProof/>
          <w:sz w:val="22"/>
          <w:szCs w:val="22"/>
          <w:u w:val="single"/>
        </w:rPr>
        <w:t> </w:t>
      </w:r>
      <w:r w:rsidRPr="00FF1EF1">
        <w:rPr>
          <w:rFonts w:ascii="Arial" w:eastAsia="Arial Unicode MS" w:hAnsi="Arial Unicode MS" w:cs="Arial"/>
          <w:bCs/>
          <w:caps/>
          <w:noProof/>
          <w:sz w:val="22"/>
          <w:szCs w:val="22"/>
          <w:u w:val="single"/>
        </w:rPr>
        <w:t> </w:t>
      </w:r>
      <w:r w:rsidRPr="00FF1EF1">
        <w:rPr>
          <w:rFonts w:ascii="Arial" w:eastAsia="Arial Unicode MS" w:hAnsi="Arial Unicode MS" w:cs="Arial"/>
          <w:bCs/>
          <w:caps/>
          <w:noProof/>
          <w:sz w:val="22"/>
          <w:szCs w:val="22"/>
          <w:u w:val="single"/>
        </w:rPr>
        <w:t> </w:t>
      </w:r>
      <w:r w:rsidRPr="00FF1EF1">
        <w:rPr>
          <w:rFonts w:ascii="Arial" w:eastAsia="Arial Unicode MS" w:hAnsi="Arial Unicode MS" w:cs="Arial"/>
          <w:bCs/>
          <w:caps/>
          <w:noProof/>
          <w:sz w:val="22"/>
          <w:szCs w:val="22"/>
          <w:u w:val="single"/>
        </w:rPr>
        <w:t> </w:t>
      </w:r>
      <w:r w:rsidRPr="00FF1EF1">
        <w:rPr>
          <w:rFonts w:ascii="Arial" w:eastAsia="Arial Unicode MS" w:hAnsi="Arial Unicode MS" w:cs="Arial"/>
          <w:bCs/>
          <w:caps/>
          <w:noProof/>
          <w:sz w:val="22"/>
          <w:szCs w:val="22"/>
          <w:u w:val="single"/>
        </w:rPr>
        <w:t> </w:t>
      </w:r>
      <w:r w:rsidRPr="00FF1EF1">
        <w:rPr>
          <w:rFonts w:ascii="Arial" w:eastAsia="Arial Unicode MS" w:hAnsi="Arial Unicode MS" w:cs="Arial"/>
          <w:bCs/>
          <w:caps/>
          <w:noProof/>
          <w:sz w:val="22"/>
          <w:szCs w:val="22"/>
          <w:u w:val="single"/>
        </w:rPr>
        <w:t> </w:t>
      </w:r>
      <w:r w:rsidRPr="00FF1EF1">
        <w:rPr>
          <w:rFonts w:ascii="Arial" w:eastAsia="Arial Unicode MS" w:hAnsi="Arial Unicode MS" w:cs="Arial"/>
          <w:bCs/>
          <w:caps/>
          <w:noProof/>
          <w:sz w:val="22"/>
          <w:szCs w:val="22"/>
          <w:u w:val="single"/>
        </w:rPr>
        <w:t> </w:t>
      </w:r>
      <w:r w:rsidRPr="00FF1EF1">
        <w:rPr>
          <w:rFonts w:ascii="Arial" w:eastAsia="Arial Unicode MS" w:hAnsi="Arial Unicode MS" w:cs="Arial"/>
          <w:bCs/>
          <w:caps/>
          <w:noProof/>
          <w:sz w:val="22"/>
          <w:szCs w:val="22"/>
          <w:u w:val="single"/>
        </w:rPr>
        <w:t> </w:t>
      </w:r>
      <w:r w:rsidRPr="00FF1EF1">
        <w:rPr>
          <w:rFonts w:ascii="Arial" w:eastAsia="Arial Unicode MS" w:hAnsi="Arial Unicode MS" w:cs="Arial"/>
          <w:bCs/>
          <w:caps/>
          <w:noProof/>
          <w:sz w:val="22"/>
          <w:szCs w:val="22"/>
          <w:u w:val="single"/>
        </w:rPr>
        <w:t> </w:t>
      </w:r>
      <w:r w:rsidRPr="00FF1EF1">
        <w:rPr>
          <w:rFonts w:ascii="Arial" w:eastAsia="Arial Unicode MS" w:hAnsi="Arial Unicode MS" w:cs="Arial"/>
          <w:bCs/>
          <w:caps/>
          <w:noProof/>
          <w:sz w:val="22"/>
          <w:szCs w:val="22"/>
          <w:u w:val="single"/>
        </w:rPr>
        <w:t> </w:t>
      </w:r>
      <w:r w:rsidRPr="00FF1EF1">
        <w:rPr>
          <w:rFonts w:ascii="Arial" w:eastAsia="Arial Unicode MS" w:hAnsi="Arial Unicode MS" w:cs="Arial"/>
          <w:bCs/>
          <w:caps/>
          <w:noProof/>
          <w:sz w:val="22"/>
          <w:szCs w:val="22"/>
          <w:u w:val="single"/>
        </w:rPr>
        <w:t> </w:t>
      </w:r>
      <w:r w:rsidRPr="00FF1EF1">
        <w:rPr>
          <w:rFonts w:ascii="Arial" w:eastAsia="Arial Unicode MS" w:hAnsi="Arial Unicode MS" w:cs="Arial"/>
          <w:bCs/>
          <w:caps/>
          <w:noProof/>
          <w:sz w:val="22"/>
          <w:szCs w:val="22"/>
          <w:u w:val="single"/>
        </w:rPr>
        <w:t> </w:t>
      </w:r>
      <w:r w:rsidRPr="00FF1EF1">
        <w:rPr>
          <w:rFonts w:ascii="Arial" w:eastAsia="Arial Unicode MS" w:hAnsi="Arial Unicode MS" w:cs="Arial"/>
          <w:bCs/>
          <w:caps/>
          <w:noProof/>
          <w:sz w:val="22"/>
          <w:szCs w:val="22"/>
          <w:u w:val="single"/>
        </w:rPr>
        <w:t> </w:t>
      </w:r>
      <w:r w:rsidRPr="00FF1EF1">
        <w:rPr>
          <w:rFonts w:ascii="Arial" w:eastAsia="Arial Unicode MS" w:hAnsi="Arial Unicode MS" w:cs="Arial"/>
          <w:bCs/>
          <w:caps/>
          <w:noProof/>
          <w:sz w:val="22"/>
          <w:szCs w:val="22"/>
          <w:u w:val="single"/>
        </w:rPr>
        <w:t> </w:t>
      </w:r>
      <w:r w:rsidRPr="00FF1EF1">
        <w:rPr>
          <w:rFonts w:ascii="Arial" w:eastAsia="Arial Unicode MS" w:hAnsi="Arial Unicode MS" w:cs="Arial"/>
          <w:bCs/>
          <w:caps/>
          <w:noProof/>
          <w:sz w:val="22"/>
          <w:szCs w:val="22"/>
          <w:u w:val="single"/>
        </w:rPr>
        <w:t> </w:t>
      </w:r>
      <w:r w:rsidRPr="00FF1EF1">
        <w:rPr>
          <w:rFonts w:ascii="Arial" w:eastAsia="Arial Unicode MS" w:hAnsi="Arial Unicode MS" w:cs="Arial"/>
          <w:bCs/>
          <w:caps/>
          <w:noProof/>
          <w:sz w:val="22"/>
          <w:szCs w:val="22"/>
          <w:u w:val="single"/>
        </w:rPr>
        <w:t> </w:t>
      </w:r>
      <w:r w:rsidRPr="00FF1EF1">
        <w:rPr>
          <w:rFonts w:ascii="Arial" w:eastAsia="Arial Unicode MS" w:hAnsi="Arial Unicode MS" w:cs="Arial"/>
          <w:bCs/>
          <w:caps/>
          <w:noProof/>
          <w:sz w:val="22"/>
          <w:szCs w:val="22"/>
          <w:u w:val="single"/>
        </w:rPr>
        <w:t> </w:t>
      </w:r>
      <w:r w:rsidRPr="00FF1EF1">
        <w:rPr>
          <w:rFonts w:ascii="Arial" w:eastAsia="Arial Unicode MS" w:hAnsi="Arial Unicode MS" w:cs="Arial"/>
          <w:bCs/>
          <w:caps/>
          <w:noProof/>
          <w:sz w:val="22"/>
          <w:szCs w:val="22"/>
          <w:u w:val="single"/>
        </w:rPr>
        <w:t> </w:t>
      </w:r>
      <w:r w:rsidRPr="00FF1EF1">
        <w:rPr>
          <w:rFonts w:ascii="Arial" w:eastAsia="Arial Unicode MS" w:hAnsi="Arial Unicode MS" w:cs="Arial"/>
          <w:bCs/>
          <w:caps/>
          <w:noProof/>
          <w:sz w:val="22"/>
          <w:szCs w:val="22"/>
          <w:u w:val="single"/>
        </w:rPr>
        <w:t> </w:t>
      </w:r>
      <w:r w:rsidRPr="00FF1EF1">
        <w:rPr>
          <w:rFonts w:ascii="Arial" w:eastAsia="Arial Unicode MS" w:hAnsi="Arial Unicode MS" w:cs="Arial"/>
          <w:bCs/>
          <w:caps/>
          <w:noProof/>
          <w:sz w:val="22"/>
          <w:szCs w:val="22"/>
          <w:u w:val="single"/>
        </w:rPr>
        <w:t> </w:t>
      </w:r>
      <w:r w:rsidRPr="00FF1EF1">
        <w:rPr>
          <w:rFonts w:ascii="Arial" w:eastAsia="Arial Unicode MS" w:hAnsi="Arial Unicode MS" w:cs="Arial"/>
          <w:bCs/>
          <w:caps/>
          <w:noProof/>
          <w:sz w:val="22"/>
          <w:szCs w:val="22"/>
          <w:u w:val="single"/>
        </w:rPr>
        <w:t> </w:t>
      </w:r>
      <w:r w:rsidRPr="00FF1EF1">
        <w:rPr>
          <w:rFonts w:ascii="Arial" w:hAnsi="Arial" w:cs="Arial"/>
          <w:bCs/>
          <w:caps/>
          <w:sz w:val="22"/>
          <w:szCs w:val="22"/>
          <w:u w:val="single"/>
        </w:rPr>
        <w:fldChar w:fldCharType="end"/>
      </w:r>
    </w:p>
    <w:bookmarkEnd w:id="10"/>
    <w:p w14:paraId="3592CF69" w14:textId="77777777" w:rsidR="00431A10" w:rsidRPr="00FF1EF1" w:rsidRDefault="00431A10" w:rsidP="00431A10">
      <w:pPr>
        <w:tabs>
          <w:tab w:val="right" w:pos="10080"/>
        </w:tabs>
        <w:jc w:val="center"/>
        <w:rPr>
          <w:rFonts w:ascii="Arial" w:hAnsi="Arial" w:cs="Arial"/>
          <w:caps/>
          <w:sz w:val="18"/>
          <w:szCs w:val="18"/>
        </w:rPr>
      </w:pPr>
      <w:r w:rsidRPr="00FF1EF1">
        <w:rPr>
          <w:rFonts w:ascii="Arial" w:hAnsi="Arial" w:cs="Arial"/>
          <w:bCs/>
          <w:caps/>
          <w:sz w:val="18"/>
          <w:szCs w:val="18"/>
        </w:rPr>
        <w:t>Contractor’s Name</w:t>
      </w:r>
    </w:p>
    <w:p w14:paraId="5C2BBC9F" w14:textId="77777777" w:rsidR="00431A10" w:rsidRDefault="00431A10" w:rsidP="00431A10">
      <w:pPr>
        <w:tabs>
          <w:tab w:val="right" w:pos="10080"/>
        </w:tabs>
        <w:ind w:left="90"/>
        <w:rPr>
          <w:rFonts w:ascii="Arial" w:hAnsi="Arial" w:cs="Arial"/>
          <w:caps/>
          <w:sz w:val="22"/>
          <w:szCs w:val="22"/>
        </w:rPr>
      </w:pPr>
    </w:p>
    <w:bookmarkEnd w:id="11"/>
    <w:p w14:paraId="14EFFE06" w14:textId="77777777" w:rsidR="00431A10" w:rsidRDefault="00431A10" w:rsidP="00431A10">
      <w:pPr>
        <w:tabs>
          <w:tab w:val="right" w:pos="10080"/>
        </w:tabs>
        <w:ind w:left="90"/>
        <w:rPr>
          <w:rFonts w:ascii="Arial" w:hAnsi="Arial" w:cs="Arial"/>
          <w:caps/>
          <w:sz w:val="22"/>
          <w:szCs w:val="22"/>
        </w:rPr>
      </w:pPr>
      <w:r>
        <w:rPr>
          <w:rFonts w:ascii="Arial" w:hAnsi="Arial" w:cs="Arial"/>
          <w:caps/>
          <w:sz w:val="22"/>
          <w:szCs w:val="22"/>
        </w:rPr>
        <w:t>Contract</w:t>
      </w:r>
      <w:r w:rsidRPr="00FF1EF1">
        <w:rPr>
          <w:rFonts w:ascii="Arial" w:hAnsi="Arial" w:cs="Arial"/>
          <w:caps/>
          <w:sz w:val="22"/>
          <w:szCs w:val="22"/>
        </w:rPr>
        <w:t xml:space="preserve"> No. </w:t>
      </w:r>
      <w:bookmarkStart w:id="14" w:name="Text29"/>
      <w:r w:rsidRPr="007433B5">
        <w:rPr>
          <w:rFonts w:ascii="Arial" w:hAnsi="Arial" w:cs="Arial"/>
          <w:caps/>
          <w:sz w:val="22"/>
          <w:szCs w:val="22"/>
        </w:rPr>
        <w:fldChar w:fldCharType="begin">
          <w:ffData>
            <w:name w:val="Text29"/>
            <w:enabled/>
            <w:calcOnExit w:val="0"/>
            <w:textInput/>
          </w:ffData>
        </w:fldChar>
      </w:r>
      <w:r w:rsidRPr="007433B5">
        <w:rPr>
          <w:rFonts w:ascii="Arial" w:hAnsi="Arial" w:cs="Arial"/>
          <w:caps/>
          <w:sz w:val="22"/>
          <w:szCs w:val="22"/>
        </w:rPr>
        <w:instrText xml:space="preserve"> FORMTEXT </w:instrText>
      </w:r>
      <w:r w:rsidRPr="007433B5">
        <w:rPr>
          <w:rFonts w:ascii="Arial" w:hAnsi="Arial" w:cs="Arial"/>
          <w:caps/>
          <w:sz w:val="22"/>
          <w:szCs w:val="22"/>
        </w:rPr>
      </w:r>
      <w:r w:rsidRPr="007433B5">
        <w:rPr>
          <w:rFonts w:ascii="Arial" w:hAnsi="Arial" w:cs="Arial"/>
          <w:caps/>
          <w:sz w:val="22"/>
          <w:szCs w:val="22"/>
        </w:rPr>
        <w:fldChar w:fldCharType="separate"/>
      </w:r>
      <w:r w:rsidRPr="007433B5">
        <w:rPr>
          <w:rFonts w:ascii="Arial" w:hAnsi="Arial" w:cs="Arial" w:hint="eastAsia"/>
          <w:caps/>
          <w:sz w:val="22"/>
          <w:szCs w:val="22"/>
        </w:rPr>
        <w:t> </w:t>
      </w:r>
      <w:r w:rsidRPr="007433B5">
        <w:rPr>
          <w:rFonts w:ascii="Arial" w:hAnsi="Arial" w:cs="Arial" w:hint="eastAsia"/>
          <w:caps/>
          <w:sz w:val="22"/>
          <w:szCs w:val="22"/>
        </w:rPr>
        <w:t> </w:t>
      </w:r>
      <w:r w:rsidRPr="007433B5">
        <w:rPr>
          <w:rFonts w:ascii="Arial" w:hAnsi="Arial" w:cs="Arial" w:hint="eastAsia"/>
          <w:caps/>
          <w:sz w:val="22"/>
          <w:szCs w:val="22"/>
        </w:rPr>
        <w:t> </w:t>
      </w:r>
      <w:r w:rsidRPr="007433B5">
        <w:rPr>
          <w:rFonts w:ascii="Arial" w:hAnsi="Arial" w:cs="Arial" w:hint="eastAsia"/>
          <w:caps/>
          <w:sz w:val="22"/>
          <w:szCs w:val="22"/>
        </w:rPr>
        <w:t> </w:t>
      </w:r>
      <w:r w:rsidRPr="007433B5">
        <w:rPr>
          <w:rFonts w:ascii="Arial" w:hAnsi="Arial" w:cs="Arial" w:hint="eastAsia"/>
          <w:caps/>
          <w:sz w:val="22"/>
          <w:szCs w:val="22"/>
        </w:rPr>
        <w:t> </w:t>
      </w:r>
      <w:r w:rsidRPr="007433B5">
        <w:rPr>
          <w:rFonts w:ascii="Arial" w:hAnsi="Arial" w:cs="Arial"/>
          <w:caps/>
          <w:sz w:val="22"/>
          <w:szCs w:val="22"/>
        </w:rPr>
        <w:fldChar w:fldCharType="end"/>
      </w:r>
      <w:bookmarkEnd w:id="14"/>
    </w:p>
    <w:p w14:paraId="55F0F2FC" w14:textId="77777777" w:rsidR="00431A10" w:rsidRPr="007433B5" w:rsidRDefault="00431A10" w:rsidP="00431A10">
      <w:pPr>
        <w:tabs>
          <w:tab w:val="right" w:pos="10080"/>
        </w:tabs>
        <w:ind w:left="90"/>
        <w:rPr>
          <w:rFonts w:ascii="Arial" w:hAnsi="Arial" w:cs="Arial"/>
          <w:cap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6"/>
        <w:gridCol w:w="7504"/>
      </w:tblGrid>
      <w:tr w:rsidR="00431A10" w:rsidRPr="00F7511C" w14:paraId="6E61E792" w14:textId="77777777" w:rsidTr="00831533">
        <w:tc>
          <w:tcPr>
            <w:tcW w:w="10296" w:type="dxa"/>
            <w:gridSpan w:val="2"/>
            <w:tcBorders>
              <w:top w:val="nil"/>
              <w:left w:val="nil"/>
              <w:bottom w:val="nil"/>
              <w:right w:val="nil"/>
            </w:tcBorders>
            <w:vAlign w:val="center"/>
          </w:tcPr>
          <w:p w14:paraId="17A6A057" w14:textId="77777777" w:rsidR="00431A10" w:rsidRPr="00F7511C" w:rsidRDefault="00431A10" w:rsidP="00831533">
            <w:pPr>
              <w:tabs>
                <w:tab w:val="right" w:pos="10080"/>
              </w:tabs>
              <w:rPr>
                <w:rFonts w:ascii="Arial" w:hAnsi="Arial" w:cs="Arial"/>
                <w:b/>
                <w:caps/>
                <w:sz w:val="22"/>
                <w:szCs w:val="22"/>
              </w:rPr>
            </w:pPr>
            <w:bookmarkStart w:id="15" w:name="_Hlk130213927"/>
            <w:r w:rsidRPr="00F7511C">
              <w:rPr>
                <w:rFonts w:ascii="Arial" w:hAnsi="Arial" w:cs="Arial"/>
                <w:b/>
                <w:caps/>
                <w:sz w:val="22"/>
                <w:szCs w:val="22"/>
              </w:rPr>
              <w:t xml:space="preserve">Contractor’s Project </w:t>
            </w:r>
            <w:r>
              <w:rPr>
                <w:rFonts w:ascii="Arial" w:hAnsi="Arial" w:cs="Arial"/>
                <w:b/>
                <w:caps/>
                <w:sz w:val="22"/>
                <w:szCs w:val="22"/>
              </w:rPr>
              <w:t>MANAGER</w:t>
            </w:r>
            <w:r w:rsidRPr="00F7511C">
              <w:rPr>
                <w:rFonts w:ascii="Arial" w:hAnsi="Arial" w:cs="Arial"/>
                <w:b/>
                <w:caps/>
                <w:sz w:val="22"/>
                <w:szCs w:val="22"/>
              </w:rPr>
              <w:t>:</w:t>
            </w:r>
          </w:p>
        </w:tc>
      </w:tr>
      <w:tr w:rsidR="00431A10" w:rsidRPr="00F7511C" w14:paraId="6B108C34" w14:textId="77777777" w:rsidTr="00831533">
        <w:tc>
          <w:tcPr>
            <w:tcW w:w="10296" w:type="dxa"/>
            <w:gridSpan w:val="2"/>
            <w:tcBorders>
              <w:top w:val="nil"/>
              <w:left w:val="nil"/>
              <w:bottom w:val="nil"/>
              <w:right w:val="nil"/>
            </w:tcBorders>
            <w:vAlign w:val="center"/>
          </w:tcPr>
          <w:p w14:paraId="3CFDAE32" w14:textId="77777777" w:rsidR="00431A10" w:rsidRPr="00F7511C" w:rsidRDefault="00431A10" w:rsidP="00831533">
            <w:pPr>
              <w:tabs>
                <w:tab w:val="right" w:pos="10080"/>
              </w:tabs>
              <w:rPr>
                <w:rFonts w:ascii="Arial" w:hAnsi="Arial" w:cs="Arial"/>
                <w:sz w:val="22"/>
                <w:szCs w:val="22"/>
              </w:rPr>
            </w:pPr>
          </w:p>
        </w:tc>
      </w:tr>
      <w:tr w:rsidR="00431A10" w:rsidRPr="00F7511C" w14:paraId="24220492" w14:textId="77777777" w:rsidTr="00831533">
        <w:tc>
          <w:tcPr>
            <w:tcW w:w="1908" w:type="dxa"/>
            <w:tcBorders>
              <w:top w:val="nil"/>
              <w:left w:val="nil"/>
              <w:bottom w:val="nil"/>
              <w:right w:val="nil"/>
            </w:tcBorders>
            <w:vAlign w:val="center"/>
          </w:tcPr>
          <w:p w14:paraId="74DF9123" w14:textId="77777777" w:rsidR="00431A10" w:rsidRPr="00F7511C" w:rsidRDefault="00431A10" w:rsidP="00831533">
            <w:pPr>
              <w:tabs>
                <w:tab w:val="right" w:pos="10080"/>
              </w:tabs>
              <w:rPr>
                <w:rFonts w:ascii="Arial" w:hAnsi="Arial" w:cs="Arial"/>
                <w:sz w:val="22"/>
                <w:szCs w:val="22"/>
              </w:rPr>
            </w:pPr>
            <w:bookmarkStart w:id="16" w:name="_Hlk129687525"/>
            <w:r w:rsidRPr="00F7511C">
              <w:rPr>
                <w:rFonts w:ascii="Arial" w:hAnsi="Arial" w:cs="Arial"/>
                <w:sz w:val="22"/>
                <w:szCs w:val="22"/>
              </w:rPr>
              <w:t>Name:</w:t>
            </w:r>
          </w:p>
        </w:tc>
        <w:tc>
          <w:tcPr>
            <w:tcW w:w="8388" w:type="dxa"/>
            <w:tcBorders>
              <w:top w:val="nil"/>
              <w:left w:val="nil"/>
              <w:right w:val="nil"/>
            </w:tcBorders>
            <w:vAlign w:val="center"/>
          </w:tcPr>
          <w:p w14:paraId="3FCFDB6F"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30"/>
                  <w:enabled/>
                  <w:calcOnExit w:val="0"/>
                  <w:textInput/>
                </w:ffData>
              </w:fldChar>
            </w:r>
            <w:bookmarkStart w:id="17" w:name="Text30"/>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bookmarkEnd w:id="17"/>
          </w:p>
        </w:tc>
      </w:tr>
      <w:bookmarkEnd w:id="16"/>
      <w:tr w:rsidR="00431A10" w:rsidRPr="00F7511C" w14:paraId="2CF2B194" w14:textId="77777777" w:rsidTr="00831533">
        <w:tc>
          <w:tcPr>
            <w:tcW w:w="1908" w:type="dxa"/>
            <w:tcBorders>
              <w:top w:val="nil"/>
              <w:left w:val="nil"/>
              <w:bottom w:val="nil"/>
              <w:right w:val="nil"/>
            </w:tcBorders>
            <w:vAlign w:val="center"/>
          </w:tcPr>
          <w:p w14:paraId="4816274F"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t>Title:</w:t>
            </w:r>
          </w:p>
        </w:tc>
        <w:tc>
          <w:tcPr>
            <w:tcW w:w="8388" w:type="dxa"/>
            <w:tcBorders>
              <w:left w:val="nil"/>
              <w:right w:val="nil"/>
            </w:tcBorders>
            <w:vAlign w:val="center"/>
          </w:tcPr>
          <w:p w14:paraId="14EEEC7A"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31"/>
                  <w:enabled/>
                  <w:calcOnExit w:val="0"/>
                  <w:textInput/>
                </w:ffData>
              </w:fldChar>
            </w:r>
            <w:bookmarkStart w:id="18" w:name="Text31"/>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bookmarkEnd w:id="18"/>
          </w:p>
        </w:tc>
      </w:tr>
      <w:tr w:rsidR="00431A10" w:rsidRPr="00F7511C" w14:paraId="51E831E7" w14:textId="77777777" w:rsidTr="00831533">
        <w:tc>
          <w:tcPr>
            <w:tcW w:w="1908" w:type="dxa"/>
            <w:tcBorders>
              <w:top w:val="nil"/>
              <w:left w:val="nil"/>
              <w:bottom w:val="nil"/>
              <w:right w:val="nil"/>
            </w:tcBorders>
            <w:vAlign w:val="center"/>
          </w:tcPr>
          <w:p w14:paraId="75934983"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t>Address:</w:t>
            </w:r>
          </w:p>
        </w:tc>
        <w:tc>
          <w:tcPr>
            <w:tcW w:w="8388" w:type="dxa"/>
            <w:tcBorders>
              <w:left w:val="nil"/>
              <w:right w:val="nil"/>
            </w:tcBorders>
            <w:vAlign w:val="center"/>
          </w:tcPr>
          <w:p w14:paraId="2E78231F"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32"/>
                  <w:enabled/>
                  <w:calcOnExit w:val="0"/>
                  <w:textInput/>
                </w:ffData>
              </w:fldChar>
            </w:r>
            <w:bookmarkStart w:id="19" w:name="Text32"/>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bookmarkEnd w:id="19"/>
          </w:p>
        </w:tc>
      </w:tr>
      <w:tr w:rsidR="00431A10" w:rsidRPr="00F7511C" w14:paraId="70B70EC0" w14:textId="77777777" w:rsidTr="00831533">
        <w:tc>
          <w:tcPr>
            <w:tcW w:w="1908" w:type="dxa"/>
            <w:tcBorders>
              <w:top w:val="nil"/>
              <w:left w:val="nil"/>
              <w:bottom w:val="nil"/>
              <w:right w:val="nil"/>
            </w:tcBorders>
            <w:vAlign w:val="center"/>
          </w:tcPr>
          <w:p w14:paraId="53CF5C5C" w14:textId="77777777" w:rsidR="00431A10" w:rsidRPr="00F7511C" w:rsidRDefault="00431A10" w:rsidP="00831533">
            <w:pPr>
              <w:tabs>
                <w:tab w:val="right" w:pos="10080"/>
              </w:tabs>
              <w:rPr>
                <w:rFonts w:ascii="Arial" w:hAnsi="Arial" w:cs="Arial"/>
                <w:sz w:val="22"/>
                <w:szCs w:val="22"/>
              </w:rPr>
            </w:pPr>
          </w:p>
        </w:tc>
        <w:tc>
          <w:tcPr>
            <w:tcW w:w="8388" w:type="dxa"/>
            <w:tcBorders>
              <w:left w:val="nil"/>
              <w:right w:val="nil"/>
            </w:tcBorders>
            <w:vAlign w:val="center"/>
          </w:tcPr>
          <w:p w14:paraId="55170F69"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33"/>
                  <w:enabled/>
                  <w:calcOnExit w:val="0"/>
                  <w:textInput/>
                </w:ffData>
              </w:fldChar>
            </w:r>
            <w:bookmarkStart w:id="20" w:name="Text33"/>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bookmarkEnd w:id="20"/>
          </w:p>
        </w:tc>
      </w:tr>
      <w:tr w:rsidR="00431A10" w:rsidRPr="00F7511C" w14:paraId="3E704802" w14:textId="77777777" w:rsidTr="00831533">
        <w:tc>
          <w:tcPr>
            <w:tcW w:w="1908" w:type="dxa"/>
            <w:tcBorders>
              <w:top w:val="nil"/>
              <w:left w:val="nil"/>
              <w:bottom w:val="nil"/>
              <w:right w:val="nil"/>
            </w:tcBorders>
            <w:vAlign w:val="center"/>
          </w:tcPr>
          <w:p w14:paraId="39BDD343"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t>Telephone:</w:t>
            </w:r>
          </w:p>
        </w:tc>
        <w:tc>
          <w:tcPr>
            <w:tcW w:w="8388" w:type="dxa"/>
            <w:tcBorders>
              <w:left w:val="nil"/>
              <w:right w:val="nil"/>
            </w:tcBorders>
            <w:vAlign w:val="center"/>
          </w:tcPr>
          <w:p w14:paraId="425E8064"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34"/>
                  <w:enabled/>
                  <w:calcOnExit w:val="0"/>
                  <w:textInput/>
                </w:ffData>
              </w:fldChar>
            </w:r>
            <w:bookmarkStart w:id="21" w:name="Text34"/>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bookmarkEnd w:id="21"/>
          </w:p>
        </w:tc>
      </w:tr>
      <w:tr w:rsidR="00431A10" w:rsidRPr="00F7511C" w14:paraId="6BCA4C1D" w14:textId="77777777" w:rsidTr="00831533">
        <w:tc>
          <w:tcPr>
            <w:tcW w:w="1908" w:type="dxa"/>
            <w:tcBorders>
              <w:top w:val="nil"/>
              <w:left w:val="nil"/>
              <w:bottom w:val="nil"/>
              <w:right w:val="nil"/>
            </w:tcBorders>
            <w:vAlign w:val="center"/>
          </w:tcPr>
          <w:p w14:paraId="748739BC"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t>Facsimile:</w:t>
            </w:r>
          </w:p>
        </w:tc>
        <w:tc>
          <w:tcPr>
            <w:tcW w:w="8388" w:type="dxa"/>
            <w:tcBorders>
              <w:left w:val="nil"/>
              <w:bottom w:val="single" w:sz="4" w:space="0" w:color="auto"/>
              <w:right w:val="nil"/>
            </w:tcBorders>
            <w:vAlign w:val="center"/>
          </w:tcPr>
          <w:p w14:paraId="02BEC64E"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35"/>
                  <w:enabled/>
                  <w:calcOnExit w:val="0"/>
                  <w:textInput/>
                </w:ffData>
              </w:fldChar>
            </w:r>
            <w:bookmarkStart w:id="22" w:name="Text35"/>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bookmarkEnd w:id="22"/>
          </w:p>
        </w:tc>
      </w:tr>
      <w:tr w:rsidR="00431A10" w:rsidRPr="00F7511C" w14:paraId="3848DD6C" w14:textId="77777777" w:rsidTr="00831533">
        <w:tc>
          <w:tcPr>
            <w:tcW w:w="1908" w:type="dxa"/>
            <w:tcBorders>
              <w:top w:val="nil"/>
              <w:left w:val="nil"/>
              <w:bottom w:val="nil"/>
              <w:right w:val="nil"/>
            </w:tcBorders>
            <w:vAlign w:val="center"/>
          </w:tcPr>
          <w:p w14:paraId="4AD6F411"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t>E-mail Address:</w:t>
            </w:r>
          </w:p>
        </w:tc>
        <w:tc>
          <w:tcPr>
            <w:tcW w:w="8388" w:type="dxa"/>
            <w:tcBorders>
              <w:top w:val="single" w:sz="4" w:space="0" w:color="auto"/>
              <w:left w:val="nil"/>
              <w:bottom w:val="single" w:sz="4" w:space="0" w:color="auto"/>
              <w:right w:val="nil"/>
            </w:tcBorders>
            <w:vAlign w:val="center"/>
          </w:tcPr>
          <w:p w14:paraId="335E0093"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36"/>
                  <w:enabled/>
                  <w:calcOnExit w:val="0"/>
                  <w:textInput/>
                </w:ffData>
              </w:fldChar>
            </w:r>
            <w:bookmarkStart w:id="23" w:name="Text36"/>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bookmarkEnd w:id="23"/>
          </w:p>
        </w:tc>
      </w:tr>
      <w:tr w:rsidR="00431A10" w:rsidRPr="00F7511C" w14:paraId="20931422" w14:textId="77777777" w:rsidTr="00831533">
        <w:tc>
          <w:tcPr>
            <w:tcW w:w="10296" w:type="dxa"/>
            <w:gridSpan w:val="2"/>
            <w:tcBorders>
              <w:top w:val="nil"/>
              <w:left w:val="nil"/>
              <w:bottom w:val="nil"/>
              <w:right w:val="nil"/>
            </w:tcBorders>
            <w:vAlign w:val="center"/>
          </w:tcPr>
          <w:p w14:paraId="5E633FCA" w14:textId="77777777" w:rsidR="00431A10" w:rsidRPr="00F7511C" w:rsidRDefault="00431A10" w:rsidP="00831533">
            <w:pPr>
              <w:tabs>
                <w:tab w:val="right" w:pos="10080"/>
              </w:tabs>
              <w:rPr>
                <w:rFonts w:ascii="Arial" w:hAnsi="Arial" w:cs="Arial"/>
                <w:sz w:val="22"/>
                <w:szCs w:val="22"/>
              </w:rPr>
            </w:pPr>
          </w:p>
        </w:tc>
      </w:tr>
      <w:tr w:rsidR="00431A10" w:rsidRPr="00F7511C" w14:paraId="2B293C7F" w14:textId="77777777" w:rsidTr="00831533">
        <w:tc>
          <w:tcPr>
            <w:tcW w:w="10296" w:type="dxa"/>
            <w:gridSpan w:val="2"/>
            <w:tcBorders>
              <w:top w:val="nil"/>
              <w:left w:val="nil"/>
              <w:bottom w:val="nil"/>
              <w:right w:val="nil"/>
            </w:tcBorders>
            <w:vAlign w:val="center"/>
          </w:tcPr>
          <w:p w14:paraId="45781778" w14:textId="77777777" w:rsidR="00431A10" w:rsidRPr="00F7511C" w:rsidRDefault="00431A10" w:rsidP="00831533">
            <w:pPr>
              <w:tabs>
                <w:tab w:val="right" w:pos="10080"/>
              </w:tabs>
              <w:rPr>
                <w:rFonts w:ascii="Arial" w:hAnsi="Arial" w:cs="Arial"/>
                <w:b/>
                <w:caps/>
                <w:sz w:val="22"/>
                <w:szCs w:val="22"/>
              </w:rPr>
            </w:pPr>
            <w:r w:rsidRPr="00F7511C">
              <w:rPr>
                <w:rFonts w:ascii="Arial" w:hAnsi="Arial" w:cs="Arial"/>
                <w:b/>
                <w:caps/>
                <w:sz w:val="22"/>
                <w:szCs w:val="22"/>
              </w:rPr>
              <w:t>Contractor’s Authorized Official</w:t>
            </w:r>
            <w:r>
              <w:rPr>
                <w:rFonts w:ascii="Arial" w:hAnsi="Arial" w:cs="Arial"/>
                <w:b/>
                <w:caps/>
                <w:sz w:val="22"/>
                <w:szCs w:val="22"/>
              </w:rPr>
              <w:t>(</w:t>
            </w:r>
            <w:r w:rsidRPr="00F7511C">
              <w:rPr>
                <w:rFonts w:ascii="Arial" w:hAnsi="Arial" w:cs="Arial"/>
                <w:b/>
                <w:caps/>
                <w:sz w:val="22"/>
                <w:szCs w:val="22"/>
              </w:rPr>
              <w:t>s</w:t>
            </w:r>
            <w:r>
              <w:rPr>
                <w:rFonts w:ascii="Arial" w:hAnsi="Arial" w:cs="Arial"/>
                <w:b/>
                <w:caps/>
                <w:sz w:val="22"/>
                <w:szCs w:val="22"/>
              </w:rPr>
              <w:t>)</w:t>
            </w:r>
            <w:r w:rsidRPr="00F7511C">
              <w:rPr>
                <w:rFonts w:ascii="Arial" w:hAnsi="Arial" w:cs="Arial"/>
                <w:b/>
                <w:caps/>
                <w:sz w:val="22"/>
                <w:szCs w:val="22"/>
              </w:rPr>
              <w:t>:</w:t>
            </w:r>
          </w:p>
        </w:tc>
      </w:tr>
      <w:tr w:rsidR="00431A10" w:rsidRPr="00F7511C" w14:paraId="4A071F6C" w14:textId="77777777" w:rsidTr="00831533">
        <w:tc>
          <w:tcPr>
            <w:tcW w:w="10296" w:type="dxa"/>
            <w:gridSpan w:val="2"/>
            <w:tcBorders>
              <w:top w:val="nil"/>
              <w:left w:val="nil"/>
              <w:bottom w:val="nil"/>
              <w:right w:val="nil"/>
            </w:tcBorders>
            <w:vAlign w:val="center"/>
          </w:tcPr>
          <w:p w14:paraId="6802AF2C" w14:textId="77777777" w:rsidR="00431A10" w:rsidRPr="00F7511C" w:rsidRDefault="00431A10" w:rsidP="00831533">
            <w:pPr>
              <w:tabs>
                <w:tab w:val="right" w:pos="10080"/>
              </w:tabs>
              <w:rPr>
                <w:rFonts w:ascii="Arial" w:hAnsi="Arial" w:cs="Arial"/>
                <w:sz w:val="22"/>
                <w:szCs w:val="22"/>
              </w:rPr>
            </w:pPr>
          </w:p>
        </w:tc>
      </w:tr>
      <w:tr w:rsidR="00431A10" w:rsidRPr="00F7511C" w14:paraId="34D163B4" w14:textId="77777777" w:rsidTr="00831533">
        <w:tc>
          <w:tcPr>
            <w:tcW w:w="1908" w:type="dxa"/>
            <w:tcBorders>
              <w:top w:val="nil"/>
              <w:left w:val="nil"/>
              <w:bottom w:val="nil"/>
              <w:right w:val="nil"/>
            </w:tcBorders>
            <w:vAlign w:val="center"/>
          </w:tcPr>
          <w:p w14:paraId="0E4D566B"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t>Name:</w:t>
            </w:r>
          </w:p>
        </w:tc>
        <w:tc>
          <w:tcPr>
            <w:tcW w:w="8388" w:type="dxa"/>
            <w:tcBorders>
              <w:top w:val="nil"/>
              <w:left w:val="nil"/>
              <w:right w:val="nil"/>
            </w:tcBorders>
            <w:vAlign w:val="center"/>
          </w:tcPr>
          <w:p w14:paraId="47F8F4BA"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37"/>
                  <w:enabled/>
                  <w:calcOnExit w:val="0"/>
                  <w:textInput/>
                </w:ffData>
              </w:fldChar>
            </w:r>
            <w:bookmarkStart w:id="24" w:name="Text37"/>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bookmarkEnd w:id="24"/>
          </w:p>
        </w:tc>
      </w:tr>
      <w:tr w:rsidR="00431A10" w:rsidRPr="00F7511C" w14:paraId="6DD367AE" w14:textId="77777777" w:rsidTr="00831533">
        <w:tc>
          <w:tcPr>
            <w:tcW w:w="1908" w:type="dxa"/>
            <w:tcBorders>
              <w:top w:val="nil"/>
              <w:left w:val="nil"/>
              <w:bottom w:val="nil"/>
              <w:right w:val="nil"/>
            </w:tcBorders>
            <w:vAlign w:val="center"/>
          </w:tcPr>
          <w:p w14:paraId="5FEACBF4"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t>Title:</w:t>
            </w:r>
          </w:p>
        </w:tc>
        <w:tc>
          <w:tcPr>
            <w:tcW w:w="8388" w:type="dxa"/>
            <w:tcBorders>
              <w:left w:val="nil"/>
              <w:right w:val="nil"/>
            </w:tcBorders>
            <w:vAlign w:val="center"/>
          </w:tcPr>
          <w:p w14:paraId="4D9F2821"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38"/>
                  <w:enabled/>
                  <w:calcOnExit w:val="0"/>
                  <w:textInput/>
                </w:ffData>
              </w:fldChar>
            </w:r>
            <w:bookmarkStart w:id="25" w:name="Text38"/>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bookmarkEnd w:id="25"/>
          </w:p>
        </w:tc>
      </w:tr>
      <w:tr w:rsidR="00431A10" w:rsidRPr="00F7511C" w14:paraId="06896459" w14:textId="77777777" w:rsidTr="00831533">
        <w:tc>
          <w:tcPr>
            <w:tcW w:w="1908" w:type="dxa"/>
            <w:tcBorders>
              <w:top w:val="nil"/>
              <w:left w:val="nil"/>
              <w:bottom w:val="nil"/>
              <w:right w:val="nil"/>
            </w:tcBorders>
            <w:vAlign w:val="center"/>
          </w:tcPr>
          <w:p w14:paraId="623D7B6A"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t>Address:</w:t>
            </w:r>
          </w:p>
        </w:tc>
        <w:tc>
          <w:tcPr>
            <w:tcW w:w="8388" w:type="dxa"/>
            <w:tcBorders>
              <w:left w:val="nil"/>
              <w:right w:val="nil"/>
            </w:tcBorders>
            <w:vAlign w:val="center"/>
          </w:tcPr>
          <w:p w14:paraId="6BB47F6D"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39"/>
                  <w:enabled/>
                  <w:calcOnExit w:val="0"/>
                  <w:textInput/>
                </w:ffData>
              </w:fldChar>
            </w:r>
            <w:bookmarkStart w:id="26" w:name="Text39"/>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bookmarkEnd w:id="26"/>
          </w:p>
        </w:tc>
      </w:tr>
      <w:tr w:rsidR="00431A10" w:rsidRPr="00F7511C" w14:paraId="625F0C07" w14:textId="77777777" w:rsidTr="00831533">
        <w:tc>
          <w:tcPr>
            <w:tcW w:w="1908" w:type="dxa"/>
            <w:tcBorders>
              <w:top w:val="nil"/>
              <w:left w:val="nil"/>
              <w:bottom w:val="nil"/>
              <w:right w:val="nil"/>
            </w:tcBorders>
            <w:vAlign w:val="center"/>
          </w:tcPr>
          <w:p w14:paraId="5FDB6599" w14:textId="77777777" w:rsidR="00431A10" w:rsidRPr="00F7511C" w:rsidRDefault="00431A10" w:rsidP="00831533">
            <w:pPr>
              <w:tabs>
                <w:tab w:val="right" w:pos="10080"/>
              </w:tabs>
              <w:rPr>
                <w:rFonts w:ascii="Arial" w:hAnsi="Arial" w:cs="Arial"/>
                <w:sz w:val="22"/>
                <w:szCs w:val="22"/>
              </w:rPr>
            </w:pPr>
          </w:p>
        </w:tc>
        <w:tc>
          <w:tcPr>
            <w:tcW w:w="8388" w:type="dxa"/>
            <w:tcBorders>
              <w:left w:val="nil"/>
              <w:right w:val="nil"/>
            </w:tcBorders>
            <w:vAlign w:val="center"/>
          </w:tcPr>
          <w:p w14:paraId="7ED5926B"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40"/>
                  <w:enabled/>
                  <w:calcOnExit w:val="0"/>
                  <w:textInput/>
                </w:ffData>
              </w:fldChar>
            </w:r>
            <w:bookmarkStart w:id="27" w:name="Text40"/>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bookmarkEnd w:id="27"/>
          </w:p>
        </w:tc>
      </w:tr>
      <w:tr w:rsidR="00431A10" w:rsidRPr="00F7511C" w14:paraId="5DD969CD" w14:textId="77777777" w:rsidTr="00831533">
        <w:tc>
          <w:tcPr>
            <w:tcW w:w="1908" w:type="dxa"/>
            <w:tcBorders>
              <w:top w:val="nil"/>
              <w:left w:val="nil"/>
              <w:bottom w:val="nil"/>
              <w:right w:val="nil"/>
            </w:tcBorders>
            <w:vAlign w:val="center"/>
          </w:tcPr>
          <w:p w14:paraId="735D5DCE"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t>Telephone:</w:t>
            </w:r>
          </w:p>
        </w:tc>
        <w:tc>
          <w:tcPr>
            <w:tcW w:w="8388" w:type="dxa"/>
            <w:tcBorders>
              <w:left w:val="nil"/>
              <w:right w:val="nil"/>
            </w:tcBorders>
            <w:vAlign w:val="center"/>
          </w:tcPr>
          <w:p w14:paraId="5FE48BF0"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41"/>
                  <w:enabled/>
                  <w:calcOnExit w:val="0"/>
                  <w:textInput/>
                </w:ffData>
              </w:fldChar>
            </w:r>
            <w:bookmarkStart w:id="28" w:name="Text41"/>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bookmarkEnd w:id="28"/>
          </w:p>
        </w:tc>
      </w:tr>
      <w:tr w:rsidR="00431A10" w:rsidRPr="00F7511C" w14:paraId="2A420991" w14:textId="77777777" w:rsidTr="00831533">
        <w:tc>
          <w:tcPr>
            <w:tcW w:w="1908" w:type="dxa"/>
            <w:tcBorders>
              <w:top w:val="nil"/>
              <w:left w:val="nil"/>
              <w:bottom w:val="nil"/>
              <w:right w:val="nil"/>
            </w:tcBorders>
            <w:vAlign w:val="center"/>
          </w:tcPr>
          <w:p w14:paraId="78BCC1B9"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t>Facsimile:</w:t>
            </w:r>
          </w:p>
        </w:tc>
        <w:tc>
          <w:tcPr>
            <w:tcW w:w="8388" w:type="dxa"/>
            <w:tcBorders>
              <w:left w:val="nil"/>
              <w:bottom w:val="single" w:sz="4" w:space="0" w:color="auto"/>
              <w:right w:val="nil"/>
            </w:tcBorders>
            <w:vAlign w:val="center"/>
          </w:tcPr>
          <w:p w14:paraId="7C60D7C1"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42"/>
                  <w:enabled/>
                  <w:calcOnExit w:val="0"/>
                  <w:textInput/>
                </w:ffData>
              </w:fldChar>
            </w:r>
            <w:bookmarkStart w:id="29" w:name="Text42"/>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bookmarkEnd w:id="29"/>
          </w:p>
        </w:tc>
      </w:tr>
      <w:tr w:rsidR="00431A10" w:rsidRPr="00F7511C" w14:paraId="64297827" w14:textId="77777777" w:rsidTr="00831533">
        <w:tc>
          <w:tcPr>
            <w:tcW w:w="1908" w:type="dxa"/>
            <w:tcBorders>
              <w:top w:val="nil"/>
              <w:left w:val="nil"/>
              <w:bottom w:val="nil"/>
              <w:right w:val="nil"/>
            </w:tcBorders>
            <w:vAlign w:val="center"/>
          </w:tcPr>
          <w:p w14:paraId="4275BC4B"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t>E-mail Address:</w:t>
            </w:r>
          </w:p>
        </w:tc>
        <w:tc>
          <w:tcPr>
            <w:tcW w:w="8388" w:type="dxa"/>
            <w:tcBorders>
              <w:top w:val="single" w:sz="4" w:space="0" w:color="auto"/>
              <w:left w:val="nil"/>
              <w:bottom w:val="single" w:sz="4" w:space="0" w:color="auto"/>
              <w:right w:val="nil"/>
            </w:tcBorders>
            <w:vAlign w:val="center"/>
          </w:tcPr>
          <w:p w14:paraId="39C56110"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43"/>
                  <w:enabled/>
                  <w:calcOnExit w:val="0"/>
                  <w:textInput/>
                </w:ffData>
              </w:fldChar>
            </w:r>
            <w:bookmarkStart w:id="30" w:name="Text43"/>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bookmarkEnd w:id="30"/>
          </w:p>
        </w:tc>
      </w:tr>
      <w:tr w:rsidR="00431A10" w:rsidRPr="00F7511C" w14:paraId="0686E58F" w14:textId="77777777" w:rsidTr="00831533">
        <w:tc>
          <w:tcPr>
            <w:tcW w:w="10296" w:type="dxa"/>
            <w:gridSpan w:val="2"/>
            <w:tcBorders>
              <w:top w:val="nil"/>
              <w:left w:val="nil"/>
              <w:bottom w:val="nil"/>
              <w:right w:val="nil"/>
            </w:tcBorders>
            <w:vAlign w:val="center"/>
          </w:tcPr>
          <w:p w14:paraId="25F36C1A" w14:textId="77777777" w:rsidR="00431A10" w:rsidRPr="00F7511C" w:rsidRDefault="00431A10" w:rsidP="00831533">
            <w:pPr>
              <w:tabs>
                <w:tab w:val="right" w:pos="10080"/>
              </w:tabs>
              <w:rPr>
                <w:rFonts w:ascii="Arial" w:hAnsi="Arial" w:cs="Arial"/>
                <w:sz w:val="22"/>
                <w:szCs w:val="22"/>
              </w:rPr>
            </w:pPr>
          </w:p>
        </w:tc>
      </w:tr>
      <w:tr w:rsidR="00431A10" w:rsidRPr="00F7511C" w14:paraId="37D9513A" w14:textId="77777777" w:rsidTr="00831533">
        <w:tc>
          <w:tcPr>
            <w:tcW w:w="1908" w:type="dxa"/>
            <w:tcBorders>
              <w:top w:val="nil"/>
              <w:left w:val="nil"/>
              <w:bottom w:val="nil"/>
              <w:right w:val="nil"/>
            </w:tcBorders>
            <w:vAlign w:val="center"/>
          </w:tcPr>
          <w:p w14:paraId="002156B3"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t>Name:</w:t>
            </w:r>
          </w:p>
        </w:tc>
        <w:tc>
          <w:tcPr>
            <w:tcW w:w="8388" w:type="dxa"/>
            <w:tcBorders>
              <w:top w:val="nil"/>
              <w:left w:val="nil"/>
              <w:right w:val="nil"/>
            </w:tcBorders>
            <w:vAlign w:val="center"/>
          </w:tcPr>
          <w:p w14:paraId="1A07C9E7"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44"/>
                  <w:enabled/>
                  <w:calcOnExit w:val="0"/>
                  <w:textInput/>
                </w:ffData>
              </w:fldChar>
            </w:r>
            <w:bookmarkStart w:id="31" w:name="Text44"/>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bookmarkEnd w:id="31"/>
          </w:p>
        </w:tc>
      </w:tr>
      <w:tr w:rsidR="00431A10" w:rsidRPr="00F7511C" w14:paraId="5FD6BE15" w14:textId="77777777" w:rsidTr="00831533">
        <w:tc>
          <w:tcPr>
            <w:tcW w:w="1908" w:type="dxa"/>
            <w:tcBorders>
              <w:top w:val="nil"/>
              <w:left w:val="nil"/>
              <w:bottom w:val="nil"/>
              <w:right w:val="nil"/>
            </w:tcBorders>
            <w:vAlign w:val="center"/>
          </w:tcPr>
          <w:p w14:paraId="270DE9A8"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t>Title:</w:t>
            </w:r>
          </w:p>
        </w:tc>
        <w:tc>
          <w:tcPr>
            <w:tcW w:w="8388" w:type="dxa"/>
            <w:tcBorders>
              <w:left w:val="nil"/>
              <w:right w:val="nil"/>
            </w:tcBorders>
            <w:vAlign w:val="center"/>
          </w:tcPr>
          <w:p w14:paraId="5BC997F0"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45"/>
                  <w:enabled/>
                  <w:calcOnExit w:val="0"/>
                  <w:textInput/>
                </w:ffData>
              </w:fldChar>
            </w:r>
            <w:bookmarkStart w:id="32" w:name="Text45"/>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bookmarkEnd w:id="32"/>
          </w:p>
        </w:tc>
      </w:tr>
      <w:tr w:rsidR="00431A10" w:rsidRPr="00F7511C" w14:paraId="2460909B" w14:textId="77777777" w:rsidTr="00831533">
        <w:tc>
          <w:tcPr>
            <w:tcW w:w="1908" w:type="dxa"/>
            <w:tcBorders>
              <w:top w:val="nil"/>
              <w:left w:val="nil"/>
              <w:bottom w:val="nil"/>
              <w:right w:val="nil"/>
            </w:tcBorders>
            <w:vAlign w:val="center"/>
          </w:tcPr>
          <w:p w14:paraId="4C471B0C"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t>Address:</w:t>
            </w:r>
          </w:p>
        </w:tc>
        <w:tc>
          <w:tcPr>
            <w:tcW w:w="8388" w:type="dxa"/>
            <w:tcBorders>
              <w:left w:val="nil"/>
              <w:right w:val="nil"/>
            </w:tcBorders>
            <w:vAlign w:val="center"/>
          </w:tcPr>
          <w:p w14:paraId="5EE57905"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46"/>
                  <w:enabled/>
                  <w:calcOnExit w:val="0"/>
                  <w:textInput/>
                </w:ffData>
              </w:fldChar>
            </w:r>
            <w:bookmarkStart w:id="33" w:name="Text46"/>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bookmarkEnd w:id="33"/>
          </w:p>
        </w:tc>
      </w:tr>
      <w:tr w:rsidR="00431A10" w:rsidRPr="00F7511C" w14:paraId="45BB6A27" w14:textId="77777777" w:rsidTr="00831533">
        <w:tc>
          <w:tcPr>
            <w:tcW w:w="1908" w:type="dxa"/>
            <w:tcBorders>
              <w:top w:val="nil"/>
              <w:left w:val="nil"/>
              <w:bottom w:val="nil"/>
              <w:right w:val="nil"/>
            </w:tcBorders>
            <w:vAlign w:val="center"/>
          </w:tcPr>
          <w:p w14:paraId="27985158" w14:textId="77777777" w:rsidR="00431A10" w:rsidRPr="00F7511C" w:rsidRDefault="00431A10" w:rsidP="00831533">
            <w:pPr>
              <w:tabs>
                <w:tab w:val="right" w:pos="10080"/>
              </w:tabs>
              <w:rPr>
                <w:rFonts w:ascii="Arial" w:hAnsi="Arial" w:cs="Arial"/>
                <w:sz w:val="22"/>
                <w:szCs w:val="22"/>
              </w:rPr>
            </w:pPr>
          </w:p>
        </w:tc>
        <w:tc>
          <w:tcPr>
            <w:tcW w:w="8388" w:type="dxa"/>
            <w:tcBorders>
              <w:left w:val="nil"/>
              <w:right w:val="nil"/>
            </w:tcBorders>
            <w:vAlign w:val="center"/>
          </w:tcPr>
          <w:p w14:paraId="197557F1"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47"/>
                  <w:enabled/>
                  <w:calcOnExit w:val="0"/>
                  <w:textInput/>
                </w:ffData>
              </w:fldChar>
            </w:r>
            <w:bookmarkStart w:id="34" w:name="Text47"/>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bookmarkEnd w:id="34"/>
          </w:p>
        </w:tc>
      </w:tr>
      <w:tr w:rsidR="00431A10" w:rsidRPr="00F7511C" w14:paraId="2A8CFAAB" w14:textId="77777777" w:rsidTr="00831533">
        <w:tc>
          <w:tcPr>
            <w:tcW w:w="1908" w:type="dxa"/>
            <w:tcBorders>
              <w:top w:val="nil"/>
              <w:left w:val="nil"/>
              <w:bottom w:val="nil"/>
              <w:right w:val="nil"/>
            </w:tcBorders>
            <w:vAlign w:val="center"/>
          </w:tcPr>
          <w:p w14:paraId="41E43D73"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t>Telephone:</w:t>
            </w:r>
          </w:p>
        </w:tc>
        <w:tc>
          <w:tcPr>
            <w:tcW w:w="8388" w:type="dxa"/>
            <w:tcBorders>
              <w:left w:val="nil"/>
              <w:right w:val="nil"/>
            </w:tcBorders>
            <w:vAlign w:val="center"/>
          </w:tcPr>
          <w:p w14:paraId="6C16321A"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48"/>
                  <w:enabled/>
                  <w:calcOnExit w:val="0"/>
                  <w:textInput/>
                </w:ffData>
              </w:fldChar>
            </w:r>
            <w:bookmarkStart w:id="35" w:name="Text48"/>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bookmarkEnd w:id="35"/>
          </w:p>
        </w:tc>
      </w:tr>
      <w:tr w:rsidR="00431A10" w:rsidRPr="00F7511C" w14:paraId="5FC8EB1B" w14:textId="77777777" w:rsidTr="00831533">
        <w:tc>
          <w:tcPr>
            <w:tcW w:w="1908" w:type="dxa"/>
            <w:tcBorders>
              <w:top w:val="nil"/>
              <w:left w:val="nil"/>
              <w:bottom w:val="nil"/>
              <w:right w:val="nil"/>
            </w:tcBorders>
            <w:vAlign w:val="center"/>
          </w:tcPr>
          <w:p w14:paraId="7D794942"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t>Facsimile:</w:t>
            </w:r>
          </w:p>
        </w:tc>
        <w:tc>
          <w:tcPr>
            <w:tcW w:w="8388" w:type="dxa"/>
            <w:tcBorders>
              <w:left w:val="nil"/>
              <w:bottom w:val="single" w:sz="4" w:space="0" w:color="auto"/>
              <w:right w:val="nil"/>
            </w:tcBorders>
            <w:vAlign w:val="center"/>
          </w:tcPr>
          <w:p w14:paraId="30FC72B2"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49"/>
                  <w:enabled/>
                  <w:calcOnExit w:val="0"/>
                  <w:textInput/>
                </w:ffData>
              </w:fldChar>
            </w:r>
            <w:bookmarkStart w:id="36" w:name="Text49"/>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bookmarkEnd w:id="36"/>
          </w:p>
        </w:tc>
      </w:tr>
      <w:tr w:rsidR="00431A10" w:rsidRPr="00F7511C" w14:paraId="09DB2786" w14:textId="77777777" w:rsidTr="00831533">
        <w:tc>
          <w:tcPr>
            <w:tcW w:w="1908" w:type="dxa"/>
            <w:tcBorders>
              <w:top w:val="nil"/>
              <w:left w:val="nil"/>
              <w:bottom w:val="nil"/>
              <w:right w:val="nil"/>
            </w:tcBorders>
            <w:vAlign w:val="center"/>
          </w:tcPr>
          <w:p w14:paraId="39F05FD9"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t>E-mail Address:</w:t>
            </w:r>
          </w:p>
        </w:tc>
        <w:tc>
          <w:tcPr>
            <w:tcW w:w="8388" w:type="dxa"/>
            <w:tcBorders>
              <w:top w:val="single" w:sz="4" w:space="0" w:color="auto"/>
              <w:left w:val="nil"/>
              <w:bottom w:val="single" w:sz="4" w:space="0" w:color="auto"/>
              <w:right w:val="nil"/>
            </w:tcBorders>
            <w:vAlign w:val="center"/>
          </w:tcPr>
          <w:p w14:paraId="5599D708"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50"/>
                  <w:enabled/>
                  <w:calcOnExit w:val="0"/>
                  <w:textInput/>
                </w:ffData>
              </w:fldChar>
            </w:r>
            <w:bookmarkStart w:id="37" w:name="Text50"/>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bookmarkEnd w:id="37"/>
          </w:p>
        </w:tc>
      </w:tr>
      <w:tr w:rsidR="00431A10" w:rsidRPr="00F7511C" w14:paraId="76EC872A" w14:textId="77777777" w:rsidTr="00831533">
        <w:tc>
          <w:tcPr>
            <w:tcW w:w="10296" w:type="dxa"/>
            <w:gridSpan w:val="2"/>
            <w:tcBorders>
              <w:top w:val="nil"/>
              <w:left w:val="nil"/>
              <w:bottom w:val="nil"/>
              <w:right w:val="nil"/>
            </w:tcBorders>
            <w:vAlign w:val="center"/>
          </w:tcPr>
          <w:p w14:paraId="3787FC73" w14:textId="77777777" w:rsidR="00431A10" w:rsidRPr="00F7511C" w:rsidRDefault="00431A10" w:rsidP="00831533">
            <w:pPr>
              <w:tabs>
                <w:tab w:val="right" w:pos="10080"/>
              </w:tabs>
              <w:rPr>
                <w:rFonts w:ascii="Arial" w:hAnsi="Arial" w:cs="Arial"/>
                <w:sz w:val="22"/>
                <w:szCs w:val="22"/>
              </w:rPr>
            </w:pPr>
          </w:p>
        </w:tc>
      </w:tr>
      <w:tr w:rsidR="00431A10" w:rsidRPr="00F7511C" w14:paraId="04BB149A" w14:textId="77777777" w:rsidTr="00831533">
        <w:tc>
          <w:tcPr>
            <w:tcW w:w="10296" w:type="dxa"/>
            <w:gridSpan w:val="2"/>
            <w:tcBorders>
              <w:top w:val="nil"/>
              <w:left w:val="nil"/>
              <w:bottom w:val="nil"/>
              <w:right w:val="nil"/>
            </w:tcBorders>
            <w:vAlign w:val="center"/>
          </w:tcPr>
          <w:p w14:paraId="6B0A49B8" w14:textId="2EB8CC6C" w:rsidR="00431A10" w:rsidRPr="00F7511C" w:rsidRDefault="00A96538" w:rsidP="00831533">
            <w:pPr>
              <w:tabs>
                <w:tab w:val="right" w:pos="10080"/>
              </w:tabs>
              <w:rPr>
                <w:rFonts w:ascii="Arial" w:hAnsi="Arial" w:cs="Arial"/>
                <w:b/>
                <w:sz w:val="22"/>
                <w:szCs w:val="22"/>
              </w:rPr>
            </w:pPr>
            <w:r>
              <w:rPr>
                <w:rFonts w:ascii="Arial" w:hAnsi="Arial" w:cs="Arial"/>
                <w:b/>
                <w:sz w:val="22"/>
                <w:szCs w:val="22"/>
              </w:rPr>
              <w:t>NOTICES TO CONTRACTOR</w:t>
            </w:r>
            <w:r w:rsidR="00431A10" w:rsidRPr="00F7511C">
              <w:rPr>
                <w:rFonts w:ascii="Arial" w:hAnsi="Arial" w:cs="Arial"/>
                <w:b/>
                <w:sz w:val="22"/>
                <w:szCs w:val="22"/>
              </w:rPr>
              <w:t>:</w:t>
            </w:r>
          </w:p>
        </w:tc>
      </w:tr>
      <w:tr w:rsidR="00431A10" w:rsidRPr="00F7511C" w14:paraId="09CB2333" w14:textId="77777777" w:rsidTr="00831533">
        <w:tc>
          <w:tcPr>
            <w:tcW w:w="10296" w:type="dxa"/>
            <w:gridSpan w:val="2"/>
            <w:tcBorders>
              <w:top w:val="nil"/>
              <w:left w:val="nil"/>
              <w:bottom w:val="nil"/>
              <w:right w:val="nil"/>
            </w:tcBorders>
            <w:vAlign w:val="center"/>
          </w:tcPr>
          <w:p w14:paraId="18121C0F" w14:textId="77777777" w:rsidR="00431A10" w:rsidRPr="00F7511C" w:rsidRDefault="00431A10" w:rsidP="00831533">
            <w:pPr>
              <w:tabs>
                <w:tab w:val="right" w:pos="10080"/>
              </w:tabs>
              <w:rPr>
                <w:rFonts w:ascii="Arial" w:hAnsi="Arial" w:cs="Arial"/>
                <w:sz w:val="22"/>
                <w:szCs w:val="22"/>
              </w:rPr>
            </w:pPr>
          </w:p>
        </w:tc>
      </w:tr>
      <w:tr w:rsidR="00431A10" w:rsidRPr="00F7511C" w14:paraId="0CA2D9CA" w14:textId="77777777" w:rsidTr="00831533">
        <w:tc>
          <w:tcPr>
            <w:tcW w:w="1908" w:type="dxa"/>
            <w:tcBorders>
              <w:top w:val="nil"/>
              <w:left w:val="nil"/>
              <w:bottom w:val="nil"/>
              <w:right w:val="nil"/>
            </w:tcBorders>
            <w:vAlign w:val="center"/>
          </w:tcPr>
          <w:p w14:paraId="51121466" w14:textId="77777777" w:rsidR="00431A10" w:rsidRPr="00F7511C" w:rsidRDefault="00431A10" w:rsidP="00831533">
            <w:pPr>
              <w:tabs>
                <w:tab w:val="right" w:pos="10080"/>
              </w:tabs>
              <w:rPr>
                <w:rFonts w:ascii="Arial" w:hAnsi="Arial" w:cs="Arial"/>
                <w:sz w:val="22"/>
                <w:szCs w:val="22"/>
              </w:rPr>
            </w:pPr>
            <w:bookmarkStart w:id="38" w:name="_Hlk129686919"/>
            <w:r w:rsidRPr="00F7511C">
              <w:rPr>
                <w:rFonts w:ascii="Arial" w:hAnsi="Arial" w:cs="Arial"/>
                <w:sz w:val="22"/>
                <w:szCs w:val="22"/>
              </w:rPr>
              <w:t>Name:</w:t>
            </w:r>
          </w:p>
        </w:tc>
        <w:bookmarkStart w:id="39" w:name="_Hlk129686333"/>
        <w:tc>
          <w:tcPr>
            <w:tcW w:w="8388" w:type="dxa"/>
            <w:tcBorders>
              <w:top w:val="nil"/>
              <w:left w:val="nil"/>
              <w:right w:val="nil"/>
            </w:tcBorders>
            <w:vAlign w:val="center"/>
          </w:tcPr>
          <w:p w14:paraId="3DA561B9"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51"/>
                  <w:enabled/>
                  <w:calcOnExit w:val="0"/>
                  <w:textInput/>
                </w:ffData>
              </w:fldChar>
            </w:r>
            <w:bookmarkStart w:id="40" w:name="Text51"/>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bookmarkEnd w:id="39"/>
            <w:bookmarkEnd w:id="40"/>
          </w:p>
        </w:tc>
      </w:tr>
      <w:bookmarkEnd w:id="38"/>
      <w:tr w:rsidR="00431A10" w:rsidRPr="00F7511C" w14:paraId="7E896631" w14:textId="77777777" w:rsidTr="00831533">
        <w:tc>
          <w:tcPr>
            <w:tcW w:w="1908" w:type="dxa"/>
            <w:tcBorders>
              <w:top w:val="nil"/>
              <w:left w:val="nil"/>
              <w:bottom w:val="nil"/>
              <w:right w:val="nil"/>
            </w:tcBorders>
            <w:vAlign w:val="center"/>
          </w:tcPr>
          <w:p w14:paraId="5E89DD38"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t>Title:</w:t>
            </w:r>
          </w:p>
        </w:tc>
        <w:tc>
          <w:tcPr>
            <w:tcW w:w="8388" w:type="dxa"/>
            <w:tcBorders>
              <w:left w:val="nil"/>
              <w:right w:val="nil"/>
            </w:tcBorders>
            <w:vAlign w:val="center"/>
          </w:tcPr>
          <w:p w14:paraId="69F88814"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52"/>
                  <w:enabled/>
                  <w:calcOnExit w:val="0"/>
                  <w:textInput/>
                </w:ffData>
              </w:fldChar>
            </w:r>
            <w:bookmarkStart w:id="41" w:name="Text52"/>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bookmarkEnd w:id="41"/>
          </w:p>
        </w:tc>
      </w:tr>
      <w:tr w:rsidR="00431A10" w:rsidRPr="00F7511C" w14:paraId="578B8D71" w14:textId="77777777" w:rsidTr="00831533">
        <w:tc>
          <w:tcPr>
            <w:tcW w:w="1908" w:type="dxa"/>
            <w:tcBorders>
              <w:top w:val="nil"/>
              <w:left w:val="nil"/>
              <w:bottom w:val="nil"/>
              <w:right w:val="nil"/>
            </w:tcBorders>
            <w:vAlign w:val="center"/>
          </w:tcPr>
          <w:p w14:paraId="78225A76"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t>Address:</w:t>
            </w:r>
          </w:p>
        </w:tc>
        <w:tc>
          <w:tcPr>
            <w:tcW w:w="8388" w:type="dxa"/>
            <w:tcBorders>
              <w:left w:val="nil"/>
              <w:right w:val="nil"/>
            </w:tcBorders>
            <w:vAlign w:val="center"/>
          </w:tcPr>
          <w:p w14:paraId="58F55A06"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53"/>
                  <w:enabled/>
                  <w:calcOnExit w:val="0"/>
                  <w:textInput/>
                </w:ffData>
              </w:fldChar>
            </w:r>
            <w:bookmarkStart w:id="42" w:name="Text53"/>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bookmarkEnd w:id="42"/>
          </w:p>
        </w:tc>
      </w:tr>
      <w:tr w:rsidR="00431A10" w:rsidRPr="00F7511C" w14:paraId="6A3407E8" w14:textId="77777777" w:rsidTr="00831533">
        <w:tc>
          <w:tcPr>
            <w:tcW w:w="1908" w:type="dxa"/>
            <w:tcBorders>
              <w:top w:val="nil"/>
              <w:left w:val="nil"/>
              <w:bottom w:val="nil"/>
              <w:right w:val="nil"/>
            </w:tcBorders>
            <w:vAlign w:val="center"/>
          </w:tcPr>
          <w:p w14:paraId="1FBE0C28" w14:textId="77777777" w:rsidR="00431A10" w:rsidRPr="00F7511C" w:rsidRDefault="00431A10" w:rsidP="00831533">
            <w:pPr>
              <w:tabs>
                <w:tab w:val="right" w:pos="10080"/>
              </w:tabs>
              <w:rPr>
                <w:rFonts w:ascii="Arial" w:hAnsi="Arial" w:cs="Arial"/>
                <w:sz w:val="22"/>
                <w:szCs w:val="22"/>
              </w:rPr>
            </w:pPr>
          </w:p>
        </w:tc>
        <w:tc>
          <w:tcPr>
            <w:tcW w:w="8388" w:type="dxa"/>
            <w:tcBorders>
              <w:left w:val="nil"/>
              <w:right w:val="nil"/>
            </w:tcBorders>
            <w:vAlign w:val="center"/>
          </w:tcPr>
          <w:p w14:paraId="58E527C8"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54"/>
                  <w:enabled/>
                  <w:calcOnExit w:val="0"/>
                  <w:textInput/>
                </w:ffData>
              </w:fldChar>
            </w:r>
            <w:bookmarkStart w:id="43" w:name="Text54"/>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bookmarkEnd w:id="43"/>
          </w:p>
        </w:tc>
      </w:tr>
      <w:tr w:rsidR="00431A10" w:rsidRPr="00F7511C" w14:paraId="3558F344" w14:textId="77777777" w:rsidTr="00831533">
        <w:tc>
          <w:tcPr>
            <w:tcW w:w="1908" w:type="dxa"/>
            <w:tcBorders>
              <w:top w:val="nil"/>
              <w:left w:val="nil"/>
              <w:bottom w:val="nil"/>
              <w:right w:val="nil"/>
            </w:tcBorders>
            <w:vAlign w:val="center"/>
          </w:tcPr>
          <w:p w14:paraId="692050D4"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t>Telephone:</w:t>
            </w:r>
          </w:p>
        </w:tc>
        <w:tc>
          <w:tcPr>
            <w:tcW w:w="8388" w:type="dxa"/>
            <w:tcBorders>
              <w:left w:val="nil"/>
              <w:right w:val="nil"/>
            </w:tcBorders>
            <w:vAlign w:val="center"/>
          </w:tcPr>
          <w:p w14:paraId="17C9D765"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55"/>
                  <w:enabled/>
                  <w:calcOnExit w:val="0"/>
                  <w:textInput/>
                </w:ffData>
              </w:fldChar>
            </w:r>
            <w:bookmarkStart w:id="44" w:name="Text55"/>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bookmarkEnd w:id="44"/>
          </w:p>
        </w:tc>
      </w:tr>
      <w:tr w:rsidR="00431A10" w:rsidRPr="00F7511C" w14:paraId="041D4F1F" w14:textId="77777777" w:rsidTr="00831533">
        <w:tc>
          <w:tcPr>
            <w:tcW w:w="1908" w:type="dxa"/>
            <w:tcBorders>
              <w:top w:val="nil"/>
              <w:left w:val="nil"/>
              <w:bottom w:val="nil"/>
              <w:right w:val="nil"/>
            </w:tcBorders>
            <w:vAlign w:val="center"/>
          </w:tcPr>
          <w:p w14:paraId="30794CAC"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t>Facsimile:</w:t>
            </w:r>
          </w:p>
        </w:tc>
        <w:tc>
          <w:tcPr>
            <w:tcW w:w="8388" w:type="dxa"/>
            <w:tcBorders>
              <w:left w:val="nil"/>
              <w:bottom w:val="single" w:sz="4" w:space="0" w:color="auto"/>
              <w:right w:val="nil"/>
            </w:tcBorders>
            <w:vAlign w:val="center"/>
          </w:tcPr>
          <w:p w14:paraId="387F3B93"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56"/>
                  <w:enabled/>
                  <w:calcOnExit w:val="0"/>
                  <w:textInput/>
                </w:ffData>
              </w:fldChar>
            </w:r>
            <w:bookmarkStart w:id="45" w:name="Text56"/>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bookmarkEnd w:id="45"/>
          </w:p>
        </w:tc>
      </w:tr>
      <w:tr w:rsidR="00431A10" w:rsidRPr="00F7511C" w14:paraId="2B1189EC" w14:textId="77777777" w:rsidTr="00831533">
        <w:tc>
          <w:tcPr>
            <w:tcW w:w="1908" w:type="dxa"/>
            <w:tcBorders>
              <w:top w:val="nil"/>
              <w:left w:val="nil"/>
              <w:bottom w:val="nil"/>
              <w:right w:val="nil"/>
            </w:tcBorders>
            <w:vAlign w:val="center"/>
          </w:tcPr>
          <w:p w14:paraId="73710E22"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t>E-mail Address:</w:t>
            </w:r>
          </w:p>
        </w:tc>
        <w:tc>
          <w:tcPr>
            <w:tcW w:w="8388" w:type="dxa"/>
            <w:tcBorders>
              <w:top w:val="single" w:sz="4" w:space="0" w:color="auto"/>
              <w:left w:val="nil"/>
              <w:bottom w:val="single" w:sz="4" w:space="0" w:color="auto"/>
              <w:right w:val="nil"/>
            </w:tcBorders>
            <w:vAlign w:val="center"/>
          </w:tcPr>
          <w:p w14:paraId="53381F31" w14:textId="77777777" w:rsidR="00431A10" w:rsidRPr="00F7511C" w:rsidRDefault="00431A10" w:rsidP="00831533">
            <w:pPr>
              <w:tabs>
                <w:tab w:val="right" w:pos="10080"/>
              </w:tabs>
              <w:rPr>
                <w:rFonts w:ascii="Arial" w:hAnsi="Arial" w:cs="Arial"/>
                <w:sz w:val="22"/>
                <w:szCs w:val="22"/>
              </w:rPr>
            </w:pPr>
            <w:r w:rsidRPr="00F7511C">
              <w:rPr>
                <w:rFonts w:ascii="Arial" w:hAnsi="Arial" w:cs="Arial"/>
                <w:sz w:val="22"/>
                <w:szCs w:val="22"/>
              </w:rPr>
              <w:fldChar w:fldCharType="begin">
                <w:ffData>
                  <w:name w:val="Text56"/>
                  <w:enabled/>
                  <w:calcOnExit w:val="0"/>
                  <w:textInput/>
                </w:ffData>
              </w:fldChar>
            </w:r>
            <w:r w:rsidRPr="00F7511C">
              <w:rPr>
                <w:rFonts w:ascii="Arial" w:hAnsi="Arial" w:cs="Arial"/>
                <w:sz w:val="22"/>
                <w:szCs w:val="22"/>
              </w:rPr>
              <w:instrText xml:space="preserve"> FORMTEXT </w:instrText>
            </w:r>
            <w:r w:rsidRPr="00F7511C">
              <w:rPr>
                <w:rFonts w:ascii="Arial" w:hAnsi="Arial" w:cs="Arial"/>
                <w:sz w:val="22"/>
                <w:szCs w:val="22"/>
              </w:rPr>
            </w:r>
            <w:r w:rsidRPr="00F7511C">
              <w:rPr>
                <w:rFonts w:ascii="Arial" w:hAnsi="Arial" w:cs="Arial"/>
                <w:sz w:val="22"/>
                <w:szCs w:val="22"/>
              </w:rPr>
              <w:fldChar w:fldCharType="separate"/>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MS Mincho" w:eastAsia="MS Mincho" w:hAnsi="MS Mincho" w:cs="MS Mincho" w:hint="eastAsia"/>
                <w:noProof/>
                <w:sz w:val="22"/>
                <w:szCs w:val="22"/>
              </w:rPr>
              <w:t> </w:t>
            </w:r>
            <w:r w:rsidRPr="00F7511C">
              <w:rPr>
                <w:rFonts w:ascii="Arial" w:hAnsi="Arial" w:cs="Arial"/>
                <w:sz w:val="22"/>
                <w:szCs w:val="22"/>
              </w:rPr>
              <w:fldChar w:fldCharType="end"/>
            </w:r>
          </w:p>
        </w:tc>
      </w:tr>
      <w:bookmarkEnd w:id="12"/>
      <w:bookmarkEnd w:id="13"/>
      <w:bookmarkEnd w:id="15"/>
    </w:tbl>
    <w:p w14:paraId="63D15794" w14:textId="734A3822" w:rsidR="00A646C5" w:rsidRDefault="00A646C5">
      <w:pPr>
        <w:pStyle w:val="Header"/>
        <w:keepLines/>
        <w:tabs>
          <w:tab w:val="clear" w:pos="4320"/>
          <w:tab w:val="clear" w:pos="8640"/>
          <w:tab w:val="left" w:pos="1620"/>
          <w:tab w:val="right" w:pos="9360"/>
        </w:tabs>
        <w:suppressAutoHyphens/>
        <w:spacing w:after="80"/>
        <w:rPr>
          <w:rFonts w:ascii="Arial" w:hAnsi="Arial" w:cs="Arial"/>
          <w:b/>
          <w:bCs/>
          <w:sz w:val="22"/>
        </w:rPr>
        <w:sectPr w:rsidR="00A646C5">
          <w:headerReference w:type="default" r:id="rId24"/>
          <w:pgSz w:w="12240" w:h="15840" w:code="1"/>
          <w:pgMar w:top="1152" w:right="1440" w:bottom="720" w:left="1440" w:header="720" w:footer="720" w:gutter="0"/>
          <w:pgNumType w:start="6"/>
          <w:cols w:space="720"/>
          <w:noEndnote/>
        </w:sectPr>
      </w:pP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3420"/>
        <w:gridCol w:w="1387"/>
        <w:gridCol w:w="3743"/>
      </w:tblGrid>
      <w:tr w:rsidR="00F87E96" w14:paraId="45BD2209" w14:textId="77777777" w:rsidTr="00831533">
        <w:tc>
          <w:tcPr>
            <w:tcW w:w="1710" w:type="dxa"/>
          </w:tcPr>
          <w:p w14:paraId="73F24729" w14:textId="77777777" w:rsidR="00F87E96" w:rsidRDefault="00F87E96" w:rsidP="00831533">
            <w:pPr>
              <w:tabs>
                <w:tab w:val="left" w:pos="0"/>
                <w:tab w:val="right" w:pos="7200"/>
              </w:tabs>
              <w:suppressAutoHyphens/>
              <w:ind w:hanging="109"/>
              <w:rPr>
                <w:rFonts w:ascii="Arial" w:hAnsi="Arial"/>
                <w:spacing w:val="-2"/>
                <w:sz w:val="20"/>
              </w:rPr>
            </w:pPr>
            <w:r>
              <w:rPr>
                <w:rFonts w:ascii="Arial" w:hAnsi="Arial"/>
                <w:spacing w:val="-2"/>
                <w:sz w:val="20"/>
              </w:rPr>
              <w:lastRenderedPageBreak/>
              <w:t>Contractor Name:</w:t>
            </w:r>
          </w:p>
        </w:tc>
        <w:tc>
          <w:tcPr>
            <w:tcW w:w="3420" w:type="dxa"/>
            <w:tcBorders>
              <w:bottom w:val="single" w:sz="4" w:space="0" w:color="auto"/>
            </w:tcBorders>
          </w:tcPr>
          <w:p w14:paraId="30A0F199" w14:textId="77777777" w:rsidR="00F87E96" w:rsidRDefault="00F87E96" w:rsidP="00831533">
            <w:pPr>
              <w:tabs>
                <w:tab w:val="left" w:pos="0"/>
                <w:tab w:val="right" w:pos="7200"/>
              </w:tabs>
              <w:suppressAutoHyphens/>
              <w:rPr>
                <w:rFonts w:ascii="Arial" w:hAnsi="Arial"/>
                <w:spacing w:val="-2"/>
                <w:sz w:val="20"/>
              </w:rPr>
            </w:pPr>
            <w:r w:rsidRPr="007660A4">
              <w:rPr>
                <w:rFonts w:ascii="Arial" w:hAnsi="Arial" w:cs="Arial"/>
                <w:sz w:val="22"/>
                <w:szCs w:val="22"/>
              </w:rPr>
              <w:fldChar w:fldCharType="begin">
                <w:ffData>
                  <w:name w:val="Text51"/>
                  <w:enabled/>
                  <w:calcOnExit w:val="0"/>
                  <w:textInput/>
                </w:ffData>
              </w:fldChar>
            </w:r>
            <w:r w:rsidRPr="007660A4">
              <w:rPr>
                <w:rFonts w:ascii="Arial" w:hAnsi="Arial" w:cs="Arial"/>
                <w:sz w:val="22"/>
                <w:szCs w:val="22"/>
              </w:rPr>
              <w:instrText xml:space="preserve"> FORMTEXT </w:instrText>
            </w:r>
            <w:r w:rsidRPr="007660A4">
              <w:rPr>
                <w:rFonts w:ascii="Arial" w:hAnsi="Arial" w:cs="Arial"/>
                <w:sz w:val="22"/>
                <w:szCs w:val="22"/>
              </w:rPr>
            </w:r>
            <w:r w:rsidRPr="007660A4">
              <w:rPr>
                <w:rFonts w:ascii="Arial" w:hAnsi="Arial" w:cs="Arial"/>
                <w:sz w:val="22"/>
                <w:szCs w:val="22"/>
              </w:rPr>
              <w:fldChar w:fldCharType="separate"/>
            </w:r>
            <w:r w:rsidRPr="00594404">
              <w:rPr>
                <w:rFonts w:ascii="Arial" w:eastAsia="MS Mincho" w:hAnsi="Arial" w:cs="Arial"/>
                <w:noProof/>
                <w:sz w:val="22"/>
                <w:szCs w:val="22"/>
              </w:rPr>
              <w:t> </w:t>
            </w:r>
            <w:r w:rsidRPr="00594404">
              <w:rPr>
                <w:rFonts w:ascii="Arial" w:eastAsia="MS Mincho" w:hAnsi="Arial" w:cs="Arial"/>
                <w:noProof/>
                <w:sz w:val="22"/>
                <w:szCs w:val="22"/>
              </w:rPr>
              <w:t> </w:t>
            </w:r>
            <w:r w:rsidRPr="00594404">
              <w:rPr>
                <w:rFonts w:ascii="Arial" w:eastAsia="MS Mincho" w:hAnsi="Arial" w:cs="Arial"/>
                <w:noProof/>
                <w:sz w:val="22"/>
                <w:szCs w:val="22"/>
              </w:rPr>
              <w:t> </w:t>
            </w:r>
            <w:r w:rsidRPr="00594404">
              <w:rPr>
                <w:rFonts w:ascii="Arial" w:eastAsia="MS Mincho" w:hAnsi="Arial" w:cs="Arial"/>
                <w:noProof/>
                <w:sz w:val="22"/>
                <w:szCs w:val="22"/>
              </w:rPr>
              <w:t> </w:t>
            </w:r>
            <w:r w:rsidRPr="00594404">
              <w:rPr>
                <w:rFonts w:ascii="Arial" w:eastAsia="MS Mincho" w:hAnsi="Arial" w:cs="Arial"/>
                <w:noProof/>
                <w:sz w:val="22"/>
                <w:szCs w:val="22"/>
              </w:rPr>
              <w:t> </w:t>
            </w:r>
            <w:r w:rsidRPr="007660A4">
              <w:rPr>
                <w:rFonts w:ascii="Arial" w:hAnsi="Arial" w:cs="Arial"/>
                <w:sz w:val="22"/>
                <w:szCs w:val="22"/>
              </w:rPr>
              <w:fldChar w:fldCharType="end"/>
            </w:r>
          </w:p>
        </w:tc>
        <w:tc>
          <w:tcPr>
            <w:tcW w:w="1387" w:type="dxa"/>
          </w:tcPr>
          <w:p w14:paraId="29613E3E" w14:textId="77777777" w:rsidR="00F87E96" w:rsidRDefault="00F87E96" w:rsidP="00831533">
            <w:pPr>
              <w:tabs>
                <w:tab w:val="left" w:pos="0"/>
                <w:tab w:val="right" w:pos="7200"/>
              </w:tabs>
              <w:suppressAutoHyphens/>
              <w:rPr>
                <w:rFonts w:ascii="Arial" w:hAnsi="Arial"/>
                <w:spacing w:val="-2"/>
                <w:sz w:val="20"/>
              </w:rPr>
            </w:pPr>
            <w:r>
              <w:rPr>
                <w:rFonts w:ascii="Arial" w:hAnsi="Arial"/>
                <w:spacing w:val="-2"/>
                <w:sz w:val="20"/>
              </w:rPr>
              <w:t>Contract No</w:t>
            </w:r>
          </w:p>
        </w:tc>
        <w:tc>
          <w:tcPr>
            <w:tcW w:w="3743" w:type="dxa"/>
            <w:tcBorders>
              <w:bottom w:val="single" w:sz="4" w:space="0" w:color="auto"/>
            </w:tcBorders>
          </w:tcPr>
          <w:p w14:paraId="129DAB31" w14:textId="77777777" w:rsidR="00F87E96" w:rsidRDefault="00F87E96" w:rsidP="00831533">
            <w:pPr>
              <w:tabs>
                <w:tab w:val="left" w:pos="0"/>
                <w:tab w:val="right" w:pos="7200"/>
              </w:tabs>
              <w:suppressAutoHyphens/>
              <w:rPr>
                <w:rFonts w:ascii="Arial" w:hAnsi="Arial"/>
                <w:spacing w:val="-2"/>
                <w:sz w:val="20"/>
              </w:rPr>
            </w:pPr>
            <w:r w:rsidRPr="007660A4">
              <w:rPr>
                <w:rFonts w:ascii="Arial" w:hAnsi="Arial" w:cs="Arial"/>
                <w:sz w:val="22"/>
                <w:szCs w:val="22"/>
              </w:rPr>
              <w:fldChar w:fldCharType="begin">
                <w:ffData>
                  <w:name w:val="Text51"/>
                  <w:enabled/>
                  <w:calcOnExit w:val="0"/>
                  <w:textInput/>
                </w:ffData>
              </w:fldChar>
            </w:r>
            <w:r w:rsidRPr="007660A4">
              <w:rPr>
                <w:rFonts w:ascii="Arial" w:hAnsi="Arial" w:cs="Arial"/>
                <w:sz w:val="22"/>
                <w:szCs w:val="22"/>
              </w:rPr>
              <w:instrText xml:space="preserve"> FORMTEXT </w:instrText>
            </w:r>
            <w:r w:rsidRPr="007660A4">
              <w:rPr>
                <w:rFonts w:ascii="Arial" w:hAnsi="Arial" w:cs="Arial"/>
                <w:sz w:val="22"/>
                <w:szCs w:val="22"/>
              </w:rPr>
            </w:r>
            <w:r w:rsidRPr="007660A4">
              <w:rPr>
                <w:rFonts w:ascii="Arial" w:hAnsi="Arial" w:cs="Arial"/>
                <w:sz w:val="22"/>
                <w:szCs w:val="22"/>
              </w:rPr>
              <w:fldChar w:fldCharType="separate"/>
            </w:r>
            <w:r w:rsidRPr="00594404">
              <w:rPr>
                <w:rFonts w:ascii="Arial" w:eastAsia="MS Mincho" w:hAnsi="Arial" w:cs="Arial"/>
                <w:noProof/>
                <w:sz w:val="22"/>
                <w:szCs w:val="22"/>
              </w:rPr>
              <w:t> </w:t>
            </w:r>
            <w:r w:rsidRPr="00594404">
              <w:rPr>
                <w:rFonts w:ascii="Arial" w:eastAsia="MS Mincho" w:hAnsi="Arial" w:cs="Arial"/>
                <w:noProof/>
                <w:sz w:val="22"/>
                <w:szCs w:val="22"/>
              </w:rPr>
              <w:t> </w:t>
            </w:r>
            <w:r w:rsidRPr="00594404">
              <w:rPr>
                <w:rFonts w:ascii="Arial" w:eastAsia="MS Mincho" w:hAnsi="Arial" w:cs="Arial"/>
                <w:noProof/>
                <w:sz w:val="22"/>
                <w:szCs w:val="22"/>
              </w:rPr>
              <w:t> </w:t>
            </w:r>
            <w:r w:rsidRPr="00594404">
              <w:rPr>
                <w:rFonts w:ascii="Arial" w:eastAsia="MS Mincho" w:hAnsi="Arial" w:cs="Arial"/>
                <w:noProof/>
                <w:sz w:val="22"/>
                <w:szCs w:val="22"/>
              </w:rPr>
              <w:t> </w:t>
            </w:r>
            <w:r w:rsidRPr="00594404">
              <w:rPr>
                <w:rFonts w:ascii="Arial" w:eastAsia="MS Mincho" w:hAnsi="Arial" w:cs="Arial"/>
                <w:noProof/>
                <w:sz w:val="22"/>
                <w:szCs w:val="22"/>
              </w:rPr>
              <w:t> </w:t>
            </w:r>
            <w:r w:rsidRPr="007660A4">
              <w:rPr>
                <w:rFonts w:ascii="Arial" w:hAnsi="Arial" w:cs="Arial"/>
                <w:sz w:val="22"/>
                <w:szCs w:val="22"/>
              </w:rPr>
              <w:fldChar w:fldCharType="end"/>
            </w:r>
          </w:p>
        </w:tc>
      </w:tr>
    </w:tbl>
    <w:p w14:paraId="03CF85B2" w14:textId="77777777" w:rsidR="00F87E96" w:rsidRDefault="00F87E96" w:rsidP="00F87E96">
      <w:pPr>
        <w:tabs>
          <w:tab w:val="left" w:pos="0"/>
          <w:tab w:val="right" w:pos="7200"/>
        </w:tabs>
        <w:suppressAutoHyphens/>
        <w:rPr>
          <w:rFonts w:ascii="Arial" w:hAnsi="Arial"/>
          <w:spacing w:val="-2"/>
          <w:sz w:val="20"/>
          <w:u w:val="single"/>
        </w:rPr>
      </w:pPr>
    </w:p>
    <w:p w14:paraId="14285205" w14:textId="77777777" w:rsidR="00C5296F" w:rsidRDefault="00C5296F" w:rsidP="00C5296F">
      <w:pPr>
        <w:suppressAutoHyphens/>
        <w:spacing w:line="360" w:lineRule="auto"/>
        <w:jc w:val="both"/>
        <w:rPr>
          <w:rFonts w:ascii="Arial" w:hAnsi="Arial"/>
          <w:spacing w:val="-2"/>
          <w:sz w:val="20"/>
        </w:rPr>
      </w:pPr>
      <w:r>
        <w:rPr>
          <w:rFonts w:ascii="Arial" w:hAnsi="Arial"/>
          <w:spacing w:val="-2"/>
          <w:sz w:val="20"/>
          <w:u w:val="single"/>
        </w:rPr>
        <w:t>GENERAL INFORMATION</w:t>
      </w:r>
      <w:r>
        <w:rPr>
          <w:rFonts w:ascii="Arial" w:hAnsi="Arial"/>
          <w:spacing w:val="-2"/>
          <w:sz w:val="20"/>
        </w:rPr>
        <w:t>:</w:t>
      </w:r>
    </w:p>
    <w:p w14:paraId="69DF4BAD" w14:textId="77777777" w:rsidR="00C5296F" w:rsidRDefault="00C5296F" w:rsidP="00C5296F">
      <w:pPr>
        <w:suppressAutoHyphens/>
        <w:jc w:val="both"/>
        <w:rPr>
          <w:rFonts w:ascii="Arial" w:hAnsi="Arial"/>
          <w:spacing w:val="-2"/>
          <w:sz w:val="18"/>
        </w:rPr>
      </w:pPr>
      <w:r>
        <w:rPr>
          <w:rFonts w:ascii="Arial" w:hAnsi="Arial"/>
          <w:spacing w:val="-2"/>
          <w:sz w:val="18"/>
        </w:rPr>
        <w:t xml:space="preserve">The Contractor referenced above has entered into a contract with the </w:t>
      </w:r>
      <w:smartTag w:uri="urn:schemas-microsoft-com:office:smarttags" w:element="place">
        <w:smartTag w:uri="urn:schemas-microsoft-com:office:smarttags" w:element="PlaceType">
          <w:r>
            <w:rPr>
              <w:rFonts w:ascii="Arial" w:hAnsi="Arial"/>
              <w:spacing w:val="-2"/>
              <w:sz w:val="18"/>
            </w:rPr>
            <w:t>County</w:t>
          </w:r>
        </w:smartTag>
        <w:r>
          <w:rPr>
            <w:rFonts w:ascii="Arial" w:hAnsi="Arial"/>
            <w:spacing w:val="-2"/>
            <w:sz w:val="18"/>
          </w:rPr>
          <w:t xml:space="preserve"> of </w:t>
        </w:r>
        <w:smartTag w:uri="urn:schemas-microsoft-com:office:smarttags" w:element="PlaceName">
          <w:r>
            <w:rPr>
              <w:rFonts w:ascii="Arial" w:hAnsi="Arial"/>
              <w:spacing w:val="-2"/>
              <w:sz w:val="18"/>
            </w:rPr>
            <w:t>Los Angeles</w:t>
          </w:r>
        </w:smartTag>
      </w:smartTag>
      <w:r>
        <w:rPr>
          <w:rFonts w:ascii="Arial" w:hAnsi="Arial"/>
          <w:spacing w:val="-2"/>
          <w:sz w:val="18"/>
        </w:rPr>
        <w:t xml:space="preserve"> to provide certain services to the County.  The County requires the Corporation to sign this Contractor Acknowledgement and Confidentiality Agreement.</w:t>
      </w:r>
    </w:p>
    <w:p w14:paraId="36671F17" w14:textId="77777777" w:rsidR="00C5296F" w:rsidRDefault="00C5296F" w:rsidP="00C5296F">
      <w:pPr>
        <w:suppressAutoHyphens/>
        <w:spacing w:line="360" w:lineRule="auto"/>
        <w:jc w:val="both"/>
        <w:rPr>
          <w:rFonts w:ascii="Arial" w:hAnsi="Arial"/>
          <w:spacing w:val="-2"/>
          <w:sz w:val="20"/>
        </w:rPr>
      </w:pPr>
    </w:p>
    <w:p w14:paraId="2D2076C5" w14:textId="77777777" w:rsidR="00C5296F" w:rsidRDefault="00C5296F" w:rsidP="00C5296F">
      <w:pPr>
        <w:suppressAutoHyphens/>
        <w:spacing w:line="360" w:lineRule="auto"/>
        <w:jc w:val="both"/>
        <w:rPr>
          <w:rFonts w:ascii="Arial" w:hAnsi="Arial"/>
          <w:spacing w:val="-2"/>
          <w:sz w:val="20"/>
        </w:rPr>
      </w:pPr>
      <w:r>
        <w:rPr>
          <w:rFonts w:ascii="Arial" w:hAnsi="Arial"/>
          <w:spacing w:val="-2"/>
          <w:sz w:val="20"/>
          <w:u w:val="single"/>
        </w:rPr>
        <w:t>CONTRACTOR  ACKNOWLEDGEMENT</w:t>
      </w:r>
      <w:r>
        <w:rPr>
          <w:rFonts w:ascii="Arial" w:hAnsi="Arial"/>
          <w:spacing w:val="-2"/>
          <w:sz w:val="20"/>
        </w:rPr>
        <w:t>:</w:t>
      </w:r>
    </w:p>
    <w:p w14:paraId="51792CFF" w14:textId="77777777" w:rsidR="00C5296F" w:rsidRDefault="00C5296F" w:rsidP="00C5296F">
      <w:pPr>
        <w:suppressAutoHyphens/>
        <w:jc w:val="both"/>
        <w:rPr>
          <w:rFonts w:ascii="Arial" w:hAnsi="Arial"/>
          <w:spacing w:val="-2"/>
          <w:sz w:val="18"/>
        </w:rPr>
      </w:pPr>
      <w:r>
        <w:rPr>
          <w:rFonts w:ascii="Arial" w:hAnsi="Arial"/>
          <w:spacing w:val="-2"/>
          <w:sz w:val="18"/>
        </w:rPr>
        <w:t>Contractor understands and agrees that the Contractor employees, consultants, Outsourced Vendors and independent contractors (Contractor’s Staff) that will provide services in the above referenced agreement are Contractor’s sole responsibility.  Contractor understands and agrees that Contractor’s Staff must rely exclusively upon Contractor for payment of salary and any and all other benefits payable by virtue of Contractor’s Staff’s performance of work under the above-referenced contract.</w:t>
      </w:r>
    </w:p>
    <w:p w14:paraId="30C00CC7" w14:textId="77777777" w:rsidR="00C5296F" w:rsidRDefault="00C5296F" w:rsidP="00C5296F">
      <w:pPr>
        <w:suppressAutoHyphens/>
        <w:jc w:val="both"/>
        <w:rPr>
          <w:rFonts w:ascii="Arial" w:hAnsi="Arial"/>
          <w:spacing w:val="-2"/>
          <w:sz w:val="18"/>
        </w:rPr>
      </w:pPr>
    </w:p>
    <w:p w14:paraId="52B6F579" w14:textId="77777777" w:rsidR="00C5296F" w:rsidRDefault="00C5296F" w:rsidP="00C5296F">
      <w:pPr>
        <w:suppressAutoHyphens/>
        <w:jc w:val="both"/>
        <w:rPr>
          <w:rFonts w:ascii="Arial" w:hAnsi="Arial"/>
          <w:spacing w:val="-2"/>
          <w:sz w:val="18"/>
        </w:rPr>
      </w:pPr>
      <w:r>
        <w:rPr>
          <w:rFonts w:ascii="Arial" w:hAnsi="Arial"/>
          <w:spacing w:val="-2"/>
          <w:sz w:val="18"/>
        </w:rPr>
        <w:t xml:space="preserve">Contractor understands and agrees that Contractor’s Staff are not employees of the </w:t>
      </w:r>
      <w:smartTag w:uri="urn:schemas-microsoft-com:office:smarttags" w:element="PlaceType">
        <w:r>
          <w:rPr>
            <w:rFonts w:ascii="Arial" w:hAnsi="Arial"/>
            <w:spacing w:val="-2"/>
            <w:sz w:val="18"/>
          </w:rPr>
          <w:t>County</w:t>
        </w:r>
      </w:smartTag>
      <w:r>
        <w:rPr>
          <w:rFonts w:ascii="Arial" w:hAnsi="Arial"/>
          <w:spacing w:val="-2"/>
          <w:sz w:val="18"/>
        </w:rPr>
        <w:t xml:space="preserve"> of </w:t>
      </w:r>
      <w:smartTag w:uri="urn:schemas-microsoft-com:office:smarttags" w:element="PlaceName">
        <w:r>
          <w:rPr>
            <w:rFonts w:ascii="Arial" w:hAnsi="Arial"/>
            <w:spacing w:val="-2"/>
            <w:sz w:val="18"/>
          </w:rPr>
          <w:t>Los Angeles</w:t>
        </w:r>
      </w:smartTag>
      <w:r>
        <w:rPr>
          <w:rFonts w:ascii="Arial" w:hAnsi="Arial"/>
          <w:spacing w:val="-2"/>
          <w:sz w:val="18"/>
        </w:rPr>
        <w:t xml:space="preserve"> for any purpose whatsoever and that Contractor’s Staff do not have and will not acquire any rights or benefits of any kind from the </w:t>
      </w:r>
      <w:smartTag w:uri="urn:schemas-microsoft-com:office:smarttags" w:element="place">
        <w:smartTag w:uri="urn:schemas-microsoft-com:office:smarttags" w:element="PlaceType">
          <w:r>
            <w:rPr>
              <w:rFonts w:ascii="Arial" w:hAnsi="Arial"/>
              <w:spacing w:val="-2"/>
              <w:sz w:val="18"/>
            </w:rPr>
            <w:t>County</w:t>
          </w:r>
        </w:smartTag>
        <w:r>
          <w:rPr>
            <w:rFonts w:ascii="Arial" w:hAnsi="Arial"/>
            <w:spacing w:val="-2"/>
            <w:sz w:val="18"/>
          </w:rPr>
          <w:t xml:space="preserve"> of </w:t>
        </w:r>
        <w:smartTag w:uri="urn:schemas-microsoft-com:office:smarttags" w:element="PlaceName">
          <w:r>
            <w:rPr>
              <w:rFonts w:ascii="Arial" w:hAnsi="Arial"/>
              <w:spacing w:val="-2"/>
              <w:sz w:val="18"/>
            </w:rPr>
            <w:t>Los Angeles</w:t>
          </w:r>
        </w:smartTag>
      </w:smartTag>
      <w:r>
        <w:rPr>
          <w:rFonts w:ascii="Arial" w:hAnsi="Arial"/>
          <w:spacing w:val="-2"/>
          <w:sz w:val="18"/>
        </w:rPr>
        <w:t xml:space="preserve"> by virtue of my performance of work under the above-referenced contract.  Contractor understands and agrees that Contractor’s Staff will not acquire any rights or benefits from the </w:t>
      </w:r>
      <w:smartTag w:uri="urn:schemas-microsoft-com:office:smarttags" w:element="PlaceType">
        <w:r>
          <w:rPr>
            <w:rFonts w:ascii="Arial" w:hAnsi="Arial"/>
            <w:spacing w:val="-2"/>
            <w:sz w:val="18"/>
          </w:rPr>
          <w:t>County</w:t>
        </w:r>
      </w:smartTag>
      <w:r>
        <w:rPr>
          <w:rFonts w:ascii="Arial" w:hAnsi="Arial"/>
          <w:spacing w:val="-2"/>
          <w:sz w:val="18"/>
        </w:rPr>
        <w:t xml:space="preserve"> of </w:t>
      </w:r>
      <w:smartTag w:uri="urn:schemas-microsoft-com:office:smarttags" w:element="PlaceName">
        <w:r>
          <w:rPr>
            <w:rFonts w:ascii="Arial" w:hAnsi="Arial"/>
            <w:spacing w:val="-2"/>
            <w:sz w:val="18"/>
          </w:rPr>
          <w:t>Los Angeles</w:t>
        </w:r>
      </w:smartTag>
      <w:r>
        <w:rPr>
          <w:rFonts w:ascii="Arial" w:hAnsi="Arial"/>
          <w:spacing w:val="-2"/>
          <w:sz w:val="18"/>
        </w:rPr>
        <w:t xml:space="preserve"> pursuant to any agreement between any person or entity and the </w:t>
      </w:r>
      <w:smartTag w:uri="urn:schemas-microsoft-com:office:smarttags" w:element="place">
        <w:smartTag w:uri="urn:schemas-microsoft-com:office:smarttags" w:element="PlaceType">
          <w:r>
            <w:rPr>
              <w:rFonts w:ascii="Arial" w:hAnsi="Arial"/>
              <w:spacing w:val="-2"/>
              <w:sz w:val="18"/>
            </w:rPr>
            <w:t>County</w:t>
          </w:r>
        </w:smartTag>
        <w:r>
          <w:rPr>
            <w:rFonts w:ascii="Arial" w:hAnsi="Arial"/>
            <w:spacing w:val="-2"/>
            <w:sz w:val="18"/>
          </w:rPr>
          <w:t xml:space="preserve"> of </w:t>
        </w:r>
        <w:smartTag w:uri="urn:schemas-microsoft-com:office:smarttags" w:element="PlaceName">
          <w:r>
            <w:rPr>
              <w:rFonts w:ascii="Arial" w:hAnsi="Arial"/>
              <w:spacing w:val="-2"/>
              <w:sz w:val="18"/>
            </w:rPr>
            <w:t>Los Angeles</w:t>
          </w:r>
        </w:smartTag>
      </w:smartTag>
      <w:r>
        <w:rPr>
          <w:rFonts w:ascii="Arial" w:hAnsi="Arial"/>
          <w:spacing w:val="-2"/>
          <w:sz w:val="18"/>
        </w:rPr>
        <w:t>.</w:t>
      </w:r>
    </w:p>
    <w:p w14:paraId="4FF4123A" w14:textId="77777777" w:rsidR="00C5296F" w:rsidRDefault="00C5296F" w:rsidP="00C5296F">
      <w:pPr>
        <w:suppressAutoHyphens/>
        <w:spacing w:line="360" w:lineRule="auto"/>
        <w:jc w:val="both"/>
        <w:rPr>
          <w:rFonts w:ascii="Arial" w:hAnsi="Arial"/>
          <w:spacing w:val="-2"/>
          <w:sz w:val="20"/>
        </w:rPr>
      </w:pPr>
    </w:p>
    <w:p w14:paraId="616C0ACB" w14:textId="77777777" w:rsidR="00C5296F" w:rsidRDefault="00C5296F" w:rsidP="00C5296F">
      <w:pPr>
        <w:suppressAutoHyphens/>
        <w:spacing w:line="360" w:lineRule="auto"/>
        <w:jc w:val="both"/>
        <w:rPr>
          <w:rFonts w:ascii="Arial" w:hAnsi="Arial"/>
          <w:spacing w:val="-2"/>
          <w:sz w:val="20"/>
        </w:rPr>
      </w:pPr>
      <w:r>
        <w:rPr>
          <w:rFonts w:ascii="Arial" w:hAnsi="Arial"/>
          <w:spacing w:val="-2"/>
          <w:sz w:val="20"/>
          <w:u w:val="single"/>
        </w:rPr>
        <w:t>CONFIDENTIALITY AGREEMENT</w:t>
      </w:r>
      <w:r>
        <w:rPr>
          <w:rFonts w:ascii="Arial" w:hAnsi="Arial"/>
          <w:spacing w:val="-2"/>
          <w:sz w:val="20"/>
        </w:rPr>
        <w:t>:</w:t>
      </w:r>
    </w:p>
    <w:p w14:paraId="08E6F1C7" w14:textId="77777777" w:rsidR="00C5296F" w:rsidRDefault="00C5296F" w:rsidP="00C5296F">
      <w:pPr>
        <w:tabs>
          <w:tab w:val="right" w:pos="9360"/>
        </w:tabs>
        <w:suppressAutoHyphens/>
        <w:jc w:val="both"/>
        <w:rPr>
          <w:rFonts w:ascii="Arial" w:hAnsi="Arial"/>
          <w:spacing w:val="-2"/>
          <w:sz w:val="22"/>
        </w:rPr>
      </w:pPr>
      <w:r>
        <w:rPr>
          <w:rFonts w:ascii="Arial" w:hAnsi="Arial"/>
          <w:spacing w:val="-2"/>
          <w:sz w:val="18"/>
        </w:rPr>
        <w:t xml:space="preserve">Contractor and Contractor’s Staff may be involved with work pertaining to services provided by the </w:t>
      </w:r>
      <w:smartTag w:uri="urn:schemas-microsoft-com:office:smarttags" w:element="place">
        <w:smartTag w:uri="urn:schemas-microsoft-com:office:smarttags" w:element="PlaceType">
          <w:r>
            <w:rPr>
              <w:rFonts w:ascii="Arial" w:hAnsi="Arial"/>
              <w:spacing w:val="-2"/>
              <w:sz w:val="18"/>
            </w:rPr>
            <w:t>County</w:t>
          </w:r>
        </w:smartTag>
        <w:r>
          <w:rPr>
            <w:rFonts w:ascii="Arial" w:hAnsi="Arial"/>
            <w:spacing w:val="-2"/>
            <w:sz w:val="18"/>
          </w:rPr>
          <w:t xml:space="preserve"> of </w:t>
        </w:r>
        <w:smartTag w:uri="urn:schemas-microsoft-com:office:smarttags" w:element="PlaceName">
          <w:r>
            <w:rPr>
              <w:rFonts w:ascii="Arial" w:hAnsi="Arial"/>
              <w:spacing w:val="-2"/>
              <w:sz w:val="18"/>
            </w:rPr>
            <w:t>Los Angeles</w:t>
          </w:r>
        </w:smartTag>
      </w:smartTag>
      <w:r>
        <w:rPr>
          <w:rFonts w:ascii="Arial" w:hAnsi="Arial"/>
          <w:spacing w:val="-2"/>
          <w:sz w:val="18"/>
        </w:rPr>
        <w:t xml:space="preserve"> and, if so, Contractor and Contractor’s Staff may have access to confidential data and information pertaining to persons and/or entities receiving services from the County.  In addition, Contractor and Contractor’s Staff may also have access to proprietary information supplied by other vendors doing business with the </w:t>
      </w:r>
      <w:smartTag w:uri="urn:schemas-microsoft-com:office:smarttags" w:element="place">
        <w:smartTag w:uri="urn:schemas-microsoft-com:office:smarttags" w:element="PlaceType">
          <w:r>
            <w:rPr>
              <w:rFonts w:ascii="Arial" w:hAnsi="Arial"/>
              <w:spacing w:val="-2"/>
              <w:sz w:val="18"/>
            </w:rPr>
            <w:t>County</w:t>
          </w:r>
        </w:smartTag>
        <w:r>
          <w:rPr>
            <w:rFonts w:ascii="Arial" w:hAnsi="Arial"/>
            <w:spacing w:val="-2"/>
            <w:sz w:val="18"/>
          </w:rPr>
          <w:t xml:space="preserve"> of </w:t>
        </w:r>
        <w:smartTag w:uri="urn:schemas-microsoft-com:office:smarttags" w:element="PlaceName">
          <w:r>
            <w:rPr>
              <w:rFonts w:ascii="Arial" w:hAnsi="Arial"/>
              <w:spacing w:val="-2"/>
              <w:sz w:val="18"/>
            </w:rPr>
            <w:t>Los Angeles</w:t>
          </w:r>
        </w:smartTag>
      </w:smartTag>
      <w:r>
        <w:rPr>
          <w:rFonts w:ascii="Arial" w:hAnsi="Arial"/>
          <w:spacing w:val="-2"/>
          <w:sz w:val="18"/>
        </w:rPr>
        <w:t xml:space="preserve">.  The County has a legal obligation to protect all such confidential data and information in its possession, especially data and information concerning health, criminal, and welfare recipient records.  Contractor and Contractor’s Staff understand that if they are involved in County work, the County must ensure that Contractor and Contractor’s Staff, will protect the confidentiality of such data and information.  Consequently, Contractor must sign this Confidentiality Agreement as a condition of work to be provided by Contractor’s Staff for the County.  </w:t>
      </w:r>
    </w:p>
    <w:p w14:paraId="1ED62594" w14:textId="77777777" w:rsidR="00C5296F" w:rsidRDefault="00C5296F" w:rsidP="00C5296F">
      <w:pPr>
        <w:suppressAutoHyphens/>
        <w:jc w:val="both"/>
        <w:rPr>
          <w:rFonts w:ascii="Arial" w:hAnsi="Arial"/>
          <w:spacing w:val="-2"/>
          <w:sz w:val="20"/>
        </w:rPr>
      </w:pPr>
    </w:p>
    <w:p w14:paraId="186C60C8" w14:textId="77777777" w:rsidR="00C5296F" w:rsidRDefault="00C5296F" w:rsidP="00C5296F">
      <w:pPr>
        <w:pStyle w:val="BodyText3"/>
        <w:tabs>
          <w:tab w:val="clear" w:pos="1080"/>
          <w:tab w:val="clear" w:pos="2520"/>
          <w:tab w:val="clear" w:pos="3780"/>
          <w:tab w:val="clear" w:pos="6120"/>
          <w:tab w:val="clear" w:pos="8280"/>
        </w:tabs>
        <w:suppressAutoHyphens/>
        <w:rPr>
          <w:rFonts w:ascii="Arial" w:hAnsi="Arial"/>
          <w:spacing w:val="-2"/>
          <w:sz w:val="18"/>
        </w:rPr>
      </w:pPr>
      <w:r>
        <w:rPr>
          <w:rFonts w:ascii="Arial" w:hAnsi="Arial"/>
          <w:spacing w:val="-2"/>
          <w:sz w:val="18"/>
        </w:rPr>
        <w:t>Contractor and Contractor’s Staff hereby agrees that they will not divulge to any unauthorized person any data or information obtained while performing work pursuant to the above-referenced contract between Contractor and the County of Los Angeles.  Contractor and Contractor’s Staff agree to forward all requests for the release of any data or information received to County’s Project Manager.</w:t>
      </w:r>
    </w:p>
    <w:p w14:paraId="10C98D1C" w14:textId="77777777" w:rsidR="00C5296F" w:rsidRDefault="00C5296F" w:rsidP="00C5296F">
      <w:pPr>
        <w:suppressAutoHyphens/>
        <w:jc w:val="both"/>
        <w:rPr>
          <w:rFonts w:ascii="Arial" w:hAnsi="Arial"/>
          <w:spacing w:val="-2"/>
          <w:sz w:val="18"/>
        </w:rPr>
      </w:pPr>
    </w:p>
    <w:p w14:paraId="1F372458" w14:textId="00F1411B" w:rsidR="00C5296F" w:rsidRDefault="00C5296F" w:rsidP="00C5296F">
      <w:pPr>
        <w:pStyle w:val="BodyText"/>
        <w:suppressAutoHyphens/>
        <w:rPr>
          <w:spacing w:val="-2"/>
          <w:sz w:val="18"/>
        </w:rPr>
      </w:pPr>
      <w:r>
        <w:rPr>
          <w:spacing w:val="-2"/>
          <w:sz w:val="18"/>
        </w:rPr>
        <w:t xml:space="preserve">Contractor and Contractor’s Staff agree to keep confidential all health, criminal, and welfare recipient records and all data and information pertaining to persons and/or entities receiving services from the County, design concepts, algorithms, programs, formats, documentation, Contractor proprietary information and all other original materials produced, created, or provided to Contractor and Contractor’s Staff under the above-referenced contract.  Contractor and Contractor’s Staff agree to protect these confidential materials against disclosure to other than Contractor or County employees who have a need to know the information.  Contractor and Contractor’s Staff agree that if proprietary information supplied by other County vendors is provided to me during this employment,  Contractor and Contractor’s Staff </w:t>
      </w:r>
      <w:r w:rsidR="00F34744">
        <w:rPr>
          <w:spacing w:val="-2"/>
          <w:sz w:val="18"/>
        </w:rPr>
        <w:t>must</w:t>
      </w:r>
      <w:r>
        <w:rPr>
          <w:spacing w:val="-2"/>
          <w:sz w:val="18"/>
        </w:rPr>
        <w:t xml:space="preserve"> keep such information confidential.</w:t>
      </w:r>
    </w:p>
    <w:p w14:paraId="217A0E26" w14:textId="77777777" w:rsidR="00C5296F" w:rsidRDefault="00C5296F" w:rsidP="00C5296F">
      <w:pPr>
        <w:suppressAutoHyphens/>
        <w:jc w:val="both"/>
        <w:rPr>
          <w:rFonts w:ascii="Arial" w:hAnsi="Arial"/>
          <w:spacing w:val="-2"/>
          <w:sz w:val="18"/>
        </w:rPr>
      </w:pPr>
    </w:p>
    <w:p w14:paraId="627D9AE6" w14:textId="77777777" w:rsidR="00C5296F" w:rsidRDefault="00C5296F" w:rsidP="00C5296F">
      <w:pPr>
        <w:suppressAutoHyphens/>
        <w:jc w:val="both"/>
        <w:rPr>
          <w:rFonts w:ascii="Arial" w:hAnsi="Arial"/>
          <w:spacing w:val="-2"/>
          <w:sz w:val="18"/>
        </w:rPr>
      </w:pPr>
      <w:r>
        <w:rPr>
          <w:rFonts w:ascii="Arial" w:hAnsi="Arial"/>
          <w:spacing w:val="-2"/>
          <w:sz w:val="18"/>
        </w:rPr>
        <w:t xml:space="preserve">Contractor and Contractor’s Staff agree to report any and all violations of this agreement by Contractor and Contractor’s Staff and/or by any other person of whom Contractor and Contractor’s Staff become aware.  </w:t>
      </w:r>
    </w:p>
    <w:p w14:paraId="07AC5442" w14:textId="77777777" w:rsidR="00C5296F" w:rsidRDefault="00C5296F" w:rsidP="00C5296F">
      <w:pPr>
        <w:suppressAutoHyphens/>
        <w:jc w:val="both"/>
        <w:rPr>
          <w:rFonts w:ascii="Arial" w:hAnsi="Arial"/>
          <w:spacing w:val="-2"/>
          <w:sz w:val="18"/>
        </w:rPr>
      </w:pPr>
    </w:p>
    <w:p w14:paraId="79290E43" w14:textId="77777777" w:rsidR="00C5296F" w:rsidRDefault="00C5296F" w:rsidP="00C5296F">
      <w:pPr>
        <w:suppressAutoHyphens/>
        <w:jc w:val="both"/>
        <w:rPr>
          <w:rFonts w:ascii="Arial" w:hAnsi="Arial"/>
          <w:spacing w:val="-2"/>
          <w:sz w:val="18"/>
        </w:rPr>
      </w:pPr>
      <w:r>
        <w:rPr>
          <w:rFonts w:ascii="Arial" w:hAnsi="Arial"/>
          <w:spacing w:val="-2"/>
          <w:sz w:val="18"/>
        </w:rPr>
        <w:t xml:space="preserve">Contractor and Contractor’s Staff acknowledge that violation of this agreement may subject Contractor and Contractor’s Staff to civil and/or criminal action and that the </w:t>
      </w:r>
      <w:smartTag w:uri="urn:schemas-microsoft-com:office:smarttags" w:element="place">
        <w:smartTag w:uri="urn:schemas-microsoft-com:office:smarttags" w:element="PlaceType">
          <w:r>
            <w:rPr>
              <w:rFonts w:ascii="Arial" w:hAnsi="Arial"/>
              <w:spacing w:val="-2"/>
              <w:sz w:val="18"/>
            </w:rPr>
            <w:t>County</w:t>
          </w:r>
        </w:smartTag>
        <w:r>
          <w:rPr>
            <w:rFonts w:ascii="Arial" w:hAnsi="Arial"/>
            <w:spacing w:val="-2"/>
            <w:sz w:val="18"/>
          </w:rPr>
          <w:t xml:space="preserve"> of </w:t>
        </w:r>
        <w:smartTag w:uri="urn:schemas-microsoft-com:office:smarttags" w:element="PlaceName">
          <w:r>
            <w:rPr>
              <w:rFonts w:ascii="Arial" w:hAnsi="Arial"/>
              <w:spacing w:val="-2"/>
              <w:sz w:val="18"/>
            </w:rPr>
            <w:t>Los Angeles</w:t>
          </w:r>
        </w:smartTag>
      </w:smartTag>
      <w:r>
        <w:rPr>
          <w:rFonts w:ascii="Arial" w:hAnsi="Arial"/>
          <w:spacing w:val="-2"/>
          <w:sz w:val="18"/>
        </w:rPr>
        <w:t xml:space="preserve"> may seek all possible legal redress.</w:t>
      </w:r>
    </w:p>
    <w:p w14:paraId="37151993" w14:textId="77777777" w:rsidR="00C5296F" w:rsidRDefault="00C5296F" w:rsidP="00C5296F">
      <w:pPr>
        <w:suppressAutoHyphens/>
        <w:jc w:val="both"/>
        <w:rPr>
          <w:rFonts w:ascii="Arial" w:hAnsi="Arial"/>
          <w:spacing w:val="-2"/>
          <w:sz w:val="20"/>
        </w:rPr>
      </w:pPr>
    </w:p>
    <w:p w14:paraId="3F82F258" w14:textId="77777777" w:rsidR="00C5296F" w:rsidRDefault="00C5296F" w:rsidP="00C5296F">
      <w:pPr>
        <w:tabs>
          <w:tab w:val="left" w:pos="1710"/>
          <w:tab w:val="right" w:pos="6300"/>
          <w:tab w:val="left" w:pos="6840"/>
          <w:tab w:val="right" w:pos="9360"/>
        </w:tabs>
        <w:suppressAutoHyphens/>
        <w:jc w:val="both"/>
        <w:rPr>
          <w:rFonts w:ascii="Arial" w:hAnsi="Arial"/>
          <w:spacing w:val="-2"/>
          <w:sz w:val="20"/>
        </w:rPr>
      </w:pPr>
    </w:p>
    <w:tbl>
      <w:tblPr>
        <w:tblStyle w:val="TableGrid"/>
        <w:tblW w:w="9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3999"/>
        <w:gridCol w:w="900"/>
        <w:gridCol w:w="3180"/>
      </w:tblGrid>
      <w:tr w:rsidR="00F87E96" w:rsidRPr="00FA73DE" w14:paraId="554F19B6" w14:textId="77777777" w:rsidTr="00831533">
        <w:tc>
          <w:tcPr>
            <w:tcW w:w="1311" w:type="dxa"/>
          </w:tcPr>
          <w:p w14:paraId="19D6A8EE" w14:textId="77777777" w:rsidR="00F87E96" w:rsidRPr="00FA73DE" w:rsidRDefault="00F87E96" w:rsidP="00831533">
            <w:pPr>
              <w:tabs>
                <w:tab w:val="left" w:pos="0"/>
                <w:tab w:val="right" w:pos="7200"/>
              </w:tabs>
              <w:suppressAutoHyphens/>
              <w:ind w:hanging="109"/>
              <w:rPr>
                <w:rFonts w:ascii="Arial" w:hAnsi="Arial"/>
                <w:spacing w:val="-2"/>
                <w:sz w:val="20"/>
                <w:szCs w:val="20"/>
              </w:rPr>
            </w:pPr>
            <w:r w:rsidRPr="00FA73DE">
              <w:rPr>
                <w:rFonts w:ascii="Arial" w:hAnsi="Arial"/>
                <w:spacing w:val="-2"/>
                <w:sz w:val="20"/>
                <w:szCs w:val="20"/>
              </w:rPr>
              <w:t>SIGNATURE:</w:t>
            </w:r>
          </w:p>
        </w:tc>
        <w:tc>
          <w:tcPr>
            <w:tcW w:w="3999" w:type="dxa"/>
            <w:tcBorders>
              <w:bottom w:val="single" w:sz="4" w:space="0" w:color="auto"/>
            </w:tcBorders>
          </w:tcPr>
          <w:p w14:paraId="5B1B6C01" w14:textId="77777777" w:rsidR="00F87E96" w:rsidRPr="00FA73DE" w:rsidRDefault="00F87E96" w:rsidP="00831533">
            <w:pPr>
              <w:tabs>
                <w:tab w:val="left" w:pos="0"/>
                <w:tab w:val="right" w:pos="7200"/>
              </w:tabs>
              <w:suppressAutoHyphens/>
              <w:rPr>
                <w:rFonts w:ascii="Arial" w:hAnsi="Arial"/>
                <w:spacing w:val="-2"/>
                <w:sz w:val="20"/>
                <w:szCs w:val="20"/>
              </w:rPr>
            </w:pPr>
          </w:p>
        </w:tc>
        <w:tc>
          <w:tcPr>
            <w:tcW w:w="900" w:type="dxa"/>
          </w:tcPr>
          <w:p w14:paraId="460B4F62" w14:textId="77777777" w:rsidR="00F87E96" w:rsidRPr="00FA73DE" w:rsidRDefault="00F87E96" w:rsidP="00831533">
            <w:pPr>
              <w:tabs>
                <w:tab w:val="left" w:pos="0"/>
                <w:tab w:val="right" w:pos="7200"/>
              </w:tabs>
              <w:suppressAutoHyphens/>
              <w:rPr>
                <w:rFonts w:ascii="Arial" w:hAnsi="Arial"/>
                <w:spacing w:val="-2"/>
                <w:sz w:val="20"/>
                <w:szCs w:val="20"/>
              </w:rPr>
            </w:pPr>
            <w:r w:rsidRPr="00FA73DE">
              <w:rPr>
                <w:rFonts w:ascii="Arial" w:hAnsi="Arial"/>
                <w:spacing w:val="-2"/>
                <w:sz w:val="20"/>
                <w:szCs w:val="20"/>
              </w:rPr>
              <w:t>DATE:</w:t>
            </w:r>
          </w:p>
        </w:tc>
        <w:tc>
          <w:tcPr>
            <w:tcW w:w="3180" w:type="dxa"/>
            <w:tcBorders>
              <w:bottom w:val="single" w:sz="4" w:space="0" w:color="auto"/>
            </w:tcBorders>
          </w:tcPr>
          <w:p w14:paraId="3AF14775" w14:textId="77777777" w:rsidR="00F87E96" w:rsidRPr="00FA73DE" w:rsidRDefault="00F87E96" w:rsidP="00831533">
            <w:pPr>
              <w:tabs>
                <w:tab w:val="left" w:pos="0"/>
                <w:tab w:val="right" w:pos="7200"/>
              </w:tabs>
              <w:suppressAutoHyphens/>
              <w:rPr>
                <w:rFonts w:ascii="Arial" w:hAnsi="Arial"/>
                <w:spacing w:val="-2"/>
                <w:sz w:val="20"/>
                <w:szCs w:val="20"/>
              </w:rPr>
            </w:pPr>
            <w:r w:rsidRPr="007F47BD">
              <w:rPr>
                <w:rFonts w:ascii="Arial" w:hAnsi="Arial" w:cs="Arial"/>
                <w:sz w:val="20"/>
                <w:szCs w:val="20"/>
              </w:rPr>
              <w:fldChar w:fldCharType="begin">
                <w:ffData>
                  <w:name w:val="Text51"/>
                  <w:enabled/>
                  <w:calcOnExit w:val="0"/>
                  <w:textInput/>
                </w:ffData>
              </w:fldChar>
            </w:r>
            <w:r w:rsidRPr="007F47BD">
              <w:rPr>
                <w:rFonts w:ascii="Arial" w:hAnsi="Arial" w:cs="Arial"/>
                <w:sz w:val="20"/>
                <w:szCs w:val="20"/>
              </w:rPr>
              <w:instrText xml:space="preserve"> FORMTEXT </w:instrText>
            </w:r>
            <w:r w:rsidRPr="007F47BD">
              <w:rPr>
                <w:rFonts w:ascii="Arial" w:hAnsi="Arial" w:cs="Arial"/>
                <w:sz w:val="20"/>
                <w:szCs w:val="20"/>
              </w:rPr>
            </w:r>
            <w:r w:rsidRPr="007F47BD">
              <w:rPr>
                <w:rFonts w:ascii="Arial" w:hAnsi="Arial" w:cs="Arial"/>
                <w:sz w:val="20"/>
                <w:szCs w:val="20"/>
              </w:rPr>
              <w:fldChar w:fldCharType="separate"/>
            </w:r>
            <w:r w:rsidRPr="007F47BD">
              <w:rPr>
                <w:rFonts w:ascii="Arial" w:eastAsia="MS Mincho" w:hAnsi="Arial" w:cs="Arial"/>
                <w:noProof/>
                <w:sz w:val="20"/>
                <w:szCs w:val="20"/>
              </w:rPr>
              <w:t> </w:t>
            </w:r>
            <w:r w:rsidRPr="007F47BD">
              <w:rPr>
                <w:rFonts w:ascii="Arial" w:eastAsia="MS Mincho" w:hAnsi="Arial" w:cs="Arial"/>
                <w:noProof/>
                <w:sz w:val="20"/>
                <w:szCs w:val="20"/>
              </w:rPr>
              <w:t> </w:t>
            </w:r>
            <w:r w:rsidRPr="007F47BD">
              <w:rPr>
                <w:rFonts w:ascii="Arial" w:eastAsia="MS Mincho" w:hAnsi="Arial" w:cs="Arial"/>
                <w:noProof/>
                <w:sz w:val="20"/>
                <w:szCs w:val="20"/>
              </w:rPr>
              <w:t> </w:t>
            </w:r>
            <w:r w:rsidRPr="007F47BD">
              <w:rPr>
                <w:rFonts w:ascii="Arial" w:eastAsia="MS Mincho" w:hAnsi="Arial" w:cs="Arial"/>
                <w:noProof/>
                <w:sz w:val="20"/>
                <w:szCs w:val="20"/>
              </w:rPr>
              <w:t> </w:t>
            </w:r>
            <w:r w:rsidRPr="007F47BD">
              <w:rPr>
                <w:rFonts w:ascii="Arial" w:eastAsia="MS Mincho" w:hAnsi="Arial" w:cs="Arial"/>
                <w:noProof/>
                <w:sz w:val="20"/>
                <w:szCs w:val="20"/>
              </w:rPr>
              <w:t> </w:t>
            </w:r>
            <w:r w:rsidRPr="007F47BD">
              <w:rPr>
                <w:rFonts w:ascii="Arial" w:hAnsi="Arial" w:cs="Arial"/>
                <w:sz w:val="20"/>
                <w:szCs w:val="20"/>
              </w:rPr>
              <w:fldChar w:fldCharType="end"/>
            </w:r>
          </w:p>
        </w:tc>
      </w:tr>
    </w:tbl>
    <w:p w14:paraId="569A3C86" w14:textId="77777777" w:rsidR="00F87E96" w:rsidRPr="00FA73DE" w:rsidRDefault="00F87E96" w:rsidP="00F87E96">
      <w:pPr>
        <w:tabs>
          <w:tab w:val="right" w:pos="1620"/>
          <w:tab w:val="left" w:pos="1710"/>
          <w:tab w:val="right" w:pos="6300"/>
        </w:tabs>
        <w:suppressAutoHyphens/>
        <w:spacing w:line="360" w:lineRule="auto"/>
        <w:jc w:val="both"/>
        <w:rPr>
          <w:rFonts w:ascii="Arial" w:hAnsi="Arial"/>
          <w:spacing w:val="-2"/>
          <w:sz w:val="20"/>
          <w:szCs w:val="20"/>
        </w:rPr>
      </w:pPr>
    </w:p>
    <w:tbl>
      <w:tblPr>
        <w:tblStyle w:val="TableGrid"/>
        <w:tblW w:w="48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3060"/>
      </w:tblGrid>
      <w:tr w:rsidR="00F87E96" w:rsidRPr="00FA73DE" w14:paraId="6F9A5103" w14:textId="77777777" w:rsidTr="00831533">
        <w:tc>
          <w:tcPr>
            <w:tcW w:w="1800" w:type="dxa"/>
          </w:tcPr>
          <w:p w14:paraId="7610BF9C" w14:textId="77777777" w:rsidR="00F87E96" w:rsidRPr="00FA73DE" w:rsidRDefault="00F87E96" w:rsidP="00831533">
            <w:pPr>
              <w:tabs>
                <w:tab w:val="left" w:pos="0"/>
                <w:tab w:val="right" w:pos="7200"/>
              </w:tabs>
              <w:suppressAutoHyphens/>
              <w:ind w:hanging="109"/>
              <w:rPr>
                <w:rFonts w:ascii="Arial" w:hAnsi="Arial"/>
                <w:spacing w:val="-2"/>
                <w:sz w:val="20"/>
                <w:szCs w:val="20"/>
              </w:rPr>
            </w:pPr>
            <w:r>
              <w:rPr>
                <w:rFonts w:ascii="Arial" w:hAnsi="Arial"/>
                <w:spacing w:val="-2"/>
                <w:sz w:val="20"/>
                <w:szCs w:val="20"/>
              </w:rPr>
              <w:t>P</w:t>
            </w:r>
            <w:r w:rsidRPr="00FA73DE">
              <w:rPr>
                <w:rFonts w:ascii="Arial" w:hAnsi="Arial"/>
                <w:spacing w:val="-2"/>
                <w:sz w:val="20"/>
                <w:szCs w:val="20"/>
              </w:rPr>
              <w:t>R</w:t>
            </w:r>
            <w:r>
              <w:rPr>
                <w:rFonts w:ascii="Arial" w:hAnsi="Arial"/>
                <w:spacing w:val="-2"/>
                <w:sz w:val="20"/>
                <w:szCs w:val="20"/>
              </w:rPr>
              <w:t>INTED</w:t>
            </w:r>
            <w:r w:rsidRPr="00FA73DE">
              <w:rPr>
                <w:rFonts w:ascii="Arial" w:hAnsi="Arial"/>
                <w:spacing w:val="-2"/>
                <w:sz w:val="20"/>
                <w:szCs w:val="20"/>
              </w:rPr>
              <w:t xml:space="preserve"> NAME:</w:t>
            </w:r>
          </w:p>
        </w:tc>
        <w:tc>
          <w:tcPr>
            <w:tcW w:w="3060" w:type="dxa"/>
            <w:tcBorders>
              <w:bottom w:val="single" w:sz="4" w:space="0" w:color="auto"/>
            </w:tcBorders>
          </w:tcPr>
          <w:p w14:paraId="7B93C931" w14:textId="77777777" w:rsidR="00F87E96" w:rsidRPr="00FA73DE" w:rsidRDefault="00F87E96" w:rsidP="00831533">
            <w:pPr>
              <w:tabs>
                <w:tab w:val="left" w:pos="0"/>
                <w:tab w:val="right" w:pos="7200"/>
              </w:tabs>
              <w:suppressAutoHyphens/>
              <w:rPr>
                <w:rFonts w:ascii="Arial" w:hAnsi="Arial"/>
                <w:spacing w:val="-2"/>
                <w:sz w:val="20"/>
                <w:szCs w:val="20"/>
              </w:rPr>
            </w:pPr>
            <w:r w:rsidRPr="007F47BD">
              <w:rPr>
                <w:rFonts w:ascii="Arial" w:hAnsi="Arial" w:cs="Arial"/>
                <w:sz w:val="20"/>
                <w:szCs w:val="20"/>
              </w:rPr>
              <w:fldChar w:fldCharType="begin">
                <w:ffData>
                  <w:name w:val="Text51"/>
                  <w:enabled/>
                  <w:calcOnExit w:val="0"/>
                  <w:textInput/>
                </w:ffData>
              </w:fldChar>
            </w:r>
            <w:r w:rsidRPr="007F47BD">
              <w:rPr>
                <w:rFonts w:ascii="Arial" w:hAnsi="Arial" w:cs="Arial"/>
                <w:sz w:val="20"/>
                <w:szCs w:val="20"/>
              </w:rPr>
              <w:instrText xml:space="preserve"> FORMTEXT </w:instrText>
            </w:r>
            <w:r w:rsidRPr="007F47BD">
              <w:rPr>
                <w:rFonts w:ascii="Arial" w:hAnsi="Arial" w:cs="Arial"/>
                <w:sz w:val="20"/>
                <w:szCs w:val="20"/>
              </w:rPr>
            </w:r>
            <w:r w:rsidRPr="007F47BD">
              <w:rPr>
                <w:rFonts w:ascii="Arial" w:hAnsi="Arial" w:cs="Arial"/>
                <w:sz w:val="20"/>
                <w:szCs w:val="20"/>
              </w:rPr>
              <w:fldChar w:fldCharType="separate"/>
            </w:r>
            <w:r w:rsidRPr="007F47BD">
              <w:rPr>
                <w:rFonts w:ascii="Arial" w:eastAsia="MS Mincho" w:hAnsi="Arial" w:cs="Arial"/>
                <w:noProof/>
                <w:sz w:val="20"/>
                <w:szCs w:val="20"/>
              </w:rPr>
              <w:t> </w:t>
            </w:r>
            <w:r w:rsidRPr="007F47BD">
              <w:rPr>
                <w:rFonts w:ascii="Arial" w:eastAsia="MS Mincho" w:hAnsi="Arial" w:cs="Arial"/>
                <w:noProof/>
                <w:sz w:val="20"/>
                <w:szCs w:val="20"/>
              </w:rPr>
              <w:t> </w:t>
            </w:r>
            <w:r w:rsidRPr="007F47BD">
              <w:rPr>
                <w:rFonts w:ascii="Arial" w:eastAsia="MS Mincho" w:hAnsi="Arial" w:cs="Arial"/>
                <w:noProof/>
                <w:sz w:val="20"/>
                <w:szCs w:val="20"/>
              </w:rPr>
              <w:t> </w:t>
            </w:r>
            <w:r w:rsidRPr="007F47BD">
              <w:rPr>
                <w:rFonts w:ascii="Arial" w:eastAsia="MS Mincho" w:hAnsi="Arial" w:cs="Arial"/>
                <w:noProof/>
                <w:sz w:val="20"/>
                <w:szCs w:val="20"/>
              </w:rPr>
              <w:t> </w:t>
            </w:r>
            <w:r w:rsidRPr="007F47BD">
              <w:rPr>
                <w:rFonts w:ascii="Arial" w:eastAsia="MS Mincho" w:hAnsi="Arial" w:cs="Arial"/>
                <w:noProof/>
                <w:sz w:val="20"/>
                <w:szCs w:val="20"/>
              </w:rPr>
              <w:t> </w:t>
            </w:r>
            <w:r w:rsidRPr="007F47BD">
              <w:rPr>
                <w:rFonts w:ascii="Arial" w:hAnsi="Arial" w:cs="Arial"/>
                <w:sz w:val="20"/>
                <w:szCs w:val="20"/>
              </w:rPr>
              <w:fldChar w:fldCharType="end"/>
            </w:r>
          </w:p>
        </w:tc>
      </w:tr>
    </w:tbl>
    <w:p w14:paraId="0E22D5CE" w14:textId="77777777" w:rsidR="00F87E96" w:rsidRPr="00FA73DE" w:rsidRDefault="00F87E96" w:rsidP="00F87E96">
      <w:pPr>
        <w:tabs>
          <w:tab w:val="left" w:pos="0"/>
          <w:tab w:val="left" w:pos="1710"/>
          <w:tab w:val="right" w:pos="6300"/>
        </w:tabs>
        <w:suppressAutoHyphens/>
        <w:jc w:val="both"/>
        <w:rPr>
          <w:rFonts w:ascii="Arial" w:hAnsi="Arial"/>
          <w:spacing w:val="-2"/>
          <w:sz w:val="20"/>
          <w:szCs w:val="20"/>
        </w:rPr>
      </w:pPr>
    </w:p>
    <w:tbl>
      <w:tblPr>
        <w:tblStyle w:val="TableGrid"/>
        <w:tblW w:w="5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4050"/>
      </w:tblGrid>
      <w:tr w:rsidR="00F87E96" w:rsidRPr="00FA73DE" w14:paraId="5E71C291" w14:textId="77777777" w:rsidTr="009427ED">
        <w:tc>
          <w:tcPr>
            <w:tcW w:w="1260" w:type="dxa"/>
          </w:tcPr>
          <w:p w14:paraId="69710119" w14:textId="77777777" w:rsidR="00F87E96" w:rsidRPr="00FA73DE" w:rsidRDefault="00F87E96" w:rsidP="00831533">
            <w:pPr>
              <w:tabs>
                <w:tab w:val="left" w:pos="0"/>
                <w:tab w:val="right" w:pos="7200"/>
              </w:tabs>
              <w:suppressAutoHyphens/>
              <w:ind w:hanging="109"/>
              <w:rPr>
                <w:rFonts w:ascii="Arial" w:hAnsi="Arial"/>
                <w:spacing w:val="-2"/>
                <w:sz w:val="20"/>
                <w:szCs w:val="20"/>
              </w:rPr>
            </w:pPr>
            <w:r w:rsidRPr="00FA73DE">
              <w:rPr>
                <w:rFonts w:ascii="Arial" w:hAnsi="Arial"/>
                <w:spacing w:val="-2"/>
                <w:sz w:val="20"/>
                <w:szCs w:val="20"/>
              </w:rPr>
              <w:t>POSITION:</w:t>
            </w:r>
          </w:p>
        </w:tc>
        <w:tc>
          <w:tcPr>
            <w:tcW w:w="4050" w:type="dxa"/>
            <w:tcBorders>
              <w:bottom w:val="single" w:sz="4" w:space="0" w:color="auto"/>
            </w:tcBorders>
          </w:tcPr>
          <w:p w14:paraId="2F43FDF1" w14:textId="77777777" w:rsidR="00F87E96" w:rsidRPr="00FA73DE" w:rsidRDefault="00F87E96" w:rsidP="00831533">
            <w:pPr>
              <w:tabs>
                <w:tab w:val="left" w:pos="0"/>
                <w:tab w:val="right" w:pos="7200"/>
              </w:tabs>
              <w:suppressAutoHyphens/>
              <w:rPr>
                <w:rFonts w:ascii="Arial" w:hAnsi="Arial"/>
                <w:spacing w:val="-2"/>
                <w:sz w:val="20"/>
                <w:szCs w:val="20"/>
              </w:rPr>
            </w:pPr>
            <w:r w:rsidRPr="007F47BD">
              <w:rPr>
                <w:rFonts w:ascii="Arial" w:hAnsi="Arial" w:cs="Arial"/>
                <w:sz w:val="20"/>
                <w:szCs w:val="20"/>
              </w:rPr>
              <w:fldChar w:fldCharType="begin">
                <w:ffData>
                  <w:name w:val="Text51"/>
                  <w:enabled/>
                  <w:calcOnExit w:val="0"/>
                  <w:textInput/>
                </w:ffData>
              </w:fldChar>
            </w:r>
            <w:r w:rsidRPr="007F47BD">
              <w:rPr>
                <w:rFonts w:ascii="Arial" w:hAnsi="Arial" w:cs="Arial"/>
                <w:sz w:val="20"/>
                <w:szCs w:val="20"/>
              </w:rPr>
              <w:instrText xml:space="preserve"> FORMTEXT </w:instrText>
            </w:r>
            <w:r w:rsidRPr="007F47BD">
              <w:rPr>
                <w:rFonts w:ascii="Arial" w:hAnsi="Arial" w:cs="Arial"/>
                <w:sz w:val="20"/>
                <w:szCs w:val="20"/>
              </w:rPr>
            </w:r>
            <w:r w:rsidRPr="007F47BD">
              <w:rPr>
                <w:rFonts w:ascii="Arial" w:hAnsi="Arial" w:cs="Arial"/>
                <w:sz w:val="20"/>
                <w:szCs w:val="20"/>
              </w:rPr>
              <w:fldChar w:fldCharType="separate"/>
            </w:r>
            <w:r w:rsidRPr="007F47BD">
              <w:rPr>
                <w:rFonts w:ascii="Arial" w:eastAsia="MS Mincho" w:hAnsi="Arial" w:cs="Arial"/>
                <w:noProof/>
                <w:sz w:val="20"/>
                <w:szCs w:val="20"/>
              </w:rPr>
              <w:t> </w:t>
            </w:r>
            <w:r w:rsidRPr="007F47BD">
              <w:rPr>
                <w:rFonts w:ascii="Arial" w:eastAsia="MS Mincho" w:hAnsi="Arial" w:cs="Arial"/>
                <w:noProof/>
                <w:sz w:val="20"/>
                <w:szCs w:val="20"/>
              </w:rPr>
              <w:t> </w:t>
            </w:r>
            <w:r w:rsidRPr="007F47BD">
              <w:rPr>
                <w:rFonts w:ascii="Arial" w:eastAsia="MS Mincho" w:hAnsi="Arial" w:cs="Arial"/>
                <w:noProof/>
                <w:sz w:val="20"/>
                <w:szCs w:val="20"/>
              </w:rPr>
              <w:t> </w:t>
            </w:r>
            <w:r w:rsidRPr="007F47BD">
              <w:rPr>
                <w:rFonts w:ascii="Arial" w:eastAsia="MS Mincho" w:hAnsi="Arial" w:cs="Arial"/>
                <w:noProof/>
                <w:sz w:val="20"/>
                <w:szCs w:val="20"/>
              </w:rPr>
              <w:t> </w:t>
            </w:r>
            <w:r w:rsidRPr="007F47BD">
              <w:rPr>
                <w:rFonts w:ascii="Arial" w:eastAsia="MS Mincho" w:hAnsi="Arial" w:cs="Arial"/>
                <w:noProof/>
                <w:sz w:val="20"/>
                <w:szCs w:val="20"/>
              </w:rPr>
              <w:t> </w:t>
            </w:r>
            <w:r w:rsidRPr="007F47BD">
              <w:rPr>
                <w:rFonts w:ascii="Arial" w:hAnsi="Arial" w:cs="Arial"/>
                <w:sz w:val="20"/>
                <w:szCs w:val="20"/>
              </w:rPr>
              <w:fldChar w:fldCharType="end"/>
            </w:r>
          </w:p>
        </w:tc>
      </w:tr>
    </w:tbl>
    <w:p w14:paraId="1E51AAB4" w14:textId="77777777" w:rsidR="009427ED" w:rsidRDefault="009427ED" w:rsidP="00831533">
      <w:pPr>
        <w:tabs>
          <w:tab w:val="left" w:pos="0"/>
          <w:tab w:val="right" w:pos="7200"/>
        </w:tabs>
        <w:suppressAutoHyphens/>
        <w:ind w:hanging="109"/>
        <w:rPr>
          <w:rFonts w:ascii="Arial" w:hAnsi="Arial"/>
          <w:spacing w:val="-2"/>
          <w:sz w:val="20"/>
          <w:szCs w:val="20"/>
        </w:rPr>
        <w:sectPr w:rsidR="009427ED">
          <w:headerReference w:type="default" r:id="rId25"/>
          <w:pgSz w:w="12240" w:h="15840"/>
          <w:pgMar w:top="1440" w:right="1080" w:bottom="1440" w:left="1440" w:header="720" w:footer="105" w:gutter="0"/>
          <w:cols w:space="720"/>
          <w:docGrid w:linePitch="360"/>
        </w:sectPr>
      </w:pPr>
    </w:p>
    <w:p w14:paraId="5FB9D56E" w14:textId="77777777" w:rsidR="00C5296F" w:rsidRDefault="00C5296F" w:rsidP="00C5296F">
      <w:pPr>
        <w:suppressAutoHyphens/>
        <w:jc w:val="both"/>
        <w:rPr>
          <w:rFonts w:ascii="Arial" w:hAnsi="Arial"/>
          <w:spacing w:val="-2"/>
          <w:sz w:val="18"/>
        </w:rPr>
      </w:pPr>
    </w:p>
    <w:p w14:paraId="338EAD6B" w14:textId="73B40D89" w:rsidR="00A646C5" w:rsidRDefault="003807AA">
      <w:pPr>
        <w:tabs>
          <w:tab w:val="right" w:pos="1620"/>
          <w:tab w:val="left" w:pos="1710"/>
          <w:tab w:val="right" w:pos="6300"/>
        </w:tabs>
        <w:suppressAutoHyphens/>
        <w:jc w:val="both"/>
        <w:rPr>
          <w:rFonts w:ascii="Arial" w:hAnsi="Arial"/>
          <w:spacing w:val="-2"/>
          <w:sz w:val="20"/>
        </w:rPr>
        <w:sectPr w:rsidR="00A646C5">
          <w:headerReference w:type="default" r:id="rId26"/>
          <w:footerReference w:type="default" r:id="rId27"/>
          <w:pgSz w:w="12240" w:h="15840"/>
          <w:pgMar w:top="1440" w:right="1080" w:bottom="1440" w:left="1440" w:header="720" w:footer="105" w:gutter="0"/>
          <w:cols w:space="720"/>
          <w:docGrid w:linePitch="360"/>
        </w:sectPr>
      </w:pPr>
      <w:r>
        <w:rPr>
          <w:noProof/>
        </w:rPr>
        <w:drawing>
          <wp:inline distT="0" distB="0" distL="0" distR="0" wp14:anchorId="158732D3" wp14:editId="7EB591A1">
            <wp:extent cx="5843553" cy="7827899"/>
            <wp:effectExtent l="0" t="0" r="508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59460" cy="7849207"/>
                    </a:xfrm>
                    <a:prstGeom prst="rect">
                      <a:avLst/>
                    </a:prstGeom>
                  </pic:spPr>
                </pic:pic>
              </a:graphicData>
            </a:graphic>
          </wp:inline>
        </w:drawing>
      </w:r>
    </w:p>
    <w:p w14:paraId="20337AD6" w14:textId="4D4F51C5" w:rsidR="00A646C5" w:rsidRDefault="00186C35">
      <w:pPr>
        <w:jc w:val="center"/>
        <w:rPr>
          <w:rFonts w:ascii="Arial" w:hAnsi="Arial" w:cs="Arial"/>
          <w:b/>
          <w:bCs/>
          <w:sz w:val="28"/>
        </w:rPr>
      </w:pPr>
      <w:r>
        <w:rPr>
          <w:noProof/>
        </w:rPr>
        <w:lastRenderedPageBreak/>
        <w:drawing>
          <wp:inline distT="0" distB="0" distL="0" distR="0" wp14:anchorId="63127C6F" wp14:editId="573C9131">
            <wp:extent cx="6243555" cy="4809850"/>
            <wp:effectExtent l="0" t="0" r="508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45971" cy="4811711"/>
                    </a:xfrm>
                    <a:prstGeom prst="rect">
                      <a:avLst/>
                    </a:prstGeom>
                  </pic:spPr>
                </pic:pic>
              </a:graphicData>
            </a:graphic>
          </wp:inline>
        </w:drawing>
      </w:r>
    </w:p>
    <w:p w14:paraId="71FC2FB7" w14:textId="77777777" w:rsidR="00A646C5" w:rsidRDefault="00A646C5">
      <w:pPr>
        <w:jc w:val="center"/>
        <w:rPr>
          <w:rFonts w:ascii="Arial" w:hAnsi="Arial" w:cs="Arial"/>
          <w:b/>
          <w:bCs/>
          <w:sz w:val="28"/>
        </w:rPr>
        <w:sectPr w:rsidR="00A646C5" w:rsidSect="00786F2E">
          <w:headerReference w:type="default" r:id="rId30"/>
          <w:pgSz w:w="12240" w:h="15840"/>
          <w:pgMar w:top="1440" w:right="900" w:bottom="1440" w:left="1080" w:header="720" w:footer="720" w:gutter="0"/>
          <w:cols w:space="720"/>
          <w:docGrid w:linePitch="360"/>
        </w:sectPr>
      </w:pPr>
    </w:p>
    <w:p w14:paraId="720D0F97" w14:textId="77777777" w:rsidR="00AB1F10" w:rsidRDefault="00C70C2B" w:rsidP="00AB1F10">
      <w:pPr>
        <w:ind w:right="-720"/>
        <w:rPr>
          <w:rFonts w:ascii="Arial" w:hAnsi="Arial" w:cs="Arial"/>
          <w:color w:val="000000"/>
        </w:rPr>
      </w:pPr>
      <w:r>
        <w:rPr>
          <w:noProof/>
        </w:rPr>
        <w:lastRenderedPageBreak/>
        <w:drawing>
          <wp:inline distT="0" distB="0" distL="0" distR="0" wp14:anchorId="692B21B6" wp14:editId="25DE1F98">
            <wp:extent cx="6122035" cy="4621696"/>
            <wp:effectExtent l="0" t="0" r="0" b="762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30914" cy="4628399"/>
                    </a:xfrm>
                    <a:prstGeom prst="rect">
                      <a:avLst/>
                    </a:prstGeom>
                  </pic:spPr>
                </pic:pic>
              </a:graphicData>
            </a:graphic>
          </wp:inline>
        </w:drawing>
      </w:r>
    </w:p>
    <w:p w14:paraId="5A327651" w14:textId="77777777" w:rsidR="001A00AE" w:rsidRDefault="001A00AE" w:rsidP="00AB1F10">
      <w:pPr>
        <w:ind w:right="-720"/>
        <w:rPr>
          <w:rFonts w:ascii="Arial" w:hAnsi="Arial" w:cs="Arial"/>
          <w:color w:val="000000"/>
        </w:rPr>
        <w:sectPr w:rsidR="001A00AE" w:rsidSect="00FA4962">
          <w:headerReference w:type="default" r:id="rId32"/>
          <w:pgSz w:w="12240" w:h="15840"/>
          <w:pgMar w:top="1440" w:right="1800" w:bottom="1440" w:left="1800" w:header="720" w:footer="720" w:gutter="0"/>
          <w:pgNumType w:start="1"/>
          <w:cols w:space="720"/>
          <w:docGrid w:linePitch="360"/>
        </w:sectPr>
      </w:pPr>
    </w:p>
    <w:p w14:paraId="03228298" w14:textId="77777777" w:rsidR="00CE5250" w:rsidRDefault="00CE5250" w:rsidP="00CE5250">
      <w:pPr>
        <w:suppressAutoHyphens/>
        <w:jc w:val="center"/>
        <w:sectPr w:rsidR="00CE5250">
          <w:headerReference w:type="default" r:id="rId33"/>
          <w:pgSz w:w="12240" w:h="15840"/>
          <w:pgMar w:top="1440" w:right="1800" w:bottom="1440" w:left="1800" w:header="720" w:footer="720" w:gutter="0"/>
          <w:cols w:space="720"/>
          <w:docGrid w:linePitch="360"/>
        </w:sectPr>
      </w:pPr>
      <w:r w:rsidRPr="00DA57EE">
        <w:rPr>
          <w:rFonts w:ascii="Arial" w:hAnsi="Arial"/>
          <w:b/>
          <w:bCs/>
          <w:sz w:val="36"/>
          <w:szCs w:val="36"/>
        </w:rPr>
        <w:lastRenderedPageBreak/>
        <w:t>INTENTIONALLY OMITTED</w:t>
      </w:r>
    </w:p>
    <w:p w14:paraId="1955517E" w14:textId="77777777" w:rsidR="00AA6173" w:rsidRPr="008268EF" w:rsidRDefault="00AA6173" w:rsidP="00AA6173">
      <w:pPr>
        <w:jc w:val="center"/>
        <w:rPr>
          <w:rFonts w:ascii="Arial" w:hAnsi="Arial" w:cs="Arial"/>
          <w:b/>
          <w:bCs/>
          <w:color w:val="000000"/>
        </w:rPr>
      </w:pPr>
      <w:r w:rsidRPr="008268EF">
        <w:rPr>
          <w:rFonts w:ascii="Arial" w:hAnsi="Arial" w:cs="Arial"/>
          <w:b/>
          <w:bCs/>
          <w:color w:val="000000"/>
        </w:rPr>
        <w:lastRenderedPageBreak/>
        <w:t>BUSINESS ASSOCIATE AGREEMENT</w:t>
      </w:r>
    </w:p>
    <w:p w14:paraId="79241760" w14:textId="77777777" w:rsidR="00AA6173" w:rsidRPr="008268EF" w:rsidRDefault="00AA6173" w:rsidP="00AA6173">
      <w:pPr>
        <w:jc w:val="center"/>
        <w:rPr>
          <w:rFonts w:ascii="Arial" w:hAnsi="Arial" w:cs="Arial"/>
          <w:b/>
          <w:bCs/>
          <w:color w:val="000000"/>
        </w:rPr>
      </w:pPr>
      <w:r w:rsidRPr="008268EF">
        <w:rPr>
          <w:rFonts w:ascii="Arial" w:hAnsi="Arial" w:cs="Arial"/>
          <w:b/>
          <w:bCs/>
          <w:color w:val="000000"/>
        </w:rPr>
        <w:t>UNDER THE HEALTH INSURANCE PORTABILITY</w:t>
      </w:r>
    </w:p>
    <w:p w14:paraId="78A1BE73" w14:textId="77777777" w:rsidR="00AA6173" w:rsidRPr="008268EF" w:rsidRDefault="00AA6173" w:rsidP="00AA6173">
      <w:pPr>
        <w:jc w:val="center"/>
        <w:rPr>
          <w:rFonts w:ascii="Arial" w:hAnsi="Arial" w:cs="Arial"/>
          <w:b/>
          <w:bCs/>
          <w:color w:val="000000"/>
        </w:rPr>
      </w:pPr>
      <w:r w:rsidRPr="008268EF">
        <w:rPr>
          <w:rFonts w:ascii="Arial" w:hAnsi="Arial" w:cs="Arial"/>
          <w:b/>
          <w:bCs/>
          <w:color w:val="000000"/>
        </w:rPr>
        <w:t>AND ACCOUNTABILITY ACT OF 1996 ("HIPAA")</w:t>
      </w:r>
    </w:p>
    <w:p w14:paraId="7014364A" w14:textId="77777777" w:rsidR="00AA6173" w:rsidRPr="008268EF" w:rsidRDefault="00AA6173" w:rsidP="00AA6173">
      <w:pPr>
        <w:jc w:val="both"/>
        <w:rPr>
          <w:rFonts w:ascii="Arial" w:hAnsi="Arial" w:cs="Arial"/>
          <w:color w:val="000000"/>
        </w:rPr>
      </w:pPr>
    </w:p>
    <w:p w14:paraId="5273A01B" w14:textId="77777777" w:rsidR="00AA6173" w:rsidRPr="008268EF" w:rsidRDefault="00AA6173" w:rsidP="00AA6173">
      <w:pPr>
        <w:tabs>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spacing w:after="240"/>
        <w:jc w:val="both"/>
        <w:rPr>
          <w:rFonts w:ascii="Arial" w:hAnsi="Arial" w:cs="Arial"/>
          <w:color w:val="000000"/>
        </w:rPr>
      </w:pPr>
      <w:r w:rsidRPr="008268EF">
        <w:rPr>
          <w:rFonts w:ascii="Arial" w:hAnsi="Arial" w:cs="Arial"/>
          <w:color w:val="000000"/>
        </w:rPr>
        <w:t>The HIPAA Rules require a written agreement ("Business Associate Agreement") between County and Contractor in order to mandate certain protections for the privacy and security of Protected Health Information, and these HIPAA Rules prohibit the disclosure to or use of Protected Health Information by Contractor if such an agreement is not in place.</w:t>
      </w:r>
    </w:p>
    <w:p w14:paraId="38D202F3" w14:textId="77777777" w:rsidR="00AA6173" w:rsidRPr="008268EF" w:rsidRDefault="00AA6173" w:rsidP="00AA6173">
      <w:pPr>
        <w:tabs>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color w:val="000000"/>
        </w:rPr>
      </w:pPr>
      <w:r w:rsidRPr="008268EF">
        <w:rPr>
          <w:rFonts w:ascii="Arial" w:hAnsi="Arial" w:cs="Arial"/>
          <w:color w:val="000000"/>
        </w:rPr>
        <w:t>This Business Associate Agreement and its provisions are intended to protect the privacy and provide for the security of Protected Health Information disclosed to or used by Contractor in compliance with the HIPAA Rules.</w:t>
      </w:r>
    </w:p>
    <w:p w14:paraId="6BC807A1" w14:textId="77777777" w:rsidR="00AA6173" w:rsidRPr="008268EF" w:rsidRDefault="00AA6173" w:rsidP="00AA6173">
      <w:pPr>
        <w:tabs>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Arial" w:hAnsi="Arial" w:cs="Arial"/>
          <w:color w:val="000000"/>
        </w:rPr>
      </w:pPr>
    </w:p>
    <w:p w14:paraId="73D9A625" w14:textId="77777777" w:rsidR="00AA6173" w:rsidRPr="008268EF" w:rsidRDefault="00AA6173" w:rsidP="00AA6173">
      <w:pPr>
        <w:tabs>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rPr>
          <w:rFonts w:ascii="Arial" w:hAnsi="Arial" w:cs="Arial"/>
          <w:color w:val="000000"/>
        </w:rPr>
      </w:pPr>
      <w:r w:rsidRPr="008268EF">
        <w:rPr>
          <w:rFonts w:ascii="Arial" w:hAnsi="Arial" w:cs="Arial"/>
          <w:color w:val="000000"/>
        </w:rPr>
        <w:t>Therefore, the parties agree as follows:</w:t>
      </w:r>
    </w:p>
    <w:p w14:paraId="7FC7C09D" w14:textId="77777777" w:rsidR="00AA6173" w:rsidRDefault="00AA6173" w:rsidP="00AA6173">
      <w:pPr>
        <w:tabs>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center"/>
        <w:rPr>
          <w:b/>
          <w:bCs/>
          <w:color w:val="000000"/>
        </w:rPr>
      </w:pPr>
    </w:p>
    <w:p w14:paraId="2D354BE2" w14:textId="77777777" w:rsidR="00AA6173" w:rsidRDefault="00AA6173" w:rsidP="00AA6173">
      <w:pPr>
        <w:pStyle w:val="Level1"/>
        <w:rPr>
          <w:color w:val="000000"/>
        </w:rPr>
      </w:pPr>
      <w:r>
        <w:rPr>
          <w:color w:val="000000"/>
        </w:rPr>
        <w:t>definitions</w:t>
      </w:r>
    </w:p>
    <w:p w14:paraId="70ACF8E3" w14:textId="77777777" w:rsidR="00AA6173" w:rsidRDefault="00AA6173" w:rsidP="00AA6173">
      <w:pPr>
        <w:pStyle w:val="Level3"/>
        <w:numPr>
          <w:ilvl w:val="0"/>
          <w:numId w:val="0"/>
        </w:numPr>
        <w:ind w:left="1440" w:hanging="720"/>
      </w:pPr>
      <w:r>
        <w:t>1.1</w:t>
      </w:r>
      <w:r>
        <w:tab/>
        <w:t>"Breach" has the same meaning as the term "breach" at 45 C.F.R. § 164.402.</w:t>
      </w:r>
    </w:p>
    <w:p w14:paraId="36D509DC" w14:textId="77777777" w:rsidR="00AA6173" w:rsidRDefault="00AA6173" w:rsidP="00AA6173">
      <w:pPr>
        <w:pStyle w:val="Level3"/>
        <w:numPr>
          <w:ilvl w:val="0"/>
          <w:numId w:val="0"/>
        </w:numPr>
        <w:ind w:left="1440" w:hanging="720"/>
      </w:pPr>
      <w:r>
        <w:t>1.2</w:t>
      </w:r>
      <w:r>
        <w:tab/>
        <w:t xml:space="preserve">"Business Associate" has the same meaning as the term "business associate" at 45 C.F.R. § 160.103.  For the convenience of the parties, a "business associate" is a person or entity, other than a member of the workforce of covered entity, who performs functions or activities on behalf of, or provides certain services to, a covered entity that involve access by the business associate to Protected Health Information.  A "business associate" also is a subcontractor that creates, receives, maintains, or transmits Protected Health Information on behalf of another business associate.  And in reference to the party to this Business Associate Agreement "Business Associate" </w:t>
      </w:r>
      <w:r w:rsidRPr="00F34744">
        <w:rPr>
          <w:spacing w:val="-2"/>
          <w:szCs w:val="24"/>
        </w:rPr>
        <w:t>will</w:t>
      </w:r>
      <w:r>
        <w:t xml:space="preserve"> mean Contractor.  </w:t>
      </w:r>
    </w:p>
    <w:p w14:paraId="25E81E41" w14:textId="77777777" w:rsidR="00AA6173" w:rsidRDefault="00AA6173" w:rsidP="00AA6173">
      <w:pPr>
        <w:pStyle w:val="Level3"/>
        <w:numPr>
          <w:ilvl w:val="0"/>
          <w:numId w:val="0"/>
        </w:numPr>
        <w:ind w:left="1440" w:hanging="720"/>
        <w:rPr>
          <w:color w:val="000000"/>
        </w:rPr>
      </w:pPr>
      <w:r>
        <w:t>1.3</w:t>
      </w:r>
      <w:r>
        <w:tab/>
      </w:r>
      <w:r>
        <w:rPr>
          <w:color w:val="000000"/>
        </w:rPr>
        <w:t xml:space="preserve">"Covered Entity" has the same meaning as the term “covered entity” at 45 C.F.R. § 160.103, and in reference to the party to this Business Associate Agreement, "Covered Entity" </w:t>
      </w:r>
      <w:r w:rsidRPr="00F34744">
        <w:rPr>
          <w:spacing w:val="-2"/>
          <w:szCs w:val="24"/>
        </w:rPr>
        <w:t>will</w:t>
      </w:r>
      <w:r>
        <w:rPr>
          <w:color w:val="000000"/>
        </w:rPr>
        <w:t xml:space="preserve"> mean County.</w:t>
      </w:r>
    </w:p>
    <w:p w14:paraId="54DD7B94" w14:textId="77777777" w:rsidR="00AA6173" w:rsidRDefault="00AA6173" w:rsidP="00AA6173">
      <w:pPr>
        <w:pStyle w:val="Level3"/>
        <w:numPr>
          <w:ilvl w:val="0"/>
          <w:numId w:val="0"/>
        </w:numPr>
        <w:ind w:left="1440" w:hanging="720"/>
        <w:rPr>
          <w:color w:val="000000"/>
        </w:rPr>
      </w:pPr>
      <w:r>
        <w:rPr>
          <w:color w:val="000000"/>
        </w:rPr>
        <w:t>1.4</w:t>
      </w:r>
      <w:r>
        <w:rPr>
          <w:color w:val="000000"/>
        </w:rPr>
        <w:tab/>
        <w:t>"Data Aggregation" has the same meaning as the term "data aggregation" at 45 C.F.R. § 164.501.</w:t>
      </w:r>
    </w:p>
    <w:p w14:paraId="4FDAC00C" w14:textId="77777777" w:rsidR="00AA6173" w:rsidRDefault="00AA6173" w:rsidP="00AA6173">
      <w:pPr>
        <w:pStyle w:val="Level3"/>
        <w:numPr>
          <w:ilvl w:val="0"/>
          <w:numId w:val="0"/>
        </w:numPr>
        <w:ind w:left="1440" w:hanging="720"/>
        <w:rPr>
          <w:color w:val="000000"/>
        </w:rPr>
      </w:pPr>
      <w:r>
        <w:rPr>
          <w:color w:val="000000"/>
        </w:rPr>
        <w:t>1.5</w:t>
      </w:r>
      <w:r>
        <w:rPr>
          <w:color w:val="000000"/>
        </w:rPr>
        <w:tab/>
        <w:t>"De-identification" refers to the de-identification standard at 45 C.F.R. § 164.514.</w:t>
      </w:r>
    </w:p>
    <w:p w14:paraId="160659B0" w14:textId="77777777" w:rsidR="00AA6173" w:rsidRDefault="00AA6173" w:rsidP="00AA6173">
      <w:pPr>
        <w:pStyle w:val="Level3"/>
        <w:numPr>
          <w:ilvl w:val="0"/>
          <w:numId w:val="0"/>
        </w:numPr>
        <w:ind w:left="1440" w:hanging="720"/>
        <w:rPr>
          <w:color w:val="000000"/>
        </w:rPr>
      </w:pPr>
      <w:r>
        <w:rPr>
          <w:color w:val="000000"/>
        </w:rPr>
        <w:t>1.6</w:t>
      </w:r>
      <w:r>
        <w:rPr>
          <w:color w:val="000000"/>
        </w:rPr>
        <w:tab/>
        <w:t>"Designated Record Set" has the same meaning as the term "designated record set" at 45 C.F.R. § 164.501.</w:t>
      </w:r>
    </w:p>
    <w:p w14:paraId="0CAB79CD" w14:textId="77777777" w:rsidR="00AA6173" w:rsidRDefault="00AA6173" w:rsidP="00AA6173">
      <w:pPr>
        <w:pStyle w:val="Level3"/>
        <w:numPr>
          <w:ilvl w:val="0"/>
          <w:numId w:val="0"/>
        </w:numPr>
        <w:ind w:left="1440" w:hanging="720"/>
        <w:rPr>
          <w:color w:val="000000"/>
        </w:rPr>
      </w:pPr>
      <w:r>
        <w:rPr>
          <w:color w:val="000000"/>
        </w:rPr>
        <w:t>1.7</w:t>
      </w:r>
      <w:r>
        <w:rPr>
          <w:color w:val="000000"/>
        </w:rPr>
        <w:tab/>
        <w:t>"Disclose” and “Disclosure” mean, with respect to Protected Health Information, the release, transfer, provision of access to, or divulging in any other manner of Protected Health Information outside Business Associate’s internal operations or to other than its workforce.  (See 45 C.F.R. § 160.103.)</w:t>
      </w:r>
    </w:p>
    <w:p w14:paraId="296C5E2E" w14:textId="77777777" w:rsidR="00AA6173" w:rsidRDefault="00AA6173" w:rsidP="00AA6173">
      <w:pPr>
        <w:pStyle w:val="Level3"/>
        <w:numPr>
          <w:ilvl w:val="0"/>
          <w:numId w:val="0"/>
        </w:numPr>
        <w:ind w:left="1440" w:hanging="720"/>
        <w:rPr>
          <w:color w:val="000000"/>
        </w:rPr>
      </w:pPr>
      <w:r>
        <w:rPr>
          <w:color w:val="000000"/>
        </w:rPr>
        <w:lastRenderedPageBreak/>
        <w:t>1.8</w:t>
      </w:r>
      <w:r>
        <w:rPr>
          <w:color w:val="000000"/>
        </w:rPr>
        <w:tab/>
        <w:t>"Electronic Health Record” means an electronic record of health-related information on an individual that is created, gathered, managed, and consulted by authorized health care clinicians and staff.  (See 42 U.S. C. § 17921.)</w:t>
      </w:r>
    </w:p>
    <w:p w14:paraId="3D65C0BC" w14:textId="77777777" w:rsidR="00AA6173" w:rsidRDefault="00AA6173" w:rsidP="00AA6173">
      <w:pPr>
        <w:pStyle w:val="Level3"/>
        <w:numPr>
          <w:ilvl w:val="0"/>
          <w:numId w:val="0"/>
        </w:numPr>
        <w:ind w:left="1440" w:hanging="720"/>
        <w:rPr>
          <w:color w:val="000000"/>
        </w:rPr>
      </w:pPr>
      <w:r>
        <w:rPr>
          <w:color w:val="000000"/>
        </w:rPr>
        <w:t>1.9</w:t>
      </w:r>
      <w:r>
        <w:rPr>
          <w:color w:val="000000"/>
        </w:rPr>
        <w:tab/>
        <w:t>“Electronic Media” has the same meaning as the term “electronic media” at 45 C.F.R. § 160.103.  For the convenience of the parties, electronic media means (1) Electronic storage material on which data is or may be recorded electronically, including, for example, devices in computers (hard drives) and any removable/transportable digital memory medium, such as magnetic tape or disk, optical disk, or digital memory card; (2) Transmission media used to exchange information already in electronic storage media.  Transmission media include, for example, the Internet, extranet or intranet, leased lines, dial-up lines, private networks, and the physical movement of removable/transportable electronic storage media.  Certain transmissions, including of paper, via facsimile, and of voice, via telephone, are not considered to be transmissions via electronic media if the information being exchanged did not exist in electronic form immediately before the transmission.</w:t>
      </w:r>
    </w:p>
    <w:p w14:paraId="039FC4B7" w14:textId="77777777" w:rsidR="00AA6173" w:rsidRDefault="00AA6173" w:rsidP="00AA6173">
      <w:pPr>
        <w:pStyle w:val="Level3"/>
        <w:numPr>
          <w:ilvl w:val="0"/>
          <w:numId w:val="0"/>
        </w:numPr>
        <w:ind w:left="1440" w:hanging="720"/>
        <w:rPr>
          <w:color w:val="000000"/>
        </w:rPr>
      </w:pPr>
      <w:r>
        <w:rPr>
          <w:color w:val="000000"/>
        </w:rPr>
        <w:t>1.10</w:t>
      </w:r>
      <w:r>
        <w:rPr>
          <w:color w:val="000000"/>
        </w:rPr>
        <w:tab/>
        <w:t>"Electronic Protected Health Information” has the same meaning as the term “electronic protected health information” at 45 C.F.R. § 160.103, limited to Protected Health Information created or received by Business Associate from or on behalf of Covered Entity.  For the convenience of the parties, Electronic Protected Health Information means Protected Health Information that is (</w:t>
      </w:r>
      <w:proofErr w:type="spellStart"/>
      <w:r>
        <w:rPr>
          <w:color w:val="000000"/>
        </w:rPr>
        <w:t>i</w:t>
      </w:r>
      <w:proofErr w:type="spellEnd"/>
      <w:r>
        <w:rPr>
          <w:color w:val="000000"/>
        </w:rPr>
        <w:t>) transmitted by electronic media; (ii) maintained in electronic media.</w:t>
      </w:r>
    </w:p>
    <w:p w14:paraId="234A60D9" w14:textId="77777777" w:rsidR="00AA6173" w:rsidRDefault="00AA6173" w:rsidP="00AA6173">
      <w:pPr>
        <w:pStyle w:val="Level3"/>
        <w:numPr>
          <w:ilvl w:val="0"/>
          <w:numId w:val="0"/>
        </w:numPr>
        <w:ind w:left="1440" w:hanging="720"/>
        <w:rPr>
          <w:color w:val="000000"/>
        </w:rPr>
      </w:pPr>
      <w:r>
        <w:rPr>
          <w:color w:val="000000"/>
        </w:rPr>
        <w:t>1.11</w:t>
      </w:r>
      <w:r>
        <w:rPr>
          <w:color w:val="000000"/>
        </w:rPr>
        <w:tab/>
        <w:t>"Health Care Operations" has the same meaning as the term "health care operations" at 45 C.F.R. § 164.501.</w:t>
      </w:r>
    </w:p>
    <w:p w14:paraId="7772196E" w14:textId="77777777" w:rsidR="00AA6173" w:rsidRDefault="00AA6173" w:rsidP="00AA6173">
      <w:pPr>
        <w:pStyle w:val="Level3"/>
        <w:numPr>
          <w:ilvl w:val="0"/>
          <w:numId w:val="0"/>
        </w:numPr>
        <w:ind w:left="1440" w:hanging="720"/>
        <w:rPr>
          <w:color w:val="000000"/>
        </w:rPr>
      </w:pPr>
      <w:r>
        <w:rPr>
          <w:color w:val="000000"/>
        </w:rPr>
        <w:t>1.12</w:t>
      </w:r>
      <w:r>
        <w:rPr>
          <w:color w:val="000000"/>
        </w:rPr>
        <w:tab/>
        <w:t xml:space="preserve">"Individual” has the same meaning as the term "individual" at 45 C.F.R. § 160.103.  For the convenience of the parties, Individual means the person who is the subject of Protected Health Information and </w:t>
      </w:r>
      <w:r w:rsidRPr="00F34744">
        <w:rPr>
          <w:spacing w:val="-2"/>
          <w:szCs w:val="24"/>
        </w:rPr>
        <w:t>will</w:t>
      </w:r>
      <w:r>
        <w:rPr>
          <w:color w:val="000000"/>
        </w:rPr>
        <w:t xml:space="preserve"> include a person who qualifies as a personal representative in accordance with 45 C.F.R. § 164.502 (g).</w:t>
      </w:r>
    </w:p>
    <w:p w14:paraId="6F467E6E" w14:textId="77777777" w:rsidR="00AA6173" w:rsidRDefault="00AA6173" w:rsidP="00AA6173">
      <w:pPr>
        <w:pStyle w:val="Level3"/>
        <w:numPr>
          <w:ilvl w:val="0"/>
          <w:numId w:val="0"/>
        </w:numPr>
        <w:ind w:left="1440" w:hanging="720"/>
        <w:rPr>
          <w:color w:val="000000"/>
        </w:rPr>
      </w:pPr>
      <w:r>
        <w:rPr>
          <w:color w:val="000000"/>
        </w:rPr>
        <w:t>1.13</w:t>
      </w:r>
      <w:r>
        <w:rPr>
          <w:color w:val="000000"/>
        </w:rPr>
        <w:tab/>
        <w:t>"Law Enforcement Official" has the same meaning as the term "law enforcement official" at 45 C.F.R. § 164.103.</w:t>
      </w:r>
    </w:p>
    <w:p w14:paraId="7E6D2A55" w14:textId="77777777" w:rsidR="00AA6173" w:rsidRDefault="00AA6173" w:rsidP="00AA6173">
      <w:pPr>
        <w:pStyle w:val="Level3"/>
        <w:numPr>
          <w:ilvl w:val="0"/>
          <w:numId w:val="0"/>
        </w:numPr>
        <w:ind w:left="1440" w:hanging="720"/>
        <w:rPr>
          <w:color w:val="000000"/>
        </w:rPr>
      </w:pPr>
      <w:r>
        <w:rPr>
          <w:color w:val="000000"/>
        </w:rPr>
        <w:t>1.14</w:t>
      </w:r>
      <w:r>
        <w:rPr>
          <w:color w:val="000000"/>
        </w:rPr>
        <w:tab/>
        <w:t>"Minimum Necessary" refers to the minimum necessary standard at 45 C.F.R. § 164.502 (b).</w:t>
      </w:r>
    </w:p>
    <w:p w14:paraId="3CFE0021" w14:textId="77777777" w:rsidR="00AA6173" w:rsidRDefault="00AA6173" w:rsidP="00AA6173">
      <w:pPr>
        <w:pStyle w:val="Level3"/>
        <w:numPr>
          <w:ilvl w:val="0"/>
          <w:numId w:val="0"/>
        </w:numPr>
        <w:ind w:left="1440" w:hanging="720"/>
        <w:rPr>
          <w:color w:val="000000"/>
        </w:rPr>
      </w:pPr>
      <w:r>
        <w:rPr>
          <w:color w:val="000000"/>
        </w:rPr>
        <w:t>1.15</w:t>
      </w:r>
      <w:r>
        <w:rPr>
          <w:color w:val="000000"/>
        </w:rPr>
        <w:tab/>
        <w:t>“Protected Health Information” has the same meaning as the term “protected health information” at 45 C.F.R. § 160.103, limited to the information created or received by Business Associate from or on behalf of Covered Entity.  For the convenience of the parties, Protected Health Information includes information that (</w:t>
      </w:r>
      <w:proofErr w:type="spellStart"/>
      <w:r>
        <w:rPr>
          <w:color w:val="000000"/>
        </w:rPr>
        <w:t>i</w:t>
      </w:r>
      <w:proofErr w:type="spellEnd"/>
      <w:r>
        <w:rPr>
          <w:color w:val="000000"/>
        </w:rPr>
        <w:t xml:space="preserve">) relates to the past, present or future physical or mental health or condition of an Individual; the provision of health care to an Individual, or the past, present or future payment for the provision of health care to an </w:t>
      </w:r>
      <w:r>
        <w:rPr>
          <w:color w:val="000000"/>
        </w:rPr>
        <w:lastRenderedPageBreak/>
        <w:t>Individual; (ii) identifies the Individual (or for which there is a reasonable basis for believing that the information can be used to identify the Individual); and (iii) is created, received, maintained, or transmitted by Business Associate from or on behalf of Covered Entity, and includes Protected Health Information that is made accessible to Business Associate by Covered Entity.  “Protected Health Information” includes Electronic Protected Health Information.</w:t>
      </w:r>
    </w:p>
    <w:p w14:paraId="7757D890" w14:textId="77777777" w:rsidR="00AA6173" w:rsidRDefault="00AA6173" w:rsidP="00AA6173">
      <w:pPr>
        <w:pStyle w:val="Level3"/>
        <w:numPr>
          <w:ilvl w:val="0"/>
          <w:numId w:val="0"/>
        </w:numPr>
        <w:ind w:left="1440" w:hanging="720"/>
        <w:rPr>
          <w:color w:val="000000"/>
        </w:rPr>
      </w:pPr>
      <w:r>
        <w:rPr>
          <w:color w:val="000000"/>
        </w:rPr>
        <w:t>1.16</w:t>
      </w:r>
      <w:r>
        <w:rPr>
          <w:color w:val="000000"/>
        </w:rPr>
        <w:tab/>
        <w:t>“Required by Law” " has the same meaning as the term "required by law" at 45 C.F.R. § 164.103.</w:t>
      </w:r>
    </w:p>
    <w:p w14:paraId="001BFFB5" w14:textId="77777777" w:rsidR="00AA6173" w:rsidRDefault="00AA6173" w:rsidP="00AA6173">
      <w:pPr>
        <w:pStyle w:val="Level3"/>
        <w:numPr>
          <w:ilvl w:val="0"/>
          <w:numId w:val="0"/>
        </w:numPr>
        <w:ind w:left="1440" w:hanging="720"/>
        <w:rPr>
          <w:color w:val="000000"/>
        </w:rPr>
      </w:pPr>
      <w:r>
        <w:rPr>
          <w:color w:val="000000"/>
        </w:rPr>
        <w:t>1.17</w:t>
      </w:r>
      <w:r>
        <w:rPr>
          <w:color w:val="000000"/>
        </w:rPr>
        <w:tab/>
        <w:t>"Secretary" has the same meaning as the term "secretary" at 45 C.F.R. § 160.103</w:t>
      </w:r>
    </w:p>
    <w:p w14:paraId="4D2D6BBD" w14:textId="77777777" w:rsidR="00AA6173" w:rsidRDefault="00AA6173" w:rsidP="00AA6173">
      <w:pPr>
        <w:pStyle w:val="Level3"/>
        <w:numPr>
          <w:ilvl w:val="0"/>
          <w:numId w:val="0"/>
        </w:numPr>
        <w:ind w:left="1440" w:hanging="720"/>
        <w:rPr>
          <w:color w:val="000000"/>
        </w:rPr>
      </w:pPr>
      <w:r>
        <w:rPr>
          <w:color w:val="000000"/>
        </w:rPr>
        <w:t>1.18</w:t>
      </w:r>
      <w:r>
        <w:rPr>
          <w:color w:val="000000"/>
        </w:rPr>
        <w:tab/>
        <w:t xml:space="preserve">"Security Incident” has the same meaning as the term "security incident" at 45 C.F.R. § 164.304. </w:t>
      </w:r>
    </w:p>
    <w:p w14:paraId="628B1936" w14:textId="77777777" w:rsidR="00AA6173" w:rsidRDefault="00AA6173" w:rsidP="00AA6173">
      <w:pPr>
        <w:pStyle w:val="Level3"/>
        <w:numPr>
          <w:ilvl w:val="0"/>
          <w:numId w:val="0"/>
        </w:numPr>
        <w:ind w:left="1440" w:hanging="720"/>
        <w:rPr>
          <w:color w:val="000000"/>
        </w:rPr>
      </w:pPr>
      <w:r>
        <w:rPr>
          <w:color w:val="000000"/>
        </w:rPr>
        <w:t>1.19</w:t>
      </w:r>
      <w:r>
        <w:rPr>
          <w:color w:val="000000"/>
        </w:rPr>
        <w:tab/>
        <w:t>"Services” means, unless otherwise specified, those functions, activities, or services in the applicable underlying Agreement, Contract, Master Agreement, Work Order, or Purchase Order or other service arrangement, with or without payment, that gives rise to Contractor's status as a Business Associate.</w:t>
      </w:r>
    </w:p>
    <w:p w14:paraId="0D5315E5" w14:textId="77777777" w:rsidR="00AA6173" w:rsidRDefault="00AA6173" w:rsidP="00AA6173">
      <w:pPr>
        <w:pStyle w:val="Level3"/>
        <w:numPr>
          <w:ilvl w:val="0"/>
          <w:numId w:val="0"/>
        </w:numPr>
        <w:ind w:left="1440" w:hanging="720"/>
        <w:rPr>
          <w:color w:val="000000"/>
        </w:rPr>
      </w:pPr>
      <w:r>
        <w:rPr>
          <w:color w:val="000000"/>
        </w:rPr>
        <w:t>1.20</w:t>
      </w:r>
      <w:r>
        <w:rPr>
          <w:color w:val="000000"/>
        </w:rPr>
        <w:tab/>
        <w:t xml:space="preserve">"Subcontractor" has the same meaning as the term "subcontractor" at 45 C.F.R. § 160.103.  </w:t>
      </w:r>
    </w:p>
    <w:p w14:paraId="477BAD89" w14:textId="77777777" w:rsidR="00AA6173" w:rsidRDefault="00AA6173" w:rsidP="00AA6173">
      <w:pPr>
        <w:pStyle w:val="Level3"/>
        <w:numPr>
          <w:ilvl w:val="0"/>
          <w:numId w:val="0"/>
        </w:numPr>
        <w:ind w:left="1440" w:hanging="720"/>
        <w:rPr>
          <w:color w:val="000000"/>
        </w:rPr>
      </w:pPr>
      <w:r>
        <w:rPr>
          <w:color w:val="000000"/>
        </w:rPr>
        <w:t>1.21</w:t>
      </w:r>
      <w:r>
        <w:rPr>
          <w:color w:val="000000"/>
        </w:rPr>
        <w:tab/>
        <w:t>"Unsecured Protected Health Information" has the same meaning as the term “unsecured protected health information" at 45 C.F.R. § 164.402.</w:t>
      </w:r>
    </w:p>
    <w:p w14:paraId="6EBD3536" w14:textId="77777777" w:rsidR="00AA6173" w:rsidRDefault="00AA6173" w:rsidP="00AA6173">
      <w:pPr>
        <w:pStyle w:val="Level3"/>
        <w:numPr>
          <w:ilvl w:val="0"/>
          <w:numId w:val="0"/>
        </w:numPr>
        <w:ind w:left="1440" w:hanging="720"/>
        <w:rPr>
          <w:color w:val="000000"/>
        </w:rPr>
      </w:pPr>
      <w:r>
        <w:rPr>
          <w:color w:val="000000"/>
        </w:rPr>
        <w:t>1.22</w:t>
      </w:r>
      <w:r>
        <w:rPr>
          <w:color w:val="000000"/>
        </w:rPr>
        <w:tab/>
        <w:t>“Use” or “Uses” means, with respect to Protected Health Information, the sharing, employment, application, utilization, examination or analysis of such Information within Business Associate’s internal operations.  (See 45 C.F.R § 164.103.)</w:t>
      </w:r>
    </w:p>
    <w:p w14:paraId="6BAF4DA7" w14:textId="77777777" w:rsidR="00AA6173" w:rsidRDefault="00AA6173" w:rsidP="00AA6173">
      <w:pPr>
        <w:pStyle w:val="Level3"/>
        <w:numPr>
          <w:ilvl w:val="0"/>
          <w:numId w:val="0"/>
        </w:numPr>
        <w:ind w:left="1440" w:hanging="720"/>
        <w:rPr>
          <w:color w:val="000000"/>
        </w:rPr>
      </w:pPr>
      <w:r>
        <w:rPr>
          <w:color w:val="000000"/>
        </w:rPr>
        <w:t>1.23</w:t>
      </w:r>
      <w:r>
        <w:rPr>
          <w:color w:val="000000"/>
        </w:rPr>
        <w:tab/>
        <w:t>Terms used, but not otherwise defined in this Business Associate Agreement, have the same meaning as those terms in the HIPAA Rules.</w:t>
      </w:r>
    </w:p>
    <w:p w14:paraId="3F42F561" w14:textId="77777777" w:rsidR="00AA6173" w:rsidRDefault="00AA6173" w:rsidP="00AA6173">
      <w:pPr>
        <w:pStyle w:val="Level1"/>
        <w:rPr>
          <w:color w:val="000000"/>
        </w:rPr>
      </w:pPr>
      <w:r>
        <w:rPr>
          <w:color w:val="000000"/>
        </w:rPr>
        <w:t>Permitted and required Uses and Disclosures of Protected Health Information</w:t>
      </w:r>
    </w:p>
    <w:p w14:paraId="06CC71DE" w14:textId="77777777" w:rsidR="00AA6173" w:rsidRDefault="00AA6173" w:rsidP="00AA6173">
      <w:pPr>
        <w:pStyle w:val="Level2"/>
        <w:numPr>
          <w:ilvl w:val="0"/>
          <w:numId w:val="0"/>
        </w:numPr>
        <w:ind w:left="1440" w:hanging="720"/>
        <w:rPr>
          <w:color w:val="000000"/>
          <w:u w:val="none"/>
        </w:rPr>
      </w:pPr>
      <w:r>
        <w:rPr>
          <w:color w:val="000000"/>
          <w:u w:val="none"/>
        </w:rPr>
        <w:t>2.1</w:t>
      </w:r>
      <w:r>
        <w:rPr>
          <w:color w:val="000000"/>
          <w:u w:val="none"/>
        </w:rPr>
        <w:tab/>
        <w:t>Business Associate may only Use and/or Disclose Protected Health Information as necessary to perform Services, and/or as necessary to comply with the obligations of this Business Associate Agreement.</w:t>
      </w:r>
    </w:p>
    <w:p w14:paraId="6C390D24" w14:textId="77777777" w:rsidR="00AA6173" w:rsidRDefault="00AA6173" w:rsidP="00AA6173">
      <w:pPr>
        <w:pStyle w:val="Level2"/>
        <w:numPr>
          <w:ilvl w:val="0"/>
          <w:numId w:val="0"/>
        </w:numPr>
        <w:ind w:left="1440" w:hanging="720"/>
        <w:rPr>
          <w:color w:val="000000"/>
          <w:u w:val="none"/>
        </w:rPr>
      </w:pPr>
      <w:r>
        <w:rPr>
          <w:color w:val="000000"/>
          <w:u w:val="none"/>
        </w:rPr>
        <w:t>2.2</w:t>
      </w:r>
      <w:r>
        <w:rPr>
          <w:color w:val="000000"/>
          <w:u w:val="none"/>
        </w:rPr>
        <w:tab/>
        <w:t>Business Associate may Use Protected Health Information for de-identification of the information if de-identification of the information is required to provide Services.</w:t>
      </w:r>
    </w:p>
    <w:p w14:paraId="63BA0075" w14:textId="77777777" w:rsidR="00AA6173" w:rsidRDefault="00AA6173" w:rsidP="00AA6173">
      <w:pPr>
        <w:pStyle w:val="Level2"/>
        <w:numPr>
          <w:ilvl w:val="0"/>
          <w:numId w:val="0"/>
        </w:numPr>
        <w:ind w:left="1440" w:hanging="720"/>
        <w:rPr>
          <w:color w:val="000000"/>
          <w:u w:val="none"/>
        </w:rPr>
      </w:pPr>
      <w:r>
        <w:rPr>
          <w:color w:val="000000"/>
          <w:u w:val="none"/>
        </w:rPr>
        <w:t>2.3</w:t>
      </w:r>
      <w:r>
        <w:rPr>
          <w:color w:val="000000"/>
          <w:u w:val="none"/>
        </w:rPr>
        <w:tab/>
        <w:t>Business Associate may Use or Disclose Protected Health Information as Required by Law.</w:t>
      </w:r>
    </w:p>
    <w:p w14:paraId="71B0755F" w14:textId="77777777" w:rsidR="00AA6173" w:rsidRDefault="00AA6173" w:rsidP="00AA6173">
      <w:pPr>
        <w:pStyle w:val="Level2"/>
        <w:numPr>
          <w:ilvl w:val="0"/>
          <w:numId w:val="0"/>
        </w:numPr>
        <w:ind w:left="1440" w:hanging="720"/>
        <w:rPr>
          <w:color w:val="000000"/>
          <w:u w:val="none"/>
        </w:rPr>
      </w:pPr>
      <w:r>
        <w:rPr>
          <w:color w:val="000000"/>
          <w:u w:val="none"/>
        </w:rPr>
        <w:lastRenderedPageBreak/>
        <w:t>2.4</w:t>
      </w:r>
      <w:r>
        <w:rPr>
          <w:color w:val="000000"/>
          <w:u w:val="none"/>
        </w:rPr>
        <w:tab/>
        <w:t xml:space="preserve">Business Associate </w:t>
      </w:r>
      <w:r w:rsidRPr="008E756A">
        <w:rPr>
          <w:spacing w:val="-2"/>
          <w:szCs w:val="24"/>
          <w:u w:val="none"/>
        </w:rPr>
        <w:t>will</w:t>
      </w:r>
      <w:r>
        <w:rPr>
          <w:color w:val="000000"/>
          <w:u w:val="none"/>
        </w:rPr>
        <w:t xml:space="preserve"> make Uses and Disclosures and requests for Protected Health Information consistent with the Covered Entity’s applicable Minimum Necessary policies and procedures.</w:t>
      </w:r>
    </w:p>
    <w:p w14:paraId="1993BACB" w14:textId="77777777" w:rsidR="00AA6173" w:rsidRDefault="00AA6173" w:rsidP="00AA6173">
      <w:pPr>
        <w:pStyle w:val="Level2"/>
        <w:numPr>
          <w:ilvl w:val="0"/>
          <w:numId w:val="0"/>
        </w:numPr>
        <w:ind w:left="1440" w:hanging="720"/>
        <w:rPr>
          <w:color w:val="000000"/>
          <w:u w:val="none"/>
        </w:rPr>
      </w:pPr>
      <w:r>
        <w:rPr>
          <w:color w:val="000000"/>
          <w:u w:val="none"/>
        </w:rPr>
        <w:t>2.5</w:t>
      </w:r>
      <w:r>
        <w:rPr>
          <w:color w:val="000000"/>
          <w:u w:val="none"/>
        </w:rPr>
        <w:tab/>
        <w:t>Business Associate may Use Protected Health Information as necessary for the proper management and administration of its business or to carry out its legal responsibilities.</w:t>
      </w:r>
    </w:p>
    <w:p w14:paraId="5371CC32" w14:textId="77777777" w:rsidR="00AA6173" w:rsidRDefault="00AA6173" w:rsidP="00AA6173">
      <w:pPr>
        <w:pStyle w:val="Level2"/>
        <w:numPr>
          <w:ilvl w:val="0"/>
          <w:numId w:val="0"/>
        </w:numPr>
        <w:ind w:left="1440" w:hanging="720"/>
        <w:rPr>
          <w:color w:val="000000"/>
          <w:u w:val="none"/>
        </w:rPr>
      </w:pPr>
      <w:r>
        <w:rPr>
          <w:color w:val="000000"/>
          <w:u w:val="none"/>
        </w:rPr>
        <w:t>2.6</w:t>
      </w:r>
      <w:r>
        <w:rPr>
          <w:color w:val="000000"/>
          <w:u w:val="none"/>
        </w:rPr>
        <w:tab/>
        <w:t>Business Associate may Disclose Protected Health Information as necessary for the proper management and administration of its business or to carry out its legal responsibilities, provided the Disclosure is Required by Law or Business Associate obtains reasonable assurances from the person to whom the Protected Health Information is disclosed (i.e., the recipient) that it will be held confidentially and Used or further Disclosed only as Required by Law or for the purposes for which it was disclosed to the recipient and the recipient notifies Business Associate of any instances of which it is aware in which the confidentiality of the Protected Health Information has been breached.</w:t>
      </w:r>
    </w:p>
    <w:p w14:paraId="4FB37AD2" w14:textId="77777777" w:rsidR="00AA6173" w:rsidRDefault="00AA6173" w:rsidP="00AA6173">
      <w:pPr>
        <w:pStyle w:val="Level2"/>
        <w:numPr>
          <w:ilvl w:val="0"/>
          <w:numId w:val="0"/>
        </w:numPr>
        <w:ind w:left="1440" w:hanging="720"/>
        <w:rPr>
          <w:color w:val="000000"/>
          <w:u w:val="none"/>
        </w:rPr>
      </w:pPr>
      <w:r>
        <w:rPr>
          <w:color w:val="000000"/>
          <w:u w:val="none"/>
        </w:rPr>
        <w:t>2.7</w:t>
      </w:r>
      <w:r>
        <w:rPr>
          <w:color w:val="000000"/>
          <w:u w:val="none"/>
        </w:rPr>
        <w:tab/>
        <w:t>Business Associate may provide Data Aggregation services relating to Covered Entity's Health Care Operations if such Data Aggregation services are necessary in order to provide Services.</w:t>
      </w:r>
    </w:p>
    <w:p w14:paraId="337BB044" w14:textId="77777777" w:rsidR="00AA6173" w:rsidRDefault="00AA6173" w:rsidP="00AA6173">
      <w:pPr>
        <w:pStyle w:val="Level1"/>
        <w:rPr>
          <w:color w:val="000000"/>
        </w:rPr>
      </w:pPr>
      <w:r>
        <w:rPr>
          <w:color w:val="000000"/>
        </w:rPr>
        <w:t>Prohibited Uses and Disclosures of Protected HEALTH INFORMATION</w:t>
      </w:r>
    </w:p>
    <w:p w14:paraId="2B2602B6" w14:textId="77777777" w:rsidR="00AA6173" w:rsidRDefault="00AA6173" w:rsidP="00AA6173">
      <w:pPr>
        <w:pStyle w:val="Level2"/>
        <w:numPr>
          <w:ilvl w:val="0"/>
          <w:numId w:val="0"/>
        </w:numPr>
        <w:ind w:left="1440" w:hanging="720"/>
        <w:rPr>
          <w:color w:val="000000"/>
          <w:u w:val="none"/>
        </w:rPr>
      </w:pPr>
      <w:r>
        <w:rPr>
          <w:color w:val="000000"/>
          <w:u w:val="none"/>
        </w:rPr>
        <w:t>3.1</w:t>
      </w:r>
      <w:r>
        <w:rPr>
          <w:color w:val="000000"/>
          <w:u w:val="none"/>
        </w:rPr>
        <w:tab/>
        <w:t>Business Associate must not Use or Disclose Protected Health Information other than as permitted or required by this Business Associate Agreement or as Required by Law.</w:t>
      </w:r>
    </w:p>
    <w:p w14:paraId="6C42CA12" w14:textId="77777777" w:rsidR="00AA6173" w:rsidRDefault="00AA6173" w:rsidP="00AA6173">
      <w:pPr>
        <w:pStyle w:val="Level2"/>
        <w:numPr>
          <w:ilvl w:val="0"/>
          <w:numId w:val="0"/>
        </w:numPr>
        <w:ind w:left="1440" w:hanging="720"/>
        <w:rPr>
          <w:color w:val="000000"/>
          <w:u w:val="none"/>
        </w:rPr>
      </w:pPr>
      <w:r>
        <w:rPr>
          <w:color w:val="000000"/>
          <w:u w:val="none"/>
        </w:rPr>
        <w:t>3.2</w:t>
      </w:r>
      <w:r>
        <w:rPr>
          <w:color w:val="000000"/>
          <w:u w:val="none"/>
        </w:rPr>
        <w:tab/>
        <w:t>Business Associate must not Use or Disclose Protected Health Information in a manner that would violate Subpart E of 45 C.F.R. Part 164 if done by Covered Entity, except for the specific Uses and Disclosures set forth in Sections 2.5 and 2.6.</w:t>
      </w:r>
    </w:p>
    <w:p w14:paraId="594EF917" w14:textId="77777777" w:rsidR="00AA6173" w:rsidRDefault="00AA6173" w:rsidP="00AA6173">
      <w:pPr>
        <w:pStyle w:val="Level2"/>
        <w:numPr>
          <w:ilvl w:val="0"/>
          <w:numId w:val="0"/>
        </w:numPr>
        <w:ind w:left="1440" w:hanging="720"/>
        <w:rPr>
          <w:color w:val="000000"/>
          <w:u w:val="none"/>
        </w:rPr>
      </w:pPr>
      <w:r>
        <w:rPr>
          <w:color w:val="000000"/>
          <w:u w:val="none"/>
        </w:rPr>
        <w:t>3.3</w:t>
      </w:r>
      <w:r>
        <w:rPr>
          <w:color w:val="000000"/>
          <w:u w:val="none"/>
        </w:rPr>
        <w:tab/>
        <w:t>Business Associate must not Use or Disclose Protected Health Information for de-identification of the information except as set forth in section 2.2.</w:t>
      </w:r>
    </w:p>
    <w:p w14:paraId="45B6DE91" w14:textId="77777777" w:rsidR="00AA6173" w:rsidRDefault="00AA6173" w:rsidP="00AA6173">
      <w:pPr>
        <w:pStyle w:val="Level1"/>
        <w:rPr>
          <w:color w:val="000000"/>
        </w:rPr>
      </w:pPr>
      <w:r>
        <w:rPr>
          <w:color w:val="000000"/>
        </w:rPr>
        <w:t>OBLIGATIONS to safeguard protected health information</w:t>
      </w:r>
    </w:p>
    <w:p w14:paraId="13853A25" w14:textId="77777777" w:rsidR="00AA6173" w:rsidRDefault="00AA6173" w:rsidP="00AA6173">
      <w:pPr>
        <w:pStyle w:val="Level2"/>
        <w:tabs>
          <w:tab w:val="clear" w:pos="720"/>
          <w:tab w:val="left" w:pos="1440"/>
        </w:tabs>
        <w:ind w:left="1440"/>
        <w:rPr>
          <w:color w:val="000000"/>
          <w:u w:val="none"/>
        </w:rPr>
      </w:pPr>
      <w:r>
        <w:rPr>
          <w:color w:val="000000"/>
          <w:u w:val="none"/>
        </w:rPr>
        <w:t>Business Associate must implement, use, and maintain appropriate safeguards to prevent the Use or Disclosure of Protected Health Information other than as provided for by this Business Associate Agreement.</w:t>
      </w:r>
    </w:p>
    <w:p w14:paraId="79144C45" w14:textId="77777777" w:rsidR="00AA6173" w:rsidRPr="0079264B" w:rsidRDefault="00AA6173" w:rsidP="00AA6173">
      <w:pPr>
        <w:pStyle w:val="Level2"/>
        <w:tabs>
          <w:tab w:val="clear" w:pos="720"/>
          <w:tab w:val="left" w:pos="1440"/>
        </w:tabs>
        <w:ind w:left="1440"/>
        <w:rPr>
          <w:color w:val="000000"/>
          <w:u w:val="none"/>
        </w:rPr>
      </w:pPr>
      <w:r w:rsidRPr="007114E3">
        <w:rPr>
          <w:color w:val="000000"/>
          <w:u w:val="none"/>
        </w:rPr>
        <w:t xml:space="preserve">Business Associate </w:t>
      </w:r>
      <w:r>
        <w:rPr>
          <w:color w:val="000000"/>
          <w:u w:val="none"/>
        </w:rPr>
        <w:t>must</w:t>
      </w:r>
      <w:r w:rsidRPr="007114E3">
        <w:rPr>
          <w:color w:val="000000"/>
          <w:u w:val="none"/>
        </w:rPr>
        <w:t xml:space="preserve"> comply with Subpart C of 45 C.F.R Part 164 with respect to Electronic Protected Health Information, to prevent the Use or Disclosure of such information other than as provided for by this Business Associate Agreement.</w:t>
      </w:r>
    </w:p>
    <w:p w14:paraId="1ABEE110" w14:textId="77777777" w:rsidR="00AA6173" w:rsidRDefault="00AA6173" w:rsidP="00AA6173">
      <w:pPr>
        <w:pStyle w:val="Level1"/>
        <w:rPr>
          <w:color w:val="000000"/>
        </w:rPr>
      </w:pPr>
      <w:r>
        <w:rPr>
          <w:color w:val="000000"/>
        </w:rPr>
        <w:lastRenderedPageBreak/>
        <w:t>Reporting Non-Permitted Uses or Disclosures, Security Incidents, and Breaches of Unsecured Protected Health Information</w:t>
      </w:r>
    </w:p>
    <w:p w14:paraId="27CCEF2B" w14:textId="77777777" w:rsidR="00AA6173" w:rsidRPr="007114E3" w:rsidRDefault="00AA6173" w:rsidP="00AA6173">
      <w:pPr>
        <w:pStyle w:val="Level2"/>
        <w:tabs>
          <w:tab w:val="clear" w:pos="720"/>
          <w:tab w:val="num" w:pos="1440"/>
        </w:tabs>
        <w:ind w:left="1440"/>
        <w:rPr>
          <w:color w:val="000000"/>
        </w:rPr>
      </w:pPr>
      <w:r w:rsidRPr="007114E3">
        <w:rPr>
          <w:color w:val="000000"/>
          <w:u w:val="none"/>
        </w:rPr>
        <w:t xml:space="preserve">Business Associate </w:t>
      </w:r>
      <w:r>
        <w:rPr>
          <w:color w:val="000000"/>
          <w:u w:val="none"/>
        </w:rPr>
        <w:t>must</w:t>
      </w:r>
      <w:r w:rsidRPr="007114E3">
        <w:rPr>
          <w:color w:val="000000"/>
          <w:u w:val="none"/>
        </w:rPr>
        <w:t xml:space="preserve"> report to Covered Entity any Use or Disclosure of Protected Health Information not permitted by this Business Associate Agreement, any Security Incident, and/ or any Breach of Unsecured Protected Health Information as further described in Sections 5.1.1, 5.1.2, and 5.1.3.</w:t>
      </w:r>
    </w:p>
    <w:p w14:paraId="7BFFFB9D" w14:textId="77777777" w:rsidR="00AA6173" w:rsidRDefault="00AA6173" w:rsidP="00AA6173">
      <w:pPr>
        <w:pStyle w:val="Level2"/>
        <w:numPr>
          <w:ilvl w:val="0"/>
          <w:numId w:val="0"/>
        </w:numPr>
        <w:ind w:left="2160" w:hanging="720"/>
        <w:rPr>
          <w:color w:val="000000"/>
          <w:u w:val="none"/>
        </w:rPr>
      </w:pPr>
      <w:r w:rsidRPr="007114E3">
        <w:rPr>
          <w:color w:val="000000"/>
          <w:u w:val="none"/>
        </w:rPr>
        <w:t>5.1.1</w:t>
      </w:r>
      <w:r w:rsidRPr="007114E3">
        <w:rPr>
          <w:color w:val="000000"/>
          <w:u w:val="none"/>
        </w:rPr>
        <w:tab/>
        <w:t xml:space="preserve">Business Associate </w:t>
      </w:r>
      <w:r>
        <w:rPr>
          <w:color w:val="000000"/>
          <w:u w:val="none"/>
        </w:rPr>
        <w:t>must</w:t>
      </w:r>
      <w:r w:rsidRPr="007114E3">
        <w:rPr>
          <w:color w:val="000000"/>
          <w:u w:val="none"/>
        </w:rPr>
        <w:t xml:space="preserve"> report to Covered Entity any Use or Disclosure of Protected Health Information by Business Associate, its employees, representatives, agents or Subcontractors not provided for by this Agreement of which Business Associate becomes aware.</w:t>
      </w:r>
    </w:p>
    <w:p w14:paraId="2664C2AD" w14:textId="77777777" w:rsidR="00AA6173" w:rsidRDefault="00AA6173" w:rsidP="00AA6173">
      <w:pPr>
        <w:pStyle w:val="Level2"/>
        <w:numPr>
          <w:ilvl w:val="0"/>
          <w:numId w:val="0"/>
        </w:numPr>
        <w:ind w:left="2160" w:hanging="720"/>
        <w:rPr>
          <w:color w:val="000000"/>
        </w:rPr>
      </w:pPr>
      <w:r>
        <w:rPr>
          <w:color w:val="000000"/>
          <w:u w:val="none"/>
        </w:rPr>
        <w:t>5.1.2</w:t>
      </w:r>
      <w:r>
        <w:rPr>
          <w:color w:val="000000"/>
          <w:u w:val="none"/>
        </w:rPr>
        <w:tab/>
      </w:r>
      <w:r w:rsidRPr="007114E3">
        <w:rPr>
          <w:color w:val="000000"/>
          <w:u w:val="none"/>
        </w:rPr>
        <w:t xml:space="preserve">Business Associate </w:t>
      </w:r>
      <w:r>
        <w:rPr>
          <w:color w:val="000000"/>
          <w:u w:val="none"/>
        </w:rPr>
        <w:t>must</w:t>
      </w:r>
      <w:r w:rsidRPr="007114E3">
        <w:rPr>
          <w:color w:val="000000"/>
          <w:u w:val="none"/>
        </w:rPr>
        <w:t xml:space="preserve"> report to Covered Entity any Security Incident of which Business Associate becomes aware.</w:t>
      </w:r>
    </w:p>
    <w:p w14:paraId="028D3E71" w14:textId="77777777" w:rsidR="00AA6173" w:rsidRDefault="00AA6173" w:rsidP="00AA6173">
      <w:pPr>
        <w:pStyle w:val="Level2"/>
        <w:numPr>
          <w:ilvl w:val="0"/>
          <w:numId w:val="0"/>
        </w:numPr>
        <w:ind w:left="2160" w:hanging="720"/>
        <w:rPr>
          <w:color w:val="000000"/>
        </w:rPr>
      </w:pPr>
      <w:r>
        <w:rPr>
          <w:color w:val="000000"/>
          <w:u w:val="none"/>
        </w:rPr>
        <w:t>5.1.3.</w:t>
      </w:r>
      <w:r>
        <w:rPr>
          <w:color w:val="000000"/>
          <w:u w:val="none"/>
        </w:rPr>
        <w:tab/>
      </w:r>
      <w:r w:rsidRPr="007114E3">
        <w:rPr>
          <w:color w:val="000000"/>
          <w:u w:val="none"/>
        </w:rPr>
        <w:t xml:space="preserve">Business Associate </w:t>
      </w:r>
      <w:r>
        <w:rPr>
          <w:color w:val="000000"/>
          <w:u w:val="none"/>
        </w:rPr>
        <w:t>must</w:t>
      </w:r>
      <w:r w:rsidRPr="007114E3">
        <w:rPr>
          <w:color w:val="000000"/>
          <w:u w:val="none"/>
        </w:rPr>
        <w:t xml:space="preserve"> report to Covered Entity any Breach by Business Associate, its employees, representatives, agents, workforce members, or Subcontractors of Unsecured Protected Health Information that is known to Business Associate or, by exercising reasonable diligence, would have been known to Business Associate.  Business Associate </w:t>
      </w:r>
      <w:r w:rsidRPr="008E756A">
        <w:rPr>
          <w:spacing w:val="-2"/>
          <w:szCs w:val="24"/>
          <w:u w:val="none"/>
        </w:rPr>
        <w:t>will</w:t>
      </w:r>
      <w:r w:rsidRPr="007114E3">
        <w:rPr>
          <w:color w:val="000000"/>
          <w:u w:val="none"/>
        </w:rPr>
        <w:t xml:space="preserve"> be deemed to have knowledge of a Breach of Unsecured Protected Health Information if the Breach is known, or by exercising reasonable diligence would have been known, to any person, other than the person committing the Breach, who is an employee, officer, or other agent of Business Associate, including a Subcontractor, as determined in accordance with the federal common law of agency.</w:t>
      </w:r>
    </w:p>
    <w:p w14:paraId="7FA1357C" w14:textId="77777777" w:rsidR="00AA6173" w:rsidRPr="007114E3" w:rsidRDefault="00AA6173" w:rsidP="00AA6173">
      <w:pPr>
        <w:pStyle w:val="Level2"/>
        <w:tabs>
          <w:tab w:val="clear" w:pos="720"/>
        </w:tabs>
        <w:ind w:left="1440"/>
        <w:rPr>
          <w:color w:val="000000"/>
        </w:rPr>
      </w:pPr>
      <w:r w:rsidRPr="007114E3">
        <w:rPr>
          <w:color w:val="000000"/>
          <w:u w:val="none"/>
        </w:rPr>
        <w:t xml:space="preserve">Except as provided in Section 5.3, for any reporting required by Section 5.1, Business Associate </w:t>
      </w:r>
      <w:r>
        <w:rPr>
          <w:color w:val="000000"/>
          <w:u w:val="none"/>
        </w:rPr>
        <w:t>must</w:t>
      </w:r>
      <w:r w:rsidRPr="007114E3">
        <w:rPr>
          <w:color w:val="000000"/>
          <w:u w:val="none"/>
        </w:rPr>
        <w:t xml:space="preserve"> provide, to the extent available, all information required by, and within the times frames specified in, Sections 5.2.1 and 5.2.2.</w:t>
      </w:r>
    </w:p>
    <w:p w14:paraId="668DDE57" w14:textId="77777777" w:rsidR="00AA6173" w:rsidRPr="007114E3" w:rsidRDefault="00AA6173" w:rsidP="00AA6173">
      <w:pPr>
        <w:pStyle w:val="Level2"/>
        <w:numPr>
          <w:ilvl w:val="0"/>
          <w:numId w:val="0"/>
        </w:numPr>
        <w:ind w:left="2160" w:hanging="720"/>
        <w:rPr>
          <w:color w:val="000000"/>
        </w:rPr>
      </w:pPr>
      <w:r>
        <w:rPr>
          <w:color w:val="000000"/>
          <w:u w:val="none"/>
        </w:rPr>
        <w:t>5.2.1</w:t>
      </w:r>
      <w:r>
        <w:rPr>
          <w:color w:val="000000"/>
          <w:u w:val="none"/>
        </w:rPr>
        <w:tab/>
      </w:r>
      <w:r w:rsidRPr="007114E3">
        <w:rPr>
          <w:color w:val="000000"/>
          <w:u w:val="none"/>
        </w:rPr>
        <w:t xml:space="preserve">Business Associate </w:t>
      </w:r>
      <w:r>
        <w:rPr>
          <w:color w:val="000000"/>
          <w:u w:val="none"/>
        </w:rPr>
        <w:t>must</w:t>
      </w:r>
      <w:r w:rsidRPr="007114E3">
        <w:rPr>
          <w:color w:val="000000"/>
          <w:u w:val="none"/>
        </w:rPr>
        <w:t xml:space="preserve"> make an immediate telephonic report upon discovery of the non-permitted Use or Disclosure of Protected Health Information, Security Incident or Breach of Unsecured Protected Health Information to </w:t>
      </w:r>
      <w:r w:rsidRPr="007114E3">
        <w:rPr>
          <w:b/>
          <w:color w:val="000000"/>
          <w:u w:val="none"/>
        </w:rPr>
        <w:t>(562) 940-3335</w:t>
      </w:r>
      <w:r w:rsidRPr="007114E3">
        <w:rPr>
          <w:color w:val="000000"/>
          <w:u w:val="none"/>
        </w:rPr>
        <w:t xml:space="preserve"> that minimally includes:</w:t>
      </w:r>
    </w:p>
    <w:p w14:paraId="6B97AFF5" w14:textId="77777777" w:rsidR="00AA6173" w:rsidRDefault="00AA6173" w:rsidP="00AA6173">
      <w:pPr>
        <w:pStyle w:val="Level4"/>
        <w:tabs>
          <w:tab w:val="clear" w:pos="1440"/>
          <w:tab w:val="left" w:pos="2880"/>
        </w:tabs>
        <w:ind w:left="2880"/>
        <w:rPr>
          <w:color w:val="000000"/>
        </w:rPr>
      </w:pPr>
      <w:r>
        <w:rPr>
          <w:color w:val="000000"/>
        </w:rPr>
        <w:t>A brief description of what happened, including the date of the non-permitted Use or Disclosure, Security Incident, or Breach and the date of Discovery of the non-permitted Use or Disclosure, Security Incident, or Breach, if known;</w:t>
      </w:r>
    </w:p>
    <w:p w14:paraId="3546299D" w14:textId="77777777" w:rsidR="00AA6173" w:rsidRDefault="00AA6173" w:rsidP="00AA6173">
      <w:pPr>
        <w:pStyle w:val="Level4"/>
        <w:tabs>
          <w:tab w:val="clear" w:pos="1440"/>
          <w:tab w:val="left" w:pos="2880"/>
        </w:tabs>
        <w:ind w:left="2880"/>
        <w:rPr>
          <w:color w:val="000000"/>
        </w:rPr>
      </w:pPr>
      <w:r>
        <w:rPr>
          <w:color w:val="000000"/>
        </w:rPr>
        <w:t>The number of Individuals whose Protected Health Information is involved;</w:t>
      </w:r>
    </w:p>
    <w:p w14:paraId="5FB73D2E" w14:textId="77777777" w:rsidR="00AA6173" w:rsidRDefault="00AA6173" w:rsidP="00AA6173">
      <w:pPr>
        <w:pStyle w:val="Level4"/>
        <w:tabs>
          <w:tab w:val="clear" w:pos="1440"/>
          <w:tab w:val="left" w:pos="2880"/>
        </w:tabs>
        <w:ind w:left="2880"/>
        <w:rPr>
          <w:color w:val="000000"/>
        </w:rPr>
      </w:pPr>
      <w:r>
        <w:rPr>
          <w:color w:val="000000"/>
        </w:rPr>
        <w:lastRenderedPageBreak/>
        <w:t>A description of the specific type of Protected Health Information involved in the non-permitted Use or Disclosure, Security Incident, or Breach (such as whether full name, social security number, date of birth, home address, account number, diagnosis, disability code or other types of information were involved);</w:t>
      </w:r>
    </w:p>
    <w:p w14:paraId="13B3030D" w14:textId="77777777" w:rsidR="00AA6173" w:rsidRDefault="00AA6173" w:rsidP="00AA6173">
      <w:pPr>
        <w:pStyle w:val="Level4"/>
        <w:tabs>
          <w:tab w:val="clear" w:pos="1440"/>
          <w:tab w:val="left" w:pos="2880"/>
        </w:tabs>
        <w:ind w:left="2880"/>
        <w:rPr>
          <w:color w:val="000000"/>
        </w:rPr>
      </w:pPr>
      <w:r>
        <w:rPr>
          <w:color w:val="000000"/>
        </w:rPr>
        <w:t>The name and contact information for a person highly knowledge of the facts and circumstances of the non-permitted Use or Disclosure of PHI, Security Incident, or Breach</w:t>
      </w:r>
    </w:p>
    <w:p w14:paraId="5588CE6E" w14:textId="77777777" w:rsidR="00AA6173" w:rsidRPr="009E7189" w:rsidRDefault="00AA6173" w:rsidP="00AA6173">
      <w:pPr>
        <w:pStyle w:val="Level3"/>
        <w:tabs>
          <w:tab w:val="clear" w:pos="720"/>
          <w:tab w:val="num" w:pos="2160"/>
        </w:tabs>
        <w:ind w:left="2160"/>
        <w:rPr>
          <w:b/>
          <w:color w:val="000000"/>
        </w:rPr>
      </w:pPr>
      <w:r>
        <w:rPr>
          <w:color w:val="000000"/>
        </w:rPr>
        <w:t xml:space="preserve">Business Associate must make a </w:t>
      </w:r>
      <w:r>
        <w:rPr>
          <w:color w:val="000000"/>
          <w:u w:val="single"/>
        </w:rPr>
        <w:t>written report without unreasonable delay and in no event later than three (3) business days</w:t>
      </w:r>
      <w:r>
        <w:rPr>
          <w:color w:val="000000"/>
        </w:rPr>
        <w:t xml:space="preserve"> from the date of discovery by Business Associate of the non-permitted Use or Disclosure of Protected Health Information, Security Incident, or Breach of Unsecured Protected Health Information and to the </w:t>
      </w:r>
      <w:r w:rsidRPr="009E7189">
        <w:rPr>
          <w:b/>
        </w:rPr>
        <w:t xml:space="preserve">HIPAA Compliance Officer at:  Hall of Records, County of Los Angeles, Chief Executive Office, Risk Management Branch-Office of Privacy, 320 W. Temple Street, 7th Floor, Los Angeles, California 90012, </w:t>
      </w:r>
      <w:hyperlink r:id="rId34" w:history="1">
        <w:r w:rsidRPr="009E7189">
          <w:rPr>
            <w:rStyle w:val="Hyperlink"/>
            <w:b/>
          </w:rPr>
          <w:t>PRIVACY@ceo.lacounty.gov</w:t>
        </w:r>
      </w:hyperlink>
      <w:r w:rsidRPr="009E7189">
        <w:rPr>
          <w:b/>
        </w:rPr>
        <w:t>,</w:t>
      </w:r>
      <w:r>
        <w:rPr>
          <w:b/>
          <w:color w:val="000000"/>
        </w:rPr>
        <w:t xml:space="preserve"> </w:t>
      </w:r>
      <w:r w:rsidRPr="009E7189">
        <w:rPr>
          <w:color w:val="000000"/>
        </w:rPr>
        <w:t>that includes, to the extent possible:</w:t>
      </w:r>
    </w:p>
    <w:p w14:paraId="7C644173" w14:textId="77777777" w:rsidR="00AA6173" w:rsidRDefault="00AA6173" w:rsidP="00AA6173">
      <w:pPr>
        <w:pStyle w:val="Level4"/>
        <w:tabs>
          <w:tab w:val="clear" w:pos="1440"/>
          <w:tab w:val="num" w:pos="2880"/>
        </w:tabs>
        <w:ind w:left="2880"/>
        <w:rPr>
          <w:color w:val="000000"/>
        </w:rPr>
      </w:pPr>
      <w:r>
        <w:rPr>
          <w:color w:val="000000"/>
        </w:rPr>
        <w:t>A brief description of what happened, including the date of the non-permitted Use or Disclosure, Security Incident, or Breach and the date of Discovery of the non-permitted Use or Disclosure, Security Incident, or Breach, if known;</w:t>
      </w:r>
    </w:p>
    <w:p w14:paraId="2D2FE3C5" w14:textId="77777777" w:rsidR="00AA6173" w:rsidRDefault="00AA6173" w:rsidP="00AA6173">
      <w:pPr>
        <w:pStyle w:val="Level4"/>
        <w:tabs>
          <w:tab w:val="clear" w:pos="1440"/>
          <w:tab w:val="num" w:pos="2880"/>
        </w:tabs>
        <w:ind w:left="2880"/>
        <w:rPr>
          <w:color w:val="000000"/>
        </w:rPr>
      </w:pPr>
      <w:r>
        <w:rPr>
          <w:color w:val="000000"/>
        </w:rPr>
        <w:t>The number of Individuals whose Protected Health Information is involved;</w:t>
      </w:r>
    </w:p>
    <w:p w14:paraId="2141D44F" w14:textId="77777777" w:rsidR="00AA6173" w:rsidRDefault="00AA6173" w:rsidP="00AA6173">
      <w:pPr>
        <w:pStyle w:val="Level4"/>
        <w:tabs>
          <w:tab w:val="clear" w:pos="1440"/>
          <w:tab w:val="num" w:pos="2880"/>
        </w:tabs>
        <w:ind w:left="2880"/>
        <w:rPr>
          <w:color w:val="000000"/>
        </w:rPr>
      </w:pPr>
      <w:r>
        <w:rPr>
          <w:color w:val="000000"/>
        </w:rPr>
        <w:t>A description of the specific type of Protected Health Information involved in the non-permitted Use or Disclosure, Security Incident, or Breach (such as whether full name, social security number, date of birth, home address, account number, diagnosis, disability code or other types of information were involved);</w:t>
      </w:r>
    </w:p>
    <w:p w14:paraId="757AA912" w14:textId="77777777" w:rsidR="00AA6173" w:rsidRDefault="00AA6173" w:rsidP="00AA6173">
      <w:pPr>
        <w:pStyle w:val="Level4"/>
        <w:tabs>
          <w:tab w:val="clear" w:pos="1440"/>
          <w:tab w:val="num" w:pos="2880"/>
        </w:tabs>
        <w:ind w:left="2880"/>
        <w:rPr>
          <w:color w:val="000000"/>
        </w:rPr>
      </w:pPr>
      <w:r>
        <w:rPr>
          <w:color w:val="000000"/>
        </w:rPr>
        <w:t>The identification of each Individual whose Unsecured Protected Health Information has been, or is reasonably believed by Business Associate to have been, accessed, acquired, Used, or Disclosed;</w:t>
      </w:r>
    </w:p>
    <w:p w14:paraId="7DB51797" w14:textId="77777777" w:rsidR="00AA6173" w:rsidRDefault="00AA6173" w:rsidP="00AA6173">
      <w:pPr>
        <w:pStyle w:val="Level4"/>
        <w:tabs>
          <w:tab w:val="clear" w:pos="1440"/>
          <w:tab w:val="num" w:pos="2880"/>
        </w:tabs>
        <w:ind w:left="2880"/>
        <w:rPr>
          <w:color w:val="000000"/>
        </w:rPr>
      </w:pPr>
      <w:r>
        <w:rPr>
          <w:color w:val="000000"/>
        </w:rPr>
        <w:t>Any other information necessary to conduct an assessment of whether notification to the Individual(s) under 45 C.F.R. § 164.404 is required;</w:t>
      </w:r>
    </w:p>
    <w:p w14:paraId="2756E608" w14:textId="77777777" w:rsidR="00AA6173" w:rsidRDefault="00AA6173" w:rsidP="00AA6173">
      <w:pPr>
        <w:pStyle w:val="Level4"/>
        <w:tabs>
          <w:tab w:val="clear" w:pos="1440"/>
          <w:tab w:val="num" w:pos="2880"/>
        </w:tabs>
        <w:ind w:left="2880"/>
        <w:rPr>
          <w:color w:val="000000"/>
        </w:rPr>
      </w:pPr>
      <w:r>
        <w:rPr>
          <w:color w:val="000000"/>
        </w:rPr>
        <w:lastRenderedPageBreak/>
        <w:t>Any steps Business Associate believes that the Individual(s) could take to protect themselves from potential harm from the non-permitted Use or Disclosure, Security Incident, or Breach;</w:t>
      </w:r>
    </w:p>
    <w:p w14:paraId="4BC38338" w14:textId="77777777" w:rsidR="00AA6173" w:rsidRDefault="00AA6173" w:rsidP="00AA6173">
      <w:pPr>
        <w:pStyle w:val="Level4"/>
        <w:tabs>
          <w:tab w:val="clear" w:pos="1440"/>
          <w:tab w:val="num" w:pos="2880"/>
        </w:tabs>
        <w:ind w:left="2880"/>
        <w:rPr>
          <w:color w:val="000000"/>
        </w:rPr>
      </w:pPr>
      <w:r>
        <w:rPr>
          <w:color w:val="000000"/>
        </w:rPr>
        <w:t xml:space="preserve">A brief description of what Business Associate is doing to investigate, to mitigate harm to the Individual(s), and to protect against any further similar occurrences; and </w:t>
      </w:r>
    </w:p>
    <w:p w14:paraId="268DCBAB" w14:textId="77777777" w:rsidR="00AA6173" w:rsidRDefault="00AA6173" w:rsidP="00AA6173">
      <w:pPr>
        <w:pStyle w:val="Level4"/>
        <w:tabs>
          <w:tab w:val="clear" w:pos="1440"/>
          <w:tab w:val="num" w:pos="2880"/>
        </w:tabs>
        <w:ind w:left="2880"/>
        <w:rPr>
          <w:color w:val="000000"/>
        </w:rPr>
      </w:pPr>
      <w:r>
        <w:rPr>
          <w:color w:val="000000"/>
        </w:rPr>
        <w:t>The name and contact information for a person highly knowledge of the facts and circumstances of the non-permitted Use or Disclosure of PHI, Security Incident, or Breach.</w:t>
      </w:r>
    </w:p>
    <w:p w14:paraId="28CB2E2C" w14:textId="77777777" w:rsidR="00AA6173" w:rsidRDefault="00AA6173" w:rsidP="00AA6173">
      <w:pPr>
        <w:pStyle w:val="Level3"/>
        <w:tabs>
          <w:tab w:val="clear" w:pos="720"/>
          <w:tab w:val="num" w:pos="2160"/>
        </w:tabs>
        <w:ind w:left="2160"/>
        <w:rPr>
          <w:color w:val="000000"/>
        </w:rPr>
      </w:pPr>
      <w:r>
        <w:rPr>
          <w:color w:val="000000"/>
        </w:rPr>
        <w:t>If Business Associate is not able to provide the information specified in Section 5.2.1 or 5.2.2 at the time of the required report, Business Associate must provide such information promptly thereafter as such information becomes available.</w:t>
      </w:r>
    </w:p>
    <w:p w14:paraId="15B719AA" w14:textId="77777777" w:rsidR="00AA6173" w:rsidRDefault="00AA6173" w:rsidP="00AA6173">
      <w:pPr>
        <w:pStyle w:val="Level2"/>
        <w:tabs>
          <w:tab w:val="clear" w:pos="720"/>
          <w:tab w:val="num" w:pos="1440"/>
        </w:tabs>
        <w:ind w:left="1440"/>
        <w:rPr>
          <w:color w:val="000000"/>
          <w:u w:val="none"/>
        </w:rPr>
      </w:pPr>
      <w:r>
        <w:rPr>
          <w:color w:val="000000"/>
          <w:u w:val="none"/>
        </w:rPr>
        <w:t xml:space="preserve">Business Associate may delay the notification required by Section 5.1.3, if a law enforcement official states to Business Associate that notification would impede a criminal investigation or cause damage to national security.  </w:t>
      </w:r>
    </w:p>
    <w:p w14:paraId="2C6053C5" w14:textId="77777777" w:rsidR="00AA6173" w:rsidRDefault="00AA6173" w:rsidP="00AA6173">
      <w:pPr>
        <w:pStyle w:val="Level3"/>
        <w:tabs>
          <w:tab w:val="clear" w:pos="720"/>
        </w:tabs>
        <w:ind w:left="2160"/>
        <w:rPr>
          <w:color w:val="000000"/>
        </w:rPr>
      </w:pPr>
      <w:r w:rsidRPr="007114E3">
        <w:rPr>
          <w:color w:val="000000"/>
        </w:rPr>
        <w:t xml:space="preserve">If the law enforcement official's statement is in writing and specifies the time for which a delay is required, Business Associate </w:t>
      </w:r>
      <w:r>
        <w:rPr>
          <w:color w:val="000000"/>
        </w:rPr>
        <w:t>must</w:t>
      </w:r>
      <w:r w:rsidRPr="007114E3">
        <w:rPr>
          <w:color w:val="000000"/>
        </w:rPr>
        <w:t xml:space="preserve"> delay its reporting and/or notification obligation(s) for the time period specified by the official.</w:t>
      </w:r>
    </w:p>
    <w:p w14:paraId="067A6B36" w14:textId="77777777" w:rsidR="00AA6173" w:rsidRDefault="00AA6173" w:rsidP="00AA6173">
      <w:pPr>
        <w:pStyle w:val="Level3"/>
        <w:tabs>
          <w:tab w:val="clear" w:pos="720"/>
        </w:tabs>
        <w:ind w:left="2160"/>
        <w:rPr>
          <w:color w:val="000000"/>
        </w:rPr>
      </w:pPr>
      <w:r w:rsidRPr="007114E3">
        <w:rPr>
          <w:color w:val="000000"/>
        </w:rPr>
        <w:t xml:space="preserve">If the statement is made orally, Business Associate </w:t>
      </w:r>
      <w:r>
        <w:rPr>
          <w:color w:val="000000"/>
        </w:rPr>
        <w:t>must</w:t>
      </w:r>
      <w:r w:rsidRPr="007114E3">
        <w:rPr>
          <w:color w:val="000000"/>
        </w:rPr>
        <w:t xml:space="preserve"> document the statement, including the identity of the official making the statement, and delay its reporting and/or notification obligation(s) temporarily and no longer than 30 days from the date of the oral statement, unless a written statement as described in Section 5.3.1 is submitted during that time. </w:t>
      </w:r>
    </w:p>
    <w:p w14:paraId="216FA467" w14:textId="77777777" w:rsidR="00AA6173" w:rsidRDefault="00AA6173" w:rsidP="00AA6173">
      <w:pPr>
        <w:pStyle w:val="Level1"/>
        <w:rPr>
          <w:color w:val="000000"/>
        </w:rPr>
      </w:pPr>
      <w:r>
        <w:rPr>
          <w:color w:val="000000"/>
        </w:rPr>
        <w:t>written assurances of subcontractors</w:t>
      </w:r>
    </w:p>
    <w:p w14:paraId="5302B638" w14:textId="77777777" w:rsidR="00AA6173" w:rsidRDefault="00AA6173" w:rsidP="00AA6173">
      <w:pPr>
        <w:pStyle w:val="Level2"/>
        <w:tabs>
          <w:tab w:val="clear" w:pos="720"/>
          <w:tab w:val="num" w:pos="1440"/>
        </w:tabs>
        <w:ind w:left="1440"/>
        <w:rPr>
          <w:color w:val="000000"/>
          <w:u w:val="none"/>
        </w:rPr>
      </w:pPr>
      <w:r w:rsidRPr="007114E3">
        <w:rPr>
          <w:color w:val="000000"/>
          <w:u w:val="none"/>
        </w:rPr>
        <w:t xml:space="preserve">In accordance with 45 C.F.R. § 164.502 (e)(1)(ii) and § 164.308 (b)(2), if applicable, Business Associate </w:t>
      </w:r>
      <w:r>
        <w:rPr>
          <w:color w:val="000000"/>
          <w:u w:val="none"/>
        </w:rPr>
        <w:t>must</w:t>
      </w:r>
      <w:r w:rsidRPr="007114E3">
        <w:rPr>
          <w:color w:val="000000"/>
          <w:u w:val="none"/>
        </w:rPr>
        <w:t xml:space="preserve"> ensure that any Subcontractor that creates, receives, maintains, or transmits Protected Health Information on behalf of Business Associate is made aware of its status as a Business Associate with respect to such information and that Subcontractor agrees in writing to the same restrictions, conditions, and requirements that apply to Business Associate with respect to such information.</w:t>
      </w:r>
    </w:p>
    <w:p w14:paraId="2A156207" w14:textId="77777777" w:rsidR="00AA6173" w:rsidRDefault="00AA6173" w:rsidP="00AA6173">
      <w:pPr>
        <w:pStyle w:val="Level2"/>
        <w:tabs>
          <w:tab w:val="clear" w:pos="720"/>
          <w:tab w:val="num" w:pos="1440"/>
        </w:tabs>
        <w:ind w:left="1440"/>
        <w:rPr>
          <w:color w:val="000000"/>
          <w:u w:val="none"/>
        </w:rPr>
      </w:pPr>
      <w:r w:rsidRPr="007114E3">
        <w:rPr>
          <w:color w:val="000000"/>
          <w:u w:val="none"/>
        </w:rPr>
        <w:t xml:space="preserve">Business Associate </w:t>
      </w:r>
      <w:r>
        <w:rPr>
          <w:color w:val="000000"/>
          <w:u w:val="none"/>
        </w:rPr>
        <w:t>must</w:t>
      </w:r>
      <w:r w:rsidRPr="007114E3">
        <w:rPr>
          <w:color w:val="000000"/>
          <w:u w:val="none"/>
        </w:rPr>
        <w:t xml:space="preserve"> take reasonable steps to cure any material breach or violation by Subcontractor of the agreement required by Section 6.1.  </w:t>
      </w:r>
    </w:p>
    <w:p w14:paraId="115E7EA9" w14:textId="77777777" w:rsidR="00AA6173" w:rsidRDefault="00AA6173" w:rsidP="00AA6173">
      <w:pPr>
        <w:pStyle w:val="Level2"/>
        <w:tabs>
          <w:tab w:val="clear" w:pos="720"/>
          <w:tab w:val="num" w:pos="1440"/>
        </w:tabs>
        <w:ind w:left="1440"/>
        <w:rPr>
          <w:color w:val="000000"/>
          <w:u w:val="none"/>
        </w:rPr>
      </w:pPr>
      <w:r w:rsidRPr="007114E3">
        <w:rPr>
          <w:color w:val="000000"/>
          <w:u w:val="none"/>
        </w:rPr>
        <w:t xml:space="preserve">If the steps required by Section 6.2 do not cure the breach or end the violation, Contractor </w:t>
      </w:r>
      <w:r>
        <w:rPr>
          <w:color w:val="000000"/>
          <w:u w:val="none"/>
        </w:rPr>
        <w:t>must</w:t>
      </w:r>
      <w:r w:rsidRPr="007114E3">
        <w:rPr>
          <w:color w:val="000000"/>
          <w:u w:val="none"/>
        </w:rPr>
        <w:t xml:space="preserve"> terminate, if feasible, any arrangement with Subcontractor by </w:t>
      </w:r>
      <w:r w:rsidRPr="007114E3">
        <w:rPr>
          <w:color w:val="000000"/>
          <w:u w:val="none"/>
        </w:rPr>
        <w:lastRenderedPageBreak/>
        <w:t>which Subcontractor creates, receives, maintains, or transmits Protected Health Information on behalf of Business Associate.</w:t>
      </w:r>
    </w:p>
    <w:p w14:paraId="712DE43F" w14:textId="77777777" w:rsidR="00AA6173" w:rsidRDefault="00AA6173" w:rsidP="00AA6173">
      <w:pPr>
        <w:pStyle w:val="Level2"/>
        <w:tabs>
          <w:tab w:val="clear" w:pos="720"/>
          <w:tab w:val="num" w:pos="1440"/>
        </w:tabs>
        <w:ind w:left="1440"/>
        <w:rPr>
          <w:color w:val="000000"/>
          <w:u w:val="none"/>
        </w:rPr>
      </w:pPr>
      <w:r w:rsidRPr="007114E3">
        <w:rPr>
          <w:color w:val="000000"/>
          <w:u w:val="none"/>
        </w:rPr>
        <w:t xml:space="preserve">If neither cure nor termination as set forth in Sections 6.2 and 6.3 is feasible, Business Associate </w:t>
      </w:r>
      <w:r>
        <w:rPr>
          <w:color w:val="000000"/>
          <w:u w:val="none"/>
        </w:rPr>
        <w:t>must</w:t>
      </w:r>
      <w:r w:rsidRPr="007114E3">
        <w:rPr>
          <w:color w:val="000000"/>
          <w:u w:val="none"/>
        </w:rPr>
        <w:t xml:space="preserve"> immediately notify County.</w:t>
      </w:r>
    </w:p>
    <w:p w14:paraId="089A3056" w14:textId="77777777" w:rsidR="00AA6173" w:rsidRDefault="00AA6173" w:rsidP="00AA6173">
      <w:pPr>
        <w:pStyle w:val="Level2"/>
        <w:tabs>
          <w:tab w:val="clear" w:pos="720"/>
          <w:tab w:val="num" w:pos="1440"/>
        </w:tabs>
        <w:ind w:left="1440"/>
        <w:rPr>
          <w:color w:val="000000"/>
          <w:u w:val="none"/>
        </w:rPr>
      </w:pPr>
      <w:r w:rsidRPr="007114E3">
        <w:rPr>
          <w:color w:val="000000"/>
          <w:u w:val="none"/>
        </w:rPr>
        <w:t xml:space="preserve">Without limiting the requirements of Section 6.1, the agreement required by Section 6.1 (Subcontractor Business Associate Agreement) </w:t>
      </w:r>
      <w:r>
        <w:rPr>
          <w:color w:val="000000"/>
          <w:u w:val="none"/>
        </w:rPr>
        <w:t>must</w:t>
      </w:r>
      <w:r w:rsidRPr="007114E3">
        <w:rPr>
          <w:color w:val="000000"/>
          <w:u w:val="none"/>
        </w:rPr>
        <w:t xml:space="preserve"> require Subcontractor to contemporaneously notify Covered Entity in the event of a Breach of Unsecured Protected Health Information.</w:t>
      </w:r>
    </w:p>
    <w:p w14:paraId="1E3D1901" w14:textId="77777777" w:rsidR="00AA6173" w:rsidRDefault="00AA6173" w:rsidP="00AA6173">
      <w:pPr>
        <w:pStyle w:val="Level2"/>
        <w:tabs>
          <w:tab w:val="clear" w:pos="720"/>
          <w:tab w:val="num" w:pos="1440"/>
        </w:tabs>
        <w:ind w:left="1440"/>
        <w:rPr>
          <w:color w:val="000000"/>
          <w:u w:val="none"/>
        </w:rPr>
      </w:pPr>
      <w:r w:rsidRPr="007114E3">
        <w:rPr>
          <w:color w:val="000000"/>
          <w:u w:val="none"/>
        </w:rPr>
        <w:t xml:space="preserve">Without limiting the requirements of Section 6.1, agreement required by Section 6.1 (Subcontractor Business Associate Agreement) </w:t>
      </w:r>
      <w:r>
        <w:rPr>
          <w:color w:val="000000"/>
          <w:u w:val="none"/>
        </w:rPr>
        <w:t>must</w:t>
      </w:r>
      <w:r w:rsidRPr="007114E3">
        <w:rPr>
          <w:color w:val="000000"/>
          <w:u w:val="none"/>
        </w:rPr>
        <w:t xml:space="preserve"> include a provision requiring Subcontractor to destroy, or in the alternative to return to Business Associate, any Protected Health Information created, received, maintained, or transmitted by Subcontractor on behalf of Business Associate so as to enable Business Associate to comply with the provisions of Section 18.4.</w:t>
      </w:r>
    </w:p>
    <w:p w14:paraId="28F4F2F6" w14:textId="77777777" w:rsidR="00AA6173" w:rsidRDefault="00AA6173" w:rsidP="00AA6173">
      <w:pPr>
        <w:pStyle w:val="Level2"/>
        <w:tabs>
          <w:tab w:val="clear" w:pos="720"/>
          <w:tab w:val="num" w:pos="1440"/>
        </w:tabs>
        <w:ind w:left="1440"/>
        <w:rPr>
          <w:color w:val="000000"/>
          <w:u w:val="none"/>
        </w:rPr>
      </w:pPr>
      <w:r w:rsidRPr="007114E3">
        <w:rPr>
          <w:color w:val="000000"/>
          <w:u w:val="none"/>
        </w:rPr>
        <w:t xml:space="preserve">Business Associate </w:t>
      </w:r>
      <w:r>
        <w:rPr>
          <w:color w:val="000000"/>
          <w:u w:val="none"/>
        </w:rPr>
        <w:t>must</w:t>
      </w:r>
      <w:r w:rsidRPr="007114E3">
        <w:rPr>
          <w:color w:val="000000"/>
          <w:u w:val="none"/>
        </w:rPr>
        <w:t xml:space="preserve"> provide to Covered Entity, at Covered Entity's request, a copy of any and all Subcontractor Business Associate Agreements required by Section 6.1.</w:t>
      </w:r>
    </w:p>
    <w:p w14:paraId="581998AA" w14:textId="77777777" w:rsidR="00AA6173" w:rsidRPr="007114E3" w:rsidRDefault="00AA6173" w:rsidP="00AA6173">
      <w:pPr>
        <w:pStyle w:val="Level2"/>
        <w:tabs>
          <w:tab w:val="clear" w:pos="720"/>
          <w:tab w:val="num" w:pos="1440"/>
        </w:tabs>
        <w:ind w:left="1440"/>
        <w:rPr>
          <w:color w:val="000000"/>
          <w:u w:val="none"/>
        </w:rPr>
      </w:pPr>
      <w:r w:rsidRPr="007114E3">
        <w:rPr>
          <w:color w:val="000000"/>
          <w:u w:val="none"/>
        </w:rPr>
        <w:t>Sections 6.1 and 6.7 are not intended by the parties to limit in any way the scope of Business Associate's obligations related to Subcontracts or Subcontracting in the applicable underlying Agreement, Contract, Master Agreement, Work Order, Purchase Order, or other services arrangement, with or without payment, that gives rise to Contractor's status as a Business Associate.</w:t>
      </w:r>
    </w:p>
    <w:p w14:paraId="69028EAB" w14:textId="77777777" w:rsidR="00AA6173" w:rsidRDefault="00AA6173" w:rsidP="00AA6173">
      <w:pPr>
        <w:pStyle w:val="Level1"/>
        <w:rPr>
          <w:color w:val="000000"/>
        </w:rPr>
      </w:pPr>
      <w:r>
        <w:rPr>
          <w:color w:val="000000"/>
        </w:rPr>
        <w:t>ACCESS TO PROTECTED HEALTH INFORMATION</w:t>
      </w:r>
    </w:p>
    <w:p w14:paraId="222818F4" w14:textId="77777777" w:rsidR="00AA6173" w:rsidRDefault="00AA6173" w:rsidP="00AA6173">
      <w:pPr>
        <w:pStyle w:val="Level2"/>
        <w:tabs>
          <w:tab w:val="clear" w:pos="720"/>
          <w:tab w:val="num" w:pos="1440"/>
        </w:tabs>
        <w:ind w:left="1440"/>
        <w:rPr>
          <w:color w:val="000000"/>
          <w:u w:val="none"/>
        </w:rPr>
      </w:pPr>
      <w:r w:rsidRPr="00AB4742">
        <w:rPr>
          <w:color w:val="000000"/>
          <w:u w:val="none"/>
        </w:rPr>
        <w:t xml:space="preserve">To the extent Covered Entity determines that Protected Health Information is maintained by Business Associate or its agents or Subcontractors in a Designated Record Set, Business Associate </w:t>
      </w:r>
      <w:r>
        <w:rPr>
          <w:color w:val="000000"/>
          <w:u w:val="none"/>
        </w:rPr>
        <w:t>must</w:t>
      </w:r>
      <w:r w:rsidRPr="00AB4742">
        <w:rPr>
          <w:color w:val="000000"/>
          <w:u w:val="none"/>
        </w:rPr>
        <w:t xml:space="preserve">, within two (2) business days after receipt of a request from Covered Entity, make the Protected Health Information specified by Covered Entity available to the Individual(s) identified by Covered Entity as being entitled to access and </w:t>
      </w:r>
      <w:r>
        <w:rPr>
          <w:color w:val="000000"/>
          <w:u w:val="none"/>
        </w:rPr>
        <w:t>must</w:t>
      </w:r>
      <w:r w:rsidRPr="00AB4742">
        <w:rPr>
          <w:color w:val="000000"/>
          <w:u w:val="none"/>
        </w:rPr>
        <w:t xml:space="preserve"> provide such Individuals(s) or other person(s) designated by Covered Entity with a copy the specified Protected Health Information, in order for Covered Entity to meet the requirements of 45 C.F.R. § 164.524.</w:t>
      </w:r>
    </w:p>
    <w:p w14:paraId="77521284" w14:textId="77777777" w:rsidR="00AA6173" w:rsidRDefault="00AA6173" w:rsidP="00AA6173">
      <w:pPr>
        <w:pStyle w:val="Level2"/>
        <w:tabs>
          <w:tab w:val="clear" w:pos="720"/>
          <w:tab w:val="num" w:pos="1440"/>
        </w:tabs>
        <w:ind w:left="1440"/>
        <w:rPr>
          <w:color w:val="000000"/>
          <w:u w:val="none"/>
        </w:rPr>
      </w:pPr>
      <w:r w:rsidRPr="00AB4742">
        <w:rPr>
          <w:color w:val="000000"/>
          <w:u w:val="none"/>
        </w:rPr>
        <w:t xml:space="preserve">If any Individual requests access to Protected Health Information directly from Business Associate or its agents or Subcontractors, Business Associate </w:t>
      </w:r>
      <w:r>
        <w:rPr>
          <w:color w:val="000000"/>
          <w:u w:val="none"/>
        </w:rPr>
        <w:t>must</w:t>
      </w:r>
      <w:r w:rsidRPr="00AB4742">
        <w:rPr>
          <w:color w:val="000000"/>
          <w:u w:val="none"/>
        </w:rPr>
        <w:t xml:space="preserve"> notify Covered Entity in writing within two (2) days of the receipt of the request.  Whether access </w:t>
      </w:r>
      <w:r w:rsidRPr="008E756A">
        <w:rPr>
          <w:spacing w:val="-2"/>
          <w:szCs w:val="24"/>
          <w:u w:val="none"/>
        </w:rPr>
        <w:t>will</w:t>
      </w:r>
      <w:r w:rsidRPr="00AB4742">
        <w:rPr>
          <w:color w:val="000000"/>
          <w:u w:val="none"/>
        </w:rPr>
        <w:t xml:space="preserve"> be provided or denied </w:t>
      </w:r>
      <w:r w:rsidRPr="008E756A">
        <w:rPr>
          <w:spacing w:val="-2"/>
          <w:szCs w:val="24"/>
          <w:u w:val="none"/>
        </w:rPr>
        <w:t>will</w:t>
      </w:r>
      <w:r w:rsidRPr="00AB4742">
        <w:rPr>
          <w:color w:val="000000"/>
          <w:u w:val="none"/>
        </w:rPr>
        <w:t xml:space="preserve"> be determined by Covered Entity.</w:t>
      </w:r>
    </w:p>
    <w:p w14:paraId="229D55E7" w14:textId="77777777" w:rsidR="00AA6173" w:rsidRPr="00AB4742" w:rsidRDefault="00AA6173" w:rsidP="00AA6173">
      <w:pPr>
        <w:pStyle w:val="Level2"/>
        <w:tabs>
          <w:tab w:val="clear" w:pos="720"/>
          <w:tab w:val="num" w:pos="1440"/>
        </w:tabs>
        <w:ind w:left="1440"/>
        <w:rPr>
          <w:color w:val="000000"/>
          <w:u w:val="none"/>
        </w:rPr>
      </w:pPr>
      <w:r w:rsidRPr="00AB4742">
        <w:rPr>
          <w:color w:val="000000"/>
          <w:u w:val="none"/>
        </w:rPr>
        <w:lastRenderedPageBreak/>
        <w:t xml:space="preserve">To the extent that Business Associate maintains Protected Health Information that is subject to access as set forth above in one or more Designated Record Sets electronically and if the Individual requests an electronic copy of such information, Business Associate </w:t>
      </w:r>
      <w:r>
        <w:rPr>
          <w:color w:val="000000"/>
          <w:u w:val="none"/>
        </w:rPr>
        <w:t>must</w:t>
      </w:r>
      <w:r w:rsidRPr="00AB4742">
        <w:rPr>
          <w:color w:val="000000"/>
          <w:u w:val="none"/>
        </w:rPr>
        <w:t xml:space="preserve"> provide the Individual with access to the Protected Health Information in the electronic form and format requested by the Individual, if it is readily producible in such form and format; or, if not, in a readable electronic form and format as agreed to by Covered Entity and the Individual.</w:t>
      </w:r>
    </w:p>
    <w:p w14:paraId="08F553D1" w14:textId="77777777" w:rsidR="00AA6173" w:rsidRDefault="00AA6173" w:rsidP="00AA6173">
      <w:pPr>
        <w:pStyle w:val="Level1"/>
        <w:rPr>
          <w:color w:val="000000"/>
        </w:rPr>
      </w:pPr>
      <w:r>
        <w:rPr>
          <w:color w:val="000000"/>
        </w:rPr>
        <w:t>Amendment of PrOTECTED HEALTH INFORMATION</w:t>
      </w:r>
    </w:p>
    <w:p w14:paraId="469D24AF" w14:textId="77777777" w:rsidR="00AA6173" w:rsidRDefault="00AA6173" w:rsidP="00AA6173">
      <w:pPr>
        <w:pStyle w:val="Level2"/>
        <w:tabs>
          <w:tab w:val="clear" w:pos="720"/>
          <w:tab w:val="left" w:pos="1440"/>
        </w:tabs>
        <w:ind w:left="1440"/>
        <w:rPr>
          <w:color w:val="000000"/>
          <w:u w:val="none"/>
        </w:rPr>
      </w:pPr>
      <w:r w:rsidRPr="00AB4742">
        <w:rPr>
          <w:color w:val="000000"/>
          <w:u w:val="none"/>
        </w:rPr>
        <w:t xml:space="preserve">To the extent Covered Entity determines that any Protected Health Information is maintained by Business Associate or its agents or Subcontractors in a Designated Record Set, Business Associate </w:t>
      </w:r>
      <w:r>
        <w:rPr>
          <w:color w:val="000000"/>
          <w:u w:val="none"/>
        </w:rPr>
        <w:t>must</w:t>
      </w:r>
      <w:r w:rsidRPr="00AB4742">
        <w:rPr>
          <w:color w:val="000000"/>
          <w:u w:val="none"/>
        </w:rPr>
        <w:t>, within ten (10) business days after receipt of a written request from Covered Entity, make any amendments to such Protected Health Information that are requested by Covered Entity, in order for Covered Entity to meet the requirements of 45 C.F.R. § 164.526.</w:t>
      </w:r>
    </w:p>
    <w:p w14:paraId="15952A6A" w14:textId="77777777" w:rsidR="00AA6173" w:rsidRPr="00AB4742" w:rsidRDefault="00AA6173" w:rsidP="00AA6173">
      <w:pPr>
        <w:pStyle w:val="Level2"/>
        <w:tabs>
          <w:tab w:val="clear" w:pos="720"/>
          <w:tab w:val="left" w:pos="1440"/>
        </w:tabs>
        <w:ind w:left="1440"/>
        <w:rPr>
          <w:color w:val="000000"/>
          <w:u w:val="none"/>
        </w:rPr>
      </w:pPr>
      <w:r w:rsidRPr="00AB4742">
        <w:rPr>
          <w:color w:val="000000"/>
          <w:u w:val="none"/>
        </w:rPr>
        <w:t xml:space="preserve">If any Individual requests an amendment to Protected Health Information directly from Business Associate or its agents or Subcontractors, Business Associate </w:t>
      </w:r>
      <w:r>
        <w:rPr>
          <w:color w:val="000000"/>
          <w:u w:val="none"/>
        </w:rPr>
        <w:t>must</w:t>
      </w:r>
      <w:r w:rsidRPr="00AB4742">
        <w:rPr>
          <w:color w:val="000000"/>
          <w:u w:val="none"/>
        </w:rPr>
        <w:t xml:space="preserve"> notify Covered Entity in writing within five (5) days of the receipt of the request.  Whether an amendment </w:t>
      </w:r>
      <w:r w:rsidRPr="008E756A">
        <w:rPr>
          <w:spacing w:val="-2"/>
          <w:szCs w:val="24"/>
          <w:u w:val="none"/>
        </w:rPr>
        <w:t>will</w:t>
      </w:r>
      <w:r w:rsidRPr="00AB4742">
        <w:rPr>
          <w:color w:val="000000"/>
          <w:u w:val="none"/>
        </w:rPr>
        <w:t xml:space="preserve"> be granted or denied </w:t>
      </w:r>
      <w:r w:rsidRPr="008E756A">
        <w:rPr>
          <w:spacing w:val="-2"/>
          <w:szCs w:val="24"/>
          <w:u w:val="none"/>
        </w:rPr>
        <w:t>will</w:t>
      </w:r>
      <w:r w:rsidRPr="00AB4742">
        <w:rPr>
          <w:color w:val="000000"/>
          <w:u w:val="none"/>
        </w:rPr>
        <w:t xml:space="preserve"> be determined by Covered Entity.</w:t>
      </w:r>
    </w:p>
    <w:p w14:paraId="1688DA02" w14:textId="77777777" w:rsidR="00AA6173" w:rsidRDefault="00AA6173" w:rsidP="00AA6173">
      <w:pPr>
        <w:pStyle w:val="Level1"/>
        <w:rPr>
          <w:color w:val="000000"/>
          <w:u w:val="none"/>
        </w:rPr>
      </w:pPr>
      <w:r>
        <w:rPr>
          <w:color w:val="000000"/>
        </w:rPr>
        <w:t>Accounting of Disclosures of PROTECTED HEALTH INFORMATION</w:t>
      </w:r>
    </w:p>
    <w:p w14:paraId="1B204CBB" w14:textId="77777777" w:rsidR="00AA6173" w:rsidRDefault="00AA6173" w:rsidP="00AA6173">
      <w:pPr>
        <w:pStyle w:val="Level2"/>
        <w:tabs>
          <w:tab w:val="clear" w:pos="720"/>
          <w:tab w:val="num" w:pos="1440"/>
        </w:tabs>
        <w:ind w:left="1440"/>
        <w:rPr>
          <w:color w:val="000000"/>
          <w:u w:val="none"/>
        </w:rPr>
      </w:pPr>
      <w:r>
        <w:rPr>
          <w:color w:val="000000"/>
          <w:u w:val="none"/>
        </w:rPr>
        <w:t>Business Associate must maintain an accounting of each Disclosure of Protected Health Information made by Business Associate or its employees, agents, representatives or Subcontractors, as is determined by Covered Entity to be necessary in order to permit Covered Entity to respond to a request by an Individual for an accounting of disclosures of Protected Health Information in accordance with 45 C.F.R. § 164.528.</w:t>
      </w:r>
    </w:p>
    <w:p w14:paraId="412C58C8" w14:textId="77777777" w:rsidR="00AA6173" w:rsidRDefault="00AA6173" w:rsidP="00AA6173">
      <w:pPr>
        <w:pStyle w:val="Level3"/>
        <w:tabs>
          <w:tab w:val="clear" w:pos="720"/>
          <w:tab w:val="left" w:pos="2160"/>
        </w:tabs>
        <w:ind w:left="2160"/>
        <w:rPr>
          <w:color w:val="000000"/>
        </w:rPr>
      </w:pPr>
      <w:r>
        <w:rPr>
          <w:color w:val="000000"/>
        </w:rPr>
        <w:t xml:space="preserve">Any accounting of disclosures provided by Business Associate under Section 9.1 must include: </w:t>
      </w:r>
    </w:p>
    <w:p w14:paraId="5D56C8FF" w14:textId="77777777" w:rsidR="00AA6173" w:rsidRDefault="00AA6173" w:rsidP="00AA6173">
      <w:pPr>
        <w:pStyle w:val="Level4"/>
        <w:tabs>
          <w:tab w:val="clear" w:pos="1440"/>
          <w:tab w:val="num" w:pos="2880"/>
        </w:tabs>
        <w:ind w:left="2880"/>
        <w:rPr>
          <w:color w:val="000000"/>
        </w:rPr>
      </w:pPr>
      <w:r>
        <w:rPr>
          <w:color w:val="000000"/>
        </w:rPr>
        <w:t xml:space="preserve">The date of the Disclosure; </w:t>
      </w:r>
    </w:p>
    <w:p w14:paraId="6569BE65" w14:textId="77777777" w:rsidR="00AA6173" w:rsidRDefault="00AA6173" w:rsidP="00AA6173">
      <w:pPr>
        <w:pStyle w:val="Level4"/>
        <w:tabs>
          <w:tab w:val="clear" w:pos="1440"/>
          <w:tab w:val="num" w:pos="2880"/>
        </w:tabs>
        <w:ind w:left="2880"/>
        <w:rPr>
          <w:color w:val="000000"/>
        </w:rPr>
      </w:pPr>
      <w:r>
        <w:rPr>
          <w:color w:val="000000"/>
        </w:rPr>
        <w:t>The name, and address if known, of the entity or person who received the Protected Health Information;</w:t>
      </w:r>
    </w:p>
    <w:p w14:paraId="24BA07C7" w14:textId="77777777" w:rsidR="00AA6173" w:rsidRDefault="00AA6173" w:rsidP="00AA6173">
      <w:pPr>
        <w:pStyle w:val="Level4"/>
        <w:tabs>
          <w:tab w:val="clear" w:pos="1440"/>
          <w:tab w:val="num" w:pos="2880"/>
        </w:tabs>
        <w:ind w:left="2880"/>
        <w:rPr>
          <w:color w:val="000000"/>
        </w:rPr>
      </w:pPr>
      <w:r>
        <w:rPr>
          <w:color w:val="000000"/>
        </w:rPr>
        <w:t xml:space="preserve">A brief description of the Protected Health Information Disclosed; and </w:t>
      </w:r>
    </w:p>
    <w:p w14:paraId="0FC92407" w14:textId="77777777" w:rsidR="00AA6173" w:rsidRDefault="00AA6173" w:rsidP="00AA6173">
      <w:pPr>
        <w:pStyle w:val="Level4"/>
        <w:tabs>
          <w:tab w:val="clear" w:pos="1440"/>
          <w:tab w:val="num" w:pos="2880"/>
        </w:tabs>
        <w:ind w:left="2880"/>
        <w:rPr>
          <w:color w:val="000000"/>
        </w:rPr>
      </w:pPr>
      <w:r>
        <w:rPr>
          <w:color w:val="000000"/>
        </w:rPr>
        <w:t xml:space="preserve">A brief statement of the purpose of the Disclosure.  </w:t>
      </w:r>
    </w:p>
    <w:p w14:paraId="3277E601" w14:textId="77777777" w:rsidR="00AA6173" w:rsidRDefault="00AA6173" w:rsidP="00AA6173">
      <w:pPr>
        <w:pStyle w:val="Level3"/>
        <w:tabs>
          <w:tab w:val="clear" w:pos="720"/>
          <w:tab w:val="num" w:pos="2160"/>
        </w:tabs>
        <w:ind w:left="2160"/>
        <w:rPr>
          <w:color w:val="000000"/>
        </w:rPr>
      </w:pPr>
      <w:r>
        <w:rPr>
          <w:color w:val="000000"/>
        </w:rPr>
        <w:lastRenderedPageBreak/>
        <w:t xml:space="preserve">For each Disclosure that could require an accounting under Section 9.1, Business Associate must document the information specified in Section 9.1.1, and must maintain the information for six (6) years from the date of the Disclosure.  </w:t>
      </w:r>
    </w:p>
    <w:p w14:paraId="3CBF7673" w14:textId="77777777" w:rsidR="00AA6173" w:rsidRDefault="00AA6173" w:rsidP="00AA6173">
      <w:pPr>
        <w:pStyle w:val="Level2"/>
        <w:tabs>
          <w:tab w:val="clear" w:pos="720"/>
          <w:tab w:val="num" w:pos="1440"/>
        </w:tabs>
        <w:ind w:left="1440"/>
        <w:rPr>
          <w:color w:val="000000"/>
          <w:u w:val="none"/>
        </w:rPr>
      </w:pPr>
      <w:r w:rsidRPr="00AB4742">
        <w:rPr>
          <w:color w:val="000000"/>
          <w:u w:val="none"/>
        </w:rPr>
        <w:t xml:space="preserve">Business Associate </w:t>
      </w:r>
      <w:r>
        <w:rPr>
          <w:color w:val="000000"/>
          <w:u w:val="none"/>
        </w:rPr>
        <w:t>must</w:t>
      </w:r>
      <w:r w:rsidRPr="00AB4742">
        <w:rPr>
          <w:color w:val="000000"/>
          <w:u w:val="none"/>
        </w:rPr>
        <w:t xml:space="preserve"> provide to Covered Entity, within ten (10) business days after receipt of a written request from Covered Entity, information collected in accordance with Section 9.1.1 to permit Covered Entity to respond to a request by an Individual for an accounting of disclosures of Protected Health Information in accordance with 45 C.F.R. § 164.528</w:t>
      </w:r>
    </w:p>
    <w:p w14:paraId="182FFB90" w14:textId="77777777" w:rsidR="00AA6173" w:rsidRPr="00AB4742" w:rsidRDefault="00AA6173" w:rsidP="00AA6173">
      <w:pPr>
        <w:pStyle w:val="Level2"/>
        <w:tabs>
          <w:tab w:val="clear" w:pos="720"/>
          <w:tab w:val="num" w:pos="1440"/>
        </w:tabs>
        <w:ind w:left="1440"/>
        <w:rPr>
          <w:color w:val="000000"/>
          <w:u w:val="none"/>
        </w:rPr>
      </w:pPr>
      <w:r w:rsidRPr="00AB4742">
        <w:rPr>
          <w:color w:val="000000"/>
          <w:u w:val="none"/>
        </w:rPr>
        <w:t xml:space="preserve">If any Individual requests an accounting of disclosures directly from Business Associate or its agents or Subcontractors, Business Associate </w:t>
      </w:r>
      <w:r>
        <w:rPr>
          <w:color w:val="000000"/>
          <w:u w:val="none"/>
        </w:rPr>
        <w:t>must</w:t>
      </w:r>
      <w:r w:rsidRPr="00AB4742">
        <w:rPr>
          <w:color w:val="000000"/>
          <w:u w:val="none"/>
        </w:rPr>
        <w:t xml:space="preserve"> notify Covered Entity in writing within five (5) days of the receipt of the request, and </w:t>
      </w:r>
      <w:r>
        <w:rPr>
          <w:color w:val="000000"/>
          <w:u w:val="none"/>
        </w:rPr>
        <w:t>must</w:t>
      </w:r>
      <w:r w:rsidRPr="00AB4742">
        <w:rPr>
          <w:color w:val="000000"/>
          <w:u w:val="none"/>
        </w:rPr>
        <w:t xml:space="preserve"> provide the requested accounting of disclosures to the Individual(s) within 30 days.  The information provided in the accounting </w:t>
      </w:r>
      <w:r>
        <w:rPr>
          <w:color w:val="000000"/>
          <w:u w:val="none"/>
        </w:rPr>
        <w:t>must</w:t>
      </w:r>
      <w:r w:rsidRPr="00AB4742">
        <w:rPr>
          <w:color w:val="000000"/>
          <w:u w:val="none"/>
        </w:rPr>
        <w:t xml:space="preserve"> be in accordance with 45 C.F.R. § 164.528.</w:t>
      </w:r>
    </w:p>
    <w:p w14:paraId="03D2785E" w14:textId="77777777" w:rsidR="00AA6173" w:rsidRDefault="00AA6173" w:rsidP="00AA6173">
      <w:pPr>
        <w:pStyle w:val="Level1"/>
        <w:rPr>
          <w:color w:val="000000"/>
        </w:rPr>
      </w:pPr>
      <w:r>
        <w:rPr>
          <w:color w:val="000000"/>
        </w:rPr>
        <w:t>compliance with applicable HIPAA rules</w:t>
      </w:r>
    </w:p>
    <w:p w14:paraId="3C605257" w14:textId="77777777" w:rsidR="00AA6173" w:rsidRDefault="00AA6173" w:rsidP="00AA6173">
      <w:pPr>
        <w:pStyle w:val="Level2"/>
        <w:tabs>
          <w:tab w:val="clear" w:pos="720"/>
          <w:tab w:val="num" w:pos="1440"/>
        </w:tabs>
        <w:ind w:left="1440"/>
        <w:rPr>
          <w:color w:val="000000"/>
          <w:u w:val="none"/>
        </w:rPr>
      </w:pPr>
      <w:r w:rsidRPr="00AB4742">
        <w:rPr>
          <w:color w:val="000000"/>
          <w:u w:val="none"/>
        </w:rPr>
        <w:t xml:space="preserve">To the extent Business Associate is to carry out one or more of Covered Entity's obligation(s) under Subpart E of 45 C.F.R. Part 164, Business Associate </w:t>
      </w:r>
      <w:r>
        <w:rPr>
          <w:color w:val="000000"/>
          <w:u w:val="none"/>
        </w:rPr>
        <w:t>must</w:t>
      </w:r>
      <w:r w:rsidRPr="00AB4742">
        <w:rPr>
          <w:color w:val="000000"/>
          <w:u w:val="none"/>
        </w:rPr>
        <w:t xml:space="preserve"> comply with the requirements of Subpart E that apply to Covered Entity's performance of such obligation(s).</w:t>
      </w:r>
    </w:p>
    <w:p w14:paraId="5643A32E" w14:textId="77777777" w:rsidR="00AA6173" w:rsidRPr="00AB4742" w:rsidRDefault="00AA6173" w:rsidP="00AA6173">
      <w:pPr>
        <w:pStyle w:val="Level2"/>
        <w:tabs>
          <w:tab w:val="clear" w:pos="720"/>
          <w:tab w:val="num" w:pos="1440"/>
        </w:tabs>
        <w:ind w:left="1440"/>
        <w:rPr>
          <w:color w:val="000000"/>
          <w:u w:val="none"/>
        </w:rPr>
      </w:pPr>
      <w:r w:rsidRPr="00AB4742">
        <w:rPr>
          <w:color w:val="000000"/>
          <w:u w:val="none"/>
        </w:rPr>
        <w:t xml:space="preserve">Business Associate </w:t>
      </w:r>
      <w:r>
        <w:rPr>
          <w:color w:val="000000"/>
          <w:u w:val="none"/>
        </w:rPr>
        <w:t>must</w:t>
      </w:r>
      <w:r w:rsidRPr="00AB4742">
        <w:rPr>
          <w:color w:val="000000"/>
          <w:u w:val="none"/>
        </w:rPr>
        <w:t xml:space="preserve"> comply with all HIPAA Rules applicable to Business Associate in the performance of Services.</w:t>
      </w:r>
    </w:p>
    <w:p w14:paraId="7BD7F1CD" w14:textId="77777777" w:rsidR="00AA6173" w:rsidRDefault="00AA6173" w:rsidP="00AA6173">
      <w:pPr>
        <w:pStyle w:val="Level1"/>
        <w:rPr>
          <w:color w:val="000000"/>
        </w:rPr>
      </w:pPr>
      <w:r>
        <w:rPr>
          <w:color w:val="000000"/>
        </w:rPr>
        <w:t>Availability of Records</w:t>
      </w:r>
    </w:p>
    <w:p w14:paraId="26643A5D" w14:textId="77777777" w:rsidR="00AA6173" w:rsidRDefault="00AA6173" w:rsidP="00AA6173">
      <w:pPr>
        <w:pStyle w:val="Level2"/>
        <w:tabs>
          <w:tab w:val="clear" w:pos="720"/>
          <w:tab w:val="num" w:pos="1440"/>
        </w:tabs>
        <w:ind w:left="1440"/>
        <w:rPr>
          <w:color w:val="000000"/>
          <w:u w:val="none"/>
        </w:rPr>
      </w:pPr>
      <w:r w:rsidRPr="00AB4742">
        <w:rPr>
          <w:color w:val="000000"/>
          <w:u w:val="none"/>
        </w:rPr>
        <w:t xml:space="preserve">Business Associate </w:t>
      </w:r>
      <w:r>
        <w:rPr>
          <w:color w:val="000000"/>
          <w:u w:val="none"/>
        </w:rPr>
        <w:t>must</w:t>
      </w:r>
      <w:r w:rsidRPr="00AB4742">
        <w:rPr>
          <w:color w:val="000000"/>
          <w:u w:val="none"/>
        </w:rPr>
        <w:t xml:space="preserve"> make its internal practices, books, and records relating to the Use and Disclosure of Protected Health Information received from, or created or received by Business Associate on behalf of Covered Entity available to the Secretary for purposes of determining Covered Entity’s compliance with the Privacy and Security Regulations.</w:t>
      </w:r>
    </w:p>
    <w:p w14:paraId="6E1FC30C" w14:textId="77777777" w:rsidR="00AA6173" w:rsidRPr="002747D2" w:rsidRDefault="00AA6173" w:rsidP="00AA6173">
      <w:pPr>
        <w:pStyle w:val="Level2"/>
        <w:tabs>
          <w:tab w:val="clear" w:pos="720"/>
          <w:tab w:val="num" w:pos="1440"/>
        </w:tabs>
        <w:ind w:left="1440"/>
        <w:rPr>
          <w:color w:val="000000"/>
          <w:u w:val="none"/>
        </w:rPr>
      </w:pPr>
      <w:r w:rsidRPr="00AB4742">
        <w:rPr>
          <w:color w:val="000000"/>
          <w:u w:val="none"/>
        </w:rPr>
        <w:t xml:space="preserve">Unless prohibited by the Secretary, Business Associate </w:t>
      </w:r>
      <w:r>
        <w:rPr>
          <w:color w:val="000000"/>
          <w:u w:val="none"/>
        </w:rPr>
        <w:t>must</w:t>
      </w:r>
      <w:r w:rsidRPr="00AB4742">
        <w:rPr>
          <w:color w:val="000000"/>
          <w:u w:val="none"/>
        </w:rPr>
        <w:t xml:space="preserve"> immediately notify Covered Entity of any requests made by the Secretary and provide Covered Entity with copies of any documents produced in response to such request.</w:t>
      </w:r>
    </w:p>
    <w:p w14:paraId="538A8537" w14:textId="77777777" w:rsidR="00AA6173" w:rsidRDefault="00AA6173" w:rsidP="00AA6173">
      <w:pPr>
        <w:pStyle w:val="Level1"/>
        <w:rPr>
          <w:color w:val="000000"/>
        </w:rPr>
      </w:pPr>
      <w:r>
        <w:rPr>
          <w:color w:val="000000"/>
        </w:rPr>
        <w:t>Mitigation of Harmful Effects</w:t>
      </w:r>
    </w:p>
    <w:p w14:paraId="04257184" w14:textId="77777777" w:rsidR="00AA6173" w:rsidRDefault="00AA6173" w:rsidP="00AA6173">
      <w:pPr>
        <w:pStyle w:val="Level2"/>
        <w:tabs>
          <w:tab w:val="clear" w:pos="720"/>
          <w:tab w:val="num" w:pos="1440"/>
        </w:tabs>
        <w:ind w:left="1440"/>
        <w:rPr>
          <w:color w:val="000000"/>
          <w:u w:val="none"/>
        </w:rPr>
      </w:pPr>
      <w:r>
        <w:rPr>
          <w:color w:val="000000"/>
          <w:u w:val="none"/>
        </w:rPr>
        <w:t>Business Associate must mitigate, to the extent practicable, any harmful effect of a Use or Disclosure of Protected Health Information by Business Associate in violation of the requirements of this Business Associate Agreement that is known to Business Associate.</w:t>
      </w:r>
    </w:p>
    <w:p w14:paraId="2B8082F6" w14:textId="77777777" w:rsidR="00AA6173" w:rsidRDefault="00AA6173" w:rsidP="00AA6173">
      <w:pPr>
        <w:pStyle w:val="Level1"/>
        <w:rPr>
          <w:color w:val="000000"/>
        </w:rPr>
      </w:pPr>
      <w:r>
        <w:rPr>
          <w:color w:val="000000"/>
        </w:rPr>
        <w:lastRenderedPageBreak/>
        <w:t xml:space="preserve">Breach Notification to individuals  </w:t>
      </w:r>
    </w:p>
    <w:p w14:paraId="7C2CDF12" w14:textId="77777777" w:rsidR="00AA6173" w:rsidRDefault="00AA6173" w:rsidP="00AA6173">
      <w:pPr>
        <w:pStyle w:val="Level2"/>
        <w:tabs>
          <w:tab w:val="clear" w:pos="720"/>
          <w:tab w:val="num" w:pos="1440"/>
        </w:tabs>
        <w:ind w:left="1440"/>
        <w:rPr>
          <w:color w:val="000000"/>
        </w:rPr>
      </w:pPr>
      <w:r>
        <w:rPr>
          <w:color w:val="000000"/>
          <w:u w:val="none"/>
        </w:rPr>
        <w:t>Business Associate must, to the extent Covered Entity determines that there has been a Breach of Unsecured Protected Health Information by Business Associate, its employees, representatives, agents or Subcontractors, provide breach notification to the Individual in a manner that permits Covered Entity to comply with its obligations under 45 C.F.R. § 164.404.</w:t>
      </w:r>
    </w:p>
    <w:p w14:paraId="6076AF39" w14:textId="77777777" w:rsidR="00AA6173" w:rsidRDefault="00AA6173" w:rsidP="00AA6173">
      <w:pPr>
        <w:pStyle w:val="Level3"/>
        <w:tabs>
          <w:tab w:val="clear" w:pos="720"/>
          <w:tab w:val="num" w:pos="2160"/>
        </w:tabs>
        <w:ind w:left="2160"/>
        <w:rPr>
          <w:color w:val="000000"/>
        </w:rPr>
      </w:pPr>
      <w:r>
        <w:rPr>
          <w:color w:val="000000"/>
        </w:rPr>
        <w:t>Business Associate must notify, subject to the review and approval of Covered Entity, each Individual whose Unsecured Protected Health Information has been, or is reasonably believed to have been, accessed, acquired, Used, or Disclosed as a result of any such Breach.</w:t>
      </w:r>
    </w:p>
    <w:p w14:paraId="442CF6F2" w14:textId="77777777" w:rsidR="00AA6173" w:rsidRDefault="00AA6173" w:rsidP="00AA6173">
      <w:pPr>
        <w:pStyle w:val="Level3"/>
        <w:tabs>
          <w:tab w:val="clear" w:pos="720"/>
          <w:tab w:val="num" w:pos="2160"/>
        </w:tabs>
        <w:ind w:left="2160"/>
        <w:rPr>
          <w:color w:val="000000"/>
        </w:rPr>
      </w:pPr>
      <w:r>
        <w:rPr>
          <w:color w:val="000000"/>
        </w:rPr>
        <w:t xml:space="preserve">The notification provided by Business Associate must be written in plain language, </w:t>
      </w:r>
      <w:r w:rsidRPr="00F34744">
        <w:rPr>
          <w:spacing w:val="-2"/>
          <w:szCs w:val="24"/>
        </w:rPr>
        <w:t>will</w:t>
      </w:r>
      <w:r>
        <w:rPr>
          <w:color w:val="000000"/>
        </w:rPr>
        <w:t xml:space="preserve"> be subject to review and approval by Covered Entity, and must include, to the extent possible:</w:t>
      </w:r>
    </w:p>
    <w:p w14:paraId="0C0A8892" w14:textId="77777777" w:rsidR="00AA6173" w:rsidRDefault="00AA6173" w:rsidP="00AA6173">
      <w:pPr>
        <w:pStyle w:val="Level4"/>
        <w:tabs>
          <w:tab w:val="clear" w:pos="1440"/>
          <w:tab w:val="num" w:pos="2880"/>
        </w:tabs>
        <w:ind w:left="2880"/>
        <w:rPr>
          <w:color w:val="000000"/>
        </w:rPr>
      </w:pPr>
      <w:r>
        <w:rPr>
          <w:color w:val="000000"/>
        </w:rPr>
        <w:t>A brief description of what happened, including the date of the Breach and the date of the Discovery of the Breach, if known;</w:t>
      </w:r>
    </w:p>
    <w:p w14:paraId="0B25F6AD" w14:textId="77777777" w:rsidR="00AA6173" w:rsidRDefault="00AA6173" w:rsidP="00AA6173">
      <w:pPr>
        <w:pStyle w:val="Level4"/>
        <w:tabs>
          <w:tab w:val="clear" w:pos="1440"/>
          <w:tab w:val="num" w:pos="2880"/>
        </w:tabs>
        <w:ind w:left="2880"/>
        <w:rPr>
          <w:color w:val="000000"/>
        </w:rPr>
      </w:pPr>
      <w:r>
        <w:rPr>
          <w:color w:val="000000"/>
        </w:rPr>
        <w:t>A description of the types of Unsecured Protected Health Information that were involved in the Breach (such as whether full name, social security number, date of birth, home address, account number, diagnosis, disability code, or other types of information were involved);</w:t>
      </w:r>
    </w:p>
    <w:p w14:paraId="4A74EFB6" w14:textId="77777777" w:rsidR="00AA6173" w:rsidRDefault="00AA6173" w:rsidP="00AA6173">
      <w:pPr>
        <w:pStyle w:val="Level4"/>
        <w:tabs>
          <w:tab w:val="clear" w:pos="1440"/>
          <w:tab w:val="num" w:pos="2880"/>
        </w:tabs>
        <w:ind w:left="2880"/>
        <w:rPr>
          <w:color w:val="000000"/>
        </w:rPr>
      </w:pPr>
      <w:r>
        <w:rPr>
          <w:color w:val="000000"/>
        </w:rPr>
        <w:t>Any steps the Individual should take to protect themselves from potential harm resulting from the Breach;</w:t>
      </w:r>
    </w:p>
    <w:p w14:paraId="031D010C" w14:textId="77777777" w:rsidR="00AA6173" w:rsidRDefault="00AA6173" w:rsidP="00AA6173">
      <w:pPr>
        <w:pStyle w:val="Level4"/>
        <w:tabs>
          <w:tab w:val="clear" w:pos="1440"/>
          <w:tab w:val="num" w:pos="2880"/>
        </w:tabs>
        <w:ind w:left="2880"/>
        <w:rPr>
          <w:color w:val="000000"/>
        </w:rPr>
      </w:pPr>
      <w:r>
        <w:rPr>
          <w:color w:val="000000"/>
        </w:rPr>
        <w:t>A brief description of what Business Associate is doing to investigate the Breach, to mitigate harm to Individual(s), and to protect against any further Breaches; and</w:t>
      </w:r>
    </w:p>
    <w:p w14:paraId="0ABDDA5E" w14:textId="77777777" w:rsidR="00AA6173" w:rsidRDefault="00AA6173" w:rsidP="00AA6173">
      <w:pPr>
        <w:pStyle w:val="Level4"/>
        <w:tabs>
          <w:tab w:val="clear" w:pos="1440"/>
          <w:tab w:val="num" w:pos="2880"/>
        </w:tabs>
        <w:ind w:left="2880"/>
        <w:rPr>
          <w:color w:val="000000"/>
        </w:rPr>
      </w:pPr>
      <w:r>
        <w:rPr>
          <w:color w:val="000000"/>
        </w:rPr>
        <w:t>Contact procedures for Individual(s) to ask questions or learn additional information, including a toll-free telephone number, an e-mail address, Web site, or postal address.</w:t>
      </w:r>
    </w:p>
    <w:p w14:paraId="306EF3AF" w14:textId="77777777" w:rsidR="00AA6173" w:rsidRPr="00AB4742" w:rsidRDefault="00AA6173" w:rsidP="00AA6173">
      <w:pPr>
        <w:pStyle w:val="Level2"/>
        <w:tabs>
          <w:tab w:val="clear" w:pos="720"/>
          <w:tab w:val="num" w:pos="1440"/>
        </w:tabs>
        <w:ind w:left="1440"/>
        <w:rPr>
          <w:color w:val="000000"/>
        </w:rPr>
      </w:pPr>
      <w:r w:rsidRPr="00AB4742">
        <w:rPr>
          <w:color w:val="000000"/>
          <w:u w:val="none"/>
        </w:rPr>
        <w:t>Covered Entity, in its sole discretion, may elect to provide the notification required by Section 13.1 and/or to establish the contact procedures described in Section 13.1.2.</w:t>
      </w:r>
    </w:p>
    <w:p w14:paraId="2B875F80" w14:textId="77777777" w:rsidR="00AA6173" w:rsidRPr="00AB4742" w:rsidRDefault="00AA6173" w:rsidP="00AA6173">
      <w:pPr>
        <w:pStyle w:val="Level2"/>
        <w:tabs>
          <w:tab w:val="clear" w:pos="720"/>
          <w:tab w:val="num" w:pos="1440"/>
        </w:tabs>
        <w:ind w:left="1440"/>
        <w:rPr>
          <w:color w:val="000000"/>
        </w:rPr>
      </w:pPr>
      <w:r w:rsidRPr="00AB4742">
        <w:rPr>
          <w:color w:val="000000"/>
          <w:u w:val="none"/>
        </w:rPr>
        <w:t xml:space="preserve">Business Associate </w:t>
      </w:r>
      <w:r>
        <w:rPr>
          <w:color w:val="000000"/>
          <w:u w:val="none"/>
        </w:rPr>
        <w:t>must</w:t>
      </w:r>
      <w:r w:rsidRPr="00AB4742">
        <w:rPr>
          <w:color w:val="000000"/>
          <w:u w:val="none"/>
        </w:rPr>
        <w:t xml:space="preserve"> reimburse Covered Entity any and all costs incurred by Covered Entity, in complying with Subpart D of 45 C.F.R. Part 164, including but not limited to costs of notification, internet posting, or media publication, as a result of Business Associate's Breach of Unsecured Protected Health Information; Covered Entity </w:t>
      </w:r>
      <w:r w:rsidRPr="008E756A">
        <w:rPr>
          <w:spacing w:val="-2"/>
          <w:szCs w:val="24"/>
          <w:u w:val="none"/>
        </w:rPr>
        <w:t>will</w:t>
      </w:r>
      <w:r w:rsidRPr="00AB4742">
        <w:rPr>
          <w:color w:val="000000"/>
          <w:u w:val="none"/>
        </w:rPr>
        <w:t xml:space="preserve"> not be responsible for any costs incurred by Business Associate in providing the notification required by 13.1 or in establishing the contact procedures required by Section 13.1.2.</w:t>
      </w:r>
    </w:p>
    <w:p w14:paraId="0367816A" w14:textId="77777777" w:rsidR="00AA6173" w:rsidRDefault="00AA6173" w:rsidP="00AA6173">
      <w:pPr>
        <w:pStyle w:val="Level1"/>
        <w:rPr>
          <w:color w:val="000000"/>
        </w:rPr>
      </w:pPr>
      <w:r>
        <w:rPr>
          <w:color w:val="000000"/>
        </w:rPr>
        <w:lastRenderedPageBreak/>
        <w:t>Indemnification</w:t>
      </w:r>
    </w:p>
    <w:p w14:paraId="34DC7B6A" w14:textId="77777777" w:rsidR="00AA6173" w:rsidRDefault="00AA6173" w:rsidP="00AA6173">
      <w:pPr>
        <w:pStyle w:val="Level2"/>
        <w:tabs>
          <w:tab w:val="clear" w:pos="720"/>
          <w:tab w:val="num" w:pos="1440"/>
        </w:tabs>
        <w:ind w:left="1440"/>
        <w:rPr>
          <w:color w:val="000000"/>
          <w:u w:val="none"/>
        </w:rPr>
      </w:pPr>
      <w:r>
        <w:rPr>
          <w:color w:val="000000"/>
          <w:u w:val="none"/>
        </w:rPr>
        <w:t>Business Associate must indemnify, defend, and hold harmless Covered Entity, its Special Districts, elected and appointed officers, employees, and agents from and against any and all liability, including but not limited to demands, claims, actions, fees, costs, expenses (including attorney and expert witness fees), and penalties and/or fines (including regulatory penalties and/or fines), arising from or connected with Business Associate's acts and/or omissions arising from and/or relating to this Business Associate Agreement, including, but not limited to, compliance and/or enforcement actions and/or activities, whether formal or informal, by the Secretary or by the Attorney General of the State of California.</w:t>
      </w:r>
    </w:p>
    <w:p w14:paraId="097760AC" w14:textId="77777777" w:rsidR="00AA6173" w:rsidRDefault="00AA6173" w:rsidP="00AA6173">
      <w:pPr>
        <w:pStyle w:val="Level2"/>
        <w:tabs>
          <w:tab w:val="clear" w:pos="720"/>
          <w:tab w:val="num" w:pos="1440"/>
        </w:tabs>
        <w:ind w:left="1440"/>
        <w:rPr>
          <w:color w:val="000000"/>
          <w:u w:val="none"/>
        </w:rPr>
      </w:pPr>
      <w:r>
        <w:rPr>
          <w:color w:val="000000"/>
          <w:u w:val="none"/>
        </w:rPr>
        <w:t>Section 14.1 is not intended by the parties to limit in any way the scope of Business Associate's obligations related to Insurance and/or Indemnification in the applicable underlying Agreement, Contract, Master Agreement, Work Order, Purchase Order, or other services arrangement, with or without payment, that gives rise to Contractor's status as a Business Associate.</w:t>
      </w:r>
    </w:p>
    <w:p w14:paraId="43C4696F" w14:textId="77777777" w:rsidR="00AA6173" w:rsidRDefault="00AA6173" w:rsidP="00AA6173">
      <w:pPr>
        <w:pStyle w:val="Level1"/>
        <w:rPr>
          <w:color w:val="000000"/>
        </w:rPr>
      </w:pPr>
      <w:r>
        <w:rPr>
          <w:color w:val="000000"/>
        </w:rPr>
        <w:t>OBLIGATIONS OF COVERED ENTITY</w:t>
      </w:r>
    </w:p>
    <w:p w14:paraId="610D9955" w14:textId="77777777" w:rsidR="00AA6173" w:rsidRDefault="00AA6173" w:rsidP="00AA6173">
      <w:pPr>
        <w:pStyle w:val="Level2"/>
        <w:tabs>
          <w:tab w:val="clear" w:pos="720"/>
          <w:tab w:val="num" w:pos="1440"/>
        </w:tabs>
        <w:ind w:left="1440"/>
        <w:rPr>
          <w:color w:val="000000"/>
          <w:u w:val="none"/>
        </w:rPr>
      </w:pPr>
      <w:r>
        <w:rPr>
          <w:color w:val="000000"/>
          <w:u w:val="none"/>
        </w:rPr>
        <w:t xml:space="preserve">Covered Entity </w:t>
      </w:r>
      <w:r w:rsidRPr="008E756A">
        <w:rPr>
          <w:spacing w:val="-2"/>
          <w:szCs w:val="24"/>
          <w:u w:val="none"/>
        </w:rPr>
        <w:t>will</w:t>
      </w:r>
      <w:r>
        <w:rPr>
          <w:color w:val="000000"/>
          <w:u w:val="none"/>
        </w:rPr>
        <w:t xml:space="preserve"> notify Business Associate of any current or future restrictions or limitations on the Use or Disclosure of Protected Health Information that would affect Business Associate’s performance of the Services, and Business Associate must thereafter restrict or limit its own Uses and Disclosures accordingly.</w:t>
      </w:r>
    </w:p>
    <w:p w14:paraId="61C0377B" w14:textId="77777777" w:rsidR="00AA6173" w:rsidRDefault="00AA6173" w:rsidP="00AA6173">
      <w:pPr>
        <w:pStyle w:val="Level2"/>
        <w:tabs>
          <w:tab w:val="clear" w:pos="720"/>
          <w:tab w:val="num" w:pos="1440"/>
        </w:tabs>
        <w:ind w:left="1440"/>
        <w:rPr>
          <w:color w:val="000000"/>
          <w:u w:val="none"/>
        </w:rPr>
      </w:pPr>
      <w:r>
        <w:rPr>
          <w:color w:val="000000"/>
          <w:u w:val="none"/>
        </w:rPr>
        <w:t xml:space="preserve">Covered Entity </w:t>
      </w:r>
      <w:r w:rsidRPr="008E756A">
        <w:rPr>
          <w:spacing w:val="-2"/>
          <w:szCs w:val="24"/>
          <w:u w:val="none"/>
        </w:rPr>
        <w:t>will</w:t>
      </w:r>
      <w:r>
        <w:rPr>
          <w:color w:val="000000"/>
          <w:u w:val="none"/>
        </w:rPr>
        <w:t xml:space="preserve"> not request Business Associate to Use or Disclose Protected Health Information in any manner that would not be permissible under Subpart E of 45 C.F.R. Part 164 if done by Covered Entity, except to the extent that Business Associate may Use or Disclose Protected Health Information as provided in Sections 2.3, 2.5, and 2.6.</w:t>
      </w:r>
    </w:p>
    <w:p w14:paraId="261D4F37" w14:textId="77777777" w:rsidR="00AA6173" w:rsidRDefault="00AA6173" w:rsidP="00AA6173">
      <w:pPr>
        <w:pStyle w:val="Level1"/>
        <w:rPr>
          <w:color w:val="000000"/>
        </w:rPr>
      </w:pPr>
      <w:r>
        <w:rPr>
          <w:color w:val="000000"/>
        </w:rPr>
        <w:t>Term</w:t>
      </w:r>
    </w:p>
    <w:p w14:paraId="4D74A92D" w14:textId="77777777" w:rsidR="00AA6173" w:rsidRDefault="00AA6173" w:rsidP="00AA6173">
      <w:pPr>
        <w:pStyle w:val="Level2"/>
        <w:tabs>
          <w:tab w:val="clear" w:pos="720"/>
          <w:tab w:val="num" w:pos="1440"/>
        </w:tabs>
        <w:ind w:left="1440"/>
        <w:rPr>
          <w:color w:val="000000"/>
          <w:u w:val="none"/>
        </w:rPr>
      </w:pPr>
      <w:r>
        <w:rPr>
          <w:color w:val="000000"/>
          <w:u w:val="none"/>
        </w:rPr>
        <w:t xml:space="preserve">Unless sooner terminated as set forth in Section 17, the term of this Business Associate Agreement </w:t>
      </w:r>
      <w:r w:rsidRPr="00902B73">
        <w:rPr>
          <w:spacing w:val="-2"/>
          <w:szCs w:val="24"/>
          <w:u w:val="none"/>
        </w:rPr>
        <w:t>will</w:t>
      </w:r>
      <w:r>
        <w:rPr>
          <w:color w:val="000000"/>
          <w:u w:val="none"/>
        </w:rPr>
        <w:t xml:space="preserve"> be the same as the term of the applicable underlying Agreement, Contract, Master Agreement, Work Order, Purchase Order, or other service arrangement, with or without payment, that gives rise to Contractor's status as a Business Associate.</w:t>
      </w:r>
    </w:p>
    <w:p w14:paraId="0F8B0608" w14:textId="77777777" w:rsidR="00AA6173" w:rsidRDefault="00AA6173" w:rsidP="00AA6173">
      <w:pPr>
        <w:pStyle w:val="Level2"/>
        <w:tabs>
          <w:tab w:val="clear" w:pos="720"/>
          <w:tab w:val="num" w:pos="1440"/>
        </w:tabs>
        <w:ind w:left="1440"/>
        <w:rPr>
          <w:color w:val="000000"/>
          <w:u w:val="none"/>
        </w:rPr>
      </w:pPr>
      <w:r>
        <w:rPr>
          <w:color w:val="000000"/>
          <w:u w:val="none"/>
        </w:rPr>
        <w:t xml:space="preserve">Notwithstanding Section 16.1, Business Associate’s obligations under Sections 11, 14, and 18 </w:t>
      </w:r>
      <w:r w:rsidRPr="00902B73">
        <w:rPr>
          <w:spacing w:val="-2"/>
          <w:szCs w:val="24"/>
          <w:u w:val="none"/>
        </w:rPr>
        <w:t>will</w:t>
      </w:r>
      <w:r>
        <w:rPr>
          <w:color w:val="000000"/>
          <w:u w:val="none"/>
        </w:rPr>
        <w:t xml:space="preserve"> survive the termination or expiration of this Business Associate Agreement.</w:t>
      </w:r>
    </w:p>
    <w:p w14:paraId="63731CD9" w14:textId="77777777" w:rsidR="00AA6173" w:rsidRDefault="00AA6173" w:rsidP="00AA6173">
      <w:pPr>
        <w:pStyle w:val="Level1"/>
        <w:rPr>
          <w:color w:val="000000"/>
        </w:rPr>
      </w:pPr>
      <w:r>
        <w:rPr>
          <w:color w:val="000000"/>
        </w:rPr>
        <w:t xml:space="preserve">Termination for Cause </w:t>
      </w:r>
    </w:p>
    <w:p w14:paraId="522696A9" w14:textId="77777777" w:rsidR="00AA6173" w:rsidRDefault="00AA6173" w:rsidP="00AA6173">
      <w:pPr>
        <w:pStyle w:val="Level2"/>
        <w:tabs>
          <w:tab w:val="clear" w:pos="720"/>
          <w:tab w:val="num" w:pos="1440"/>
        </w:tabs>
        <w:ind w:left="1440"/>
        <w:rPr>
          <w:color w:val="000000"/>
          <w:u w:val="none"/>
        </w:rPr>
      </w:pPr>
      <w:r>
        <w:rPr>
          <w:color w:val="000000"/>
          <w:u w:val="none"/>
        </w:rPr>
        <w:lastRenderedPageBreak/>
        <w:t>In addition to and notwithstanding the termination provisions set forth in the applicable underlying Agreement, Contract, Master Agreement, Work Order, Purchase Order, or other services arrangement, with or without payment, that gives rise to Contractor's status as a Business Associate, if either party determines that the other party has violated a material term of this Business Associate Agreement, and the breaching party has not cured the breach or ended the violation within the time specified by the non-breaching party, which must be reasonable given the nature of the breach and/or violation, the non-breaching party may terminate this Business Associate Agreement.</w:t>
      </w:r>
    </w:p>
    <w:p w14:paraId="2D6EA577" w14:textId="77777777" w:rsidR="00AA6173" w:rsidRDefault="00AA6173" w:rsidP="00AA6173">
      <w:pPr>
        <w:pStyle w:val="Level2"/>
        <w:tabs>
          <w:tab w:val="clear" w:pos="720"/>
          <w:tab w:val="num" w:pos="1440"/>
        </w:tabs>
        <w:ind w:left="1440"/>
        <w:rPr>
          <w:color w:val="000000"/>
          <w:u w:val="none"/>
        </w:rPr>
      </w:pPr>
      <w:r>
        <w:rPr>
          <w:color w:val="000000"/>
          <w:u w:val="none"/>
        </w:rPr>
        <w:t>In addition to and notwithstanding the termination provisions set forth in the applicable underlying Agreement, Contract, Master Agreement, Work Order, Purchase Order, or other services arrangement, with or without payment, that gives rise to Contractor's status as a Business Associate, if either party determines that the other party has violated a material term of this Business Associate Agreement, and cure is not feasible, the non-breaching party may terminate this Business Associate Agreement immediately.</w:t>
      </w:r>
    </w:p>
    <w:p w14:paraId="08CE986E" w14:textId="77777777" w:rsidR="00AA6173" w:rsidRDefault="00AA6173" w:rsidP="00AA6173">
      <w:pPr>
        <w:pStyle w:val="Level1"/>
        <w:rPr>
          <w:color w:val="000000"/>
        </w:rPr>
      </w:pPr>
      <w:r>
        <w:rPr>
          <w:color w:val="000000"/>
        </w:rPr>
        <w:t>Disposition of Protected Health Information Upon Termination or Expiration</w:t>
      </w:r>
    </w:p>
    <w:p w14:paraId="78BA7166" w14:textId="77777777" w:rsidR="00AA6173" w:rsidRDefault="00AA6173" w:rsidP="00AA6173">
      <w:pPr>
        <w:pStyle w:val="Level2"/>
        <w:tabs>
          <w:tab w:val="clear" w:pos="720"/>
          <w:tab w:val="num" w:pos="1440"/>
        </w:tabs>
        <w:ind w:left="1440"/>
        <w:rPr>
          <w:color w:val="000000"/>
          <w:u w:val="none"/>
        </w:rPr>
      </w:pPr>
      <w:r>
        <w:rPr>
          <w:color w:val="000000"/>
          <w:u w:val="none"/>
        </w:rPr>
        <w:t xml:space="preserve">Except as provided in Section 18.3, upon termination for any reason or expiration of this Business Associate Agreement, Business Associate must return or, if agreed to by Covered entity, must destroy as provided for in Section 18.2, all Protected Health Information received from Covered Entity, or created, maintained, or received by Business Associate on behalf of Covered Entity, that Business Associate, including any Subcontractor, still maintains in any form.  Business Associate </w:t>
      </w:r>
      <w:r w:rsidRPr="00902B73">
        <w:rPr>
          <w:spacing w:val="-2"/>
          <w:szCs w:val="24"/>
          <w:u w:val="none"/>
        </w:rPr>
        <w:t>will</w:t>
      </w:r>
      <w:r>
        <w:rPr>
          <w:color w:val="000000"/>
          <w:u w:val="none"/>
        </w:rPr>
        <w:t xml:space="preserve"> retain no copies of the Protected Health Information.</w:t>
      </w:r>
    </w:p>
    <w:p w14:paraId="239D5429" w14:textId="77777777" w:rsidR="00AA6173" w:rsidRDefault="00AA6173" w:rsidP="00AA6173">
      <w:pPr>
        <w:pStyle w:val="Level2"/>
        <w:tabs>
          <w:tab w:val="clear" w:pos="720"/>
          <w:tab w:val="num" w:pos="1440"/>
        </w:tabs>
        <w:ind w:left="1440"/>
        <w:rPr>
          <w:color w:val="000000"/>
          <w:u w:val="none"/>
        </w:rPr>
      </w:pPr>
      <w:r>
        <w:rPr>
          <w:color w:val="000000"/>
          <w:u w:val="none"/>
        </w:rPr>
        <w:t xml:space="preserve">Destruction for purposes of Section 18.2 and Section 6.6 </w:t>
      </w:r>
      <w:r w:rsidRPr="003114E4">
        <w:rPr>
          <w:spacing w:val="-2"/>
          <w:szCs w:val="24"/>
          <w:u w:val="none"/>
        </w:rPr>
        <w:t xml:space="preserve">will </w:t>
      </w:r>
      <w:r w:rsidRPr="003114E4">
        <w:rPr>
          <w:color w:val="000000"/>
          <w:u w:val="none"/>
        </w:rPr>
        <w:t>m</w:t>
      </w:r>
      <w:r>
        <w:rPr>
          <w:color w:val="000000"/>
          <w:u w:val="none"/>
        </w:rPr>
        <w:t>ean that media on which the Protected Health Information is stored or recorded has been destroyed and/or electronic media have been cleared, purged, or destroyed in accordance with the use of a technology or methodology specified by the Secretary in guidance for rendering Protected Health Information unusable, unreadable, or indecipherable to unauthorized individuals.</w:t>
      </w:r>
    </w:p>
    <w:p w14:paraId="65B27758" w14:textId="77777777" w:rsidR="00AA6173" w:rsidRDefault="00AA6173" w:rsidP="00AA6173">
      <w:pPr>
        <w:pStyle w:val="Level2"/>
        <w:tabs>
          <w:tab w:val="clear" w:pos="720"/>
          <w:tab w:val="num" w:pos="1440"/>
        </w:tabs>
        <w:ind w:left="1440"/>
        <w:rPr>
          <w:color w:val="000000"/>
          <w:u w:val="none"/>
        </w:rPr>
      </w:pPr>
      <w:r>
        <w:rPr>
          <w:color w:val="000000"/>
          <w:u w:val="none"/>
        </w:rPr>
        <w:t xml:space="preserve">Notwithstanding Section 18.1, in the event that return or destruction of Protected Health Information is not feasible or Business Associate determines that any such Protected Health Information is necessary for Business Associate to continue its proper management and administration or to carry out its legal responsibilities, Business Associate may retain that Protected Health Information for which destruction or return is infeasible or that Protected Health Information which is necessary for Business Associate to continue its proper management and administration or to carry out its legal responsibilities and must return or destroy all other Protected Health Information.  </w:t>
      </w:r>
    </w:p>
    <w:p w14:paraId="0A994BA1" w14:textId="77777777" w:rsidR="00AA6173" w:rsidRDefault="00AA6173" w:rsidP="00AA6173">
      <w:pPr>
        <w:pStyle w:val="Level3"/>
        <w:tabs>
          <w:tab w:val="clear" w:pos="720"/>
          <w:tab w:val="left" w:pos="2160"/>
        </w:tabs>
        <w:ind w:left="2160"/>
        <w:rPr>
          <w:color w:val="000000"/>
        </w:rPr>
      </w:pPr>
      <w:r>
        <w:rPr>
          <w:color w:val="000000"/>
        </w:rPr>
        <w:lastRenderedPageBreak/>
        <w:t>Business Associate must extend the protections of this Business Associate Agreement to such Protected Health Information, including continuing to use appropriate safeguards and continuing to comply with Subpart C of 45 C.F.R Part 164 with respect to Electronic Protected Health Information, to prevent the Use or Disclosure of such information other than as provided for in Sections 2.5 and 2.6 for so long as such Protected Health Information is retained, and Business Associate must not Use or Disclose such Protected Health Information other than for the purposes for which such Protected Health Information was retained.</w:t>
      </w:r>
    </w:p>
    <w:p w14:paraId="35F71F1A" w14:textId="77777777" w:rsidR="00AA6173" w:rsidRDefault="00AA6173" w:rsidP="00AA6173">
      <w:pPr>
        <w:pStyle w:val="Level3"/>
        <w:tabs>
          <w:tab w:val="clear" w:pos="720"/>
          <w:tab w:val="left" w:pos="2160"/>
        </w:tabs>
        <w:ind w:left="2160"/>
        <w:rPr>
          <w:color w:val="000000"/>
        </w:rPr>
      </w:pPr>
      <w:r>
        <w:rPr>
          <w:color w:val="000000"/>
        </w:rPr>
        <w:t>Business Associate must return or, if agreed to by Covered entity, destroy the Protected Health Information retained by Business Associate when it is no longer needed by Business Associate for Business Associate's proper management and administration or to carry out its legal responsibilities.</w:t>
      </w:r>
    </w:p>
    <w:p w14:paraId="64710A73" w14:textId="77777777" w:rsidR="00AA6173" w:rsidRDefault="00AA6173" w:rsidP="00AA6173">
      <w:pPr>
        <w:pStyle w:val="Level2"/>
        <w:tabs>
          <w:tab w:val="clear" w:pos="720"/>
          <w:tab w:val="num" w:pos="1440"/>
        </w:tabs>
        <w:ind w:left="1440"/>
        <w:rPr>
          <w:color w:val="000000"/>
          <w:u w:val="none"/>
        </w:rPr>
      </w:pPr>
      <w:r>
        <w:rPr>
          <w:color w:val="000000"/>
          <w:u w:val="none"/>
        </w:rPr>
        <w:t>Business Associate must ensure that all Protected Health Information created, maintained, or received by Subcontractors is returned or, if agreed to by Covered entity, destroyed as provided for in Section 18.2.</w:t>
      </w:r>
    </w:p>
    <w:p w14:paraId="5FAACE18" w14:textId="77777777" w:rsidR="00AA6173" w:rsidRDefault="00AA6173" w:rsidP="00AA6173">
      <w:pPr>
        <w:pStyle w:val="Level1"/>
        <w:rPr>
          <w:color w:val="000000"/>
        </w:rPr>
      </w:pPr>
      <w:r>
        <w:rPr>
          <w:color w:val="000000"/>
        </w:rPr>
        <w:t>Audit, inspection, and Examination</w:t>
      </w:r>
    </w:p>
    <w:p w14:paraId="36B15346" w14:textId="77777777" w:rsidR="00AA6173" w:rsidRDefault="00AA6173" w:rsidP="00AA6173">
      <w:pPr>
        <w:pStyle w:val="Level2"/>
        <w:tabs>
          <w:tab w:val="clear" w:pos="720"/>
          <w:tab w:val="num" w:pos="1440"/>
        </w:tabs>
        <w:ind w:left="1440"/>
        <w:rPr>
          <w:color w:val="000000"/>
          <w:u w:val="none"/>
        </w:rPr>
      </w:pPr>
      <w:r>
        <w:rPr>
          <w:color w:val="000000"/>
          <w:u w:val="none"/>
        </w:rPr>
        <w:t>Covered Entity reserves the right to conduct a reasonable inspection of the facilities, systems, information systems, books, records, agreements, and policies and procedures relating to the Use or Disclosure of Protected Health Information for the purpose determining whether Business Associate is in compliance with the terms of this Business Associate Agreement and any non-compliance may be a basis for termination of this Business Associate Agreement and the applicable underlying Agreement, Contract, Master Agreement, Work Order, Purchase Order or other services arrangement, with or without payment, that gives rise to Contractor's status as a Business Associate, as provided for in section 17.</w:t>
      </w:r>
    </w:p>
    <w:p w14:paraId="4BD47521" w14:textId="77777777" w:rsidR="00AA6173" w:rsidRDefault="00AA6173" w:rsidP="00AA6173">
      <w:pPr>
        <w:pStyle w:val="Level2"/>
        <w:tabs>
          <w:tab w:val="clear" w:pos="720"/>
          <w:tab w:val="num" w:pos="1440"/>
        </w:tabs>
        <w:ind w:left="1440"/>
        <w:rPr>
          <w:color w:val="000000"/>
          <w:u w:val="none"/>
        </w:rPr>
      </w:pPr>
      <w:r>
        <w:rPr>
          <w:color w:val="000000"/>
          <w:u w:val="none"/>
        </w:rPr>
        <w:t xml:space="preserve">Covered Entity and Business Associate </w:t>
      </w:r>
      <w:r w:rsidRPr="00902B73">
        <w:rPr>
          <w:spacing w:val="-2"/>
          <w:szCs w:val="24"/>
          <w:u w:val="none"/>
        </w:rPr>
        <w:t>will</w:t>
      </w:r>
      <w:r>
        <w:rPr>
          <w:color w:val="000000"/>
          <w:u w:val="none"/>
        </w:rPr>
        <w:t xml:space="preserve"> mutually agree in advance upon the scope, timing, and location of any such inspection.</w:t>
      </w:r>
    </w:p>
    <w:p w14:paraId="309E3E84" w14:textId="77777777" w:rsidR="00AA6173" w:rsidRDefault="00AA6173" w:rsidP="00AA6173">
      <w:pPr>
        <w:pStyle w:val="Level2"/>
        <w:tabs>
          <w:tab w:val="clear" w:pos="720"/>
          <w:tab w:val="num" w:pos="1440"/>
        </w:tabs>
        <w:ind w:left="1440"/>
        <w:rPr>
          <w:color w:val="000000"/>
          <w:u w:val="none"/>
        </w:rPr>
      </w:pPr>
      <w:r>
        <w:rPr>
          <w:color w:val="000000"/>
          <w:u w:val="none"/>
        </w:rPr>
        <w:t xml:space="preserve">At Business Associate's request, and to the extent permitted by law, Covered Entity </w:t>
      </w:r>
      <w:r w:rsidRPr="009701F8">
        <w:rPr>
          <w:spacing w:val="-2"/>
          <w:szCs w:val="24"/>
          <w:u w:val="none"/>
        </w:rPr>
        <w:t>will</w:t>
      </w:r>
      <w:r>
        <w:rPr>
          <w:color w:val="000000"/>
          <w:u w:val="none"/>
        </w:rPr>
        <w:t xml:space="preserve"> execute a nondisclosure agreement, upon terms and conditions mutually agreed to by the parties.</w:t>
      </w:r>
    </w:p>
    <w:p w14:paraId="41D12B64" w14:textId="77777777" w:rsidR="00AA6173" w:rsidRDefault="00AA6173" w:rsidP="00AA6173">
      <w:pPr>
        <w:pStyle w:val="Level2"/>
        <w:tabs>
          <w:tab w:val="clear" w:pos="720"/>
          <w:tab w:val="num" w:pos="1440"/>
        </w:tabs>
        <w:ind w:left="1440"/>
        <w:rPr>
          <w:color w:val="000000"/>
          <w:u w:val="none"/>
        </w:rPr>
      </w:pPr>
      <w:r>
        <w:rPr>
          <w:color w:val="000000"/>
          <w:u w:val="none"/>
        </w:rPr>
        <w:t>That Covered Entity inspects, fails to inspect, or has the right to inspect as provided for in Section 19.1 does not relieve Business Associate of its responsibility to comply with this Business Associate Agreement and/or the HIPAA Rules or impose on Covered Entity any responsibility for Business Associate's compliance with any applicable HIPAA Rules.</w:t>
      </w:r>
    </w:p>
    <w:p w14:paraId="107A6237" w14:textId="77777777" w:rsidR="00AA6173" w:rsidRDefault="00AA6173" w:rsidP="00AA6173">
      <w:pPr>
        <w:pStyle w:val="Level2"/>
        <w:tabs>
          <w:tab w:val="clear" w:pos="720"/>
          <w:tab w:val="num" w:pos="1440"/>
        </w:tabs>
        <w:ind w:left="1440"/>
        <w:rPr>
          <w:color w:val="000000"/>
          <w:u w:val="none"/>
        </w:rPr>
      </w:pPr>
      <w:r>
        <w:rPr>
          <w:color w:val="000000"/>
          <w:u w:val="none"/>
        </w:rPr>
        <w:t xml:space="preserve">Covered Entity's failure to detect, its detection but failure to notify Business Associate, or its detection but failure to require remediation by Business </w:t>
      </w:r>
      <w:r>
        <w:rPr>
          <w:color w:val="000000"/>
          <w:u w:val="none"/>
        </w:rPr>
        <w:lastRenderedPageBreak/>
        <w:t xml:space="preserve">Associate of an unsatisfactory practice by Business Associate, </w:t>
      </w:r>
      <w:r w:rsidRPr="009701F8">
        <w:rPr>
          <w:spacing w:val="-2"/>
          <w:szCs w:val="24"/>
          <w:u w:val="none"/>
        </w:rPr>
        <w:t>will</w:t>
      </w:r>
      <w:r>
        <w:rPr>
          <w:color w:val="000000"/>
          <w:u w:val="none"/>
        </w:rPr>
        <w:t xml:space="preserve"> not constitute acceptance of such practice or a waiver of Covered Entity's enforcement rights under this Business Associate Agreement or the applicable underlying Agreement, Contract, Master Agreement, Work Order, Purchase Order or other services arrangement, with or without payment, that gives rise to Contractor's status as a Business Associate.</w:t>
      </w:r>
    </w:p>
    <w:p w14:paraId="42168503" w14:textId="77777777" w:rsidR="00AA6173" w:rsidRPr="009701F8" w:rsidRDefault="00AA6173" w:rsidP="00AA6173">
      <w:pPr>
        <w:pStyle w:val="Level2"/>
        <w:tabs>
          <w:tab w:val="clear" w:pos="720"/>
          <w:tab w:val="num" w:pos="1440"/>
        </w:tabs>
        <w:ind w:left="1440"/>
        <w:rPr>
          <w:color w:val="000000"/>
          <w:u w:val="none"/>
        </w:rPr>
      </w:pPr>
      <w:r>
        <w:rPr>
          <w:color w:val="000000"/>
          <w:u w:val="none"/>
        </w:rPr>
        <w:t>Section 19.1 is not intended by the parties to limit in any way the scope of Business Associate's obligations related to Inspection and/or Audit and/or similar review in the applicable underlying Agreement, Contract, Master Agreement, Work Order, Purchase Order, or other services arrangement, with or without payment, that gives rise to Contractor's status as a Business Associate.</w:t>
      </w:r>
    </w:p>
    <w:p w14:paraId="74F9A44B" w14:textId="77777777" w:rsidR="00AA6173" w:rsidRDefault="00AA6173" w:rsidP="00AA6173">
      <w:pPr>
        <w:pStyle w:val="Level1"/>
        <w:rPr>
          <w:color w:val="000000"/>
        </w:rPr>
      </w:pPr>
      <w:r>
        <w:rPr>
          <w:color w:val="000000"/>
        </w:rPr>
        <w:t>MISCELLANEOUS PROVISIONS</w:t>
      </w:r>
    </w:p>
    <w:p w14:paraId="2820DA24" w14:textId="77777777" w:rsidR="00AA6173" w:rsidRDefault="00AA6173" w:rsidP="00AA6173">
      <w:pPr>
        <w:pStyle w:val="Level2"/>
        <w:tabs>
          <w:tab w:val="clear" w:pos="720"/>
          <w:tab w:val="num" w:pos="1440"/>
        </w:tabs>
        <w:ind w:left="1440"/>
        <w:rPr>
          <w:color w:val="000000"/>
        </w:rPr>
      </w:pPr>
      <w:r>
        <w:rPr>
          <w:color w:val="000000"/>
        </w:rPr>
        <w:t>Disclaimer.</w:t>
      </w:r>
      <w:r>
        <w:rPr>
          <w:color w:val="000000"/>
          <w:u w:val="none"/>
        </w:rPr>
        <w:t xml:space="preserve">  Covered Entity makes no warranty or representation that compliance by Business Associate with the terms and conditions of this Business Associate Agreement will be adequate or satisfactory to meet the business needs or legal obligations of Business Associate.</w:t>
      </w:r>
    </w:p>
    <w:p w14:paraId="0F5D6B87" w14:textId="77777777" w:rsidR="00AA6173" w:rsidRDefault="00AA6173" w:rsidP="00AA6173">
      <w:pPr>
        <w:pStyle w:val="Level2"/>
        <w:tabs>
          <w:tab w:val="clear" w:pos="720"/>
          <w:tab w:val="num" w:pos="1440"/>
        </w:tabs>
        <w:ind w:left="1440"/>
        <w:rPr>
          <w:color w:val="000000"/>
        </w:rPr>
      </w:pPr>
      <w:r>
        <w:rPr>
          <w:color w:val="000000"/>
        </w:rPr>
        <w:t>HIPAA Requirements.</w:t>
      </w:r>
      <w:r>
        <w:rPr>
          <w:color w:val="000000"/>
          <w:u w:val="none"/>
        </w:rPr>
        <w:t xml:space="preserve">  The Parties agree that the provisions under HIPAA Rules that are required by law to be incorporated into this Amendment are hereby incorporated into this Agreement.</w:t>
      </w:r>
    </w:p>
    <w:p w14:paraId="0DF2C25C" w14:textId="77777777" w:rsidR="00AA6173" w:rsidRDefault="00AA6173" w:rsidP="00AA6173">
      <w:pPr>
        <w:pStyle w:val="Level2"/>
        <w:tabs>
          <w:tab w:val="clear" w:pos="720"/>
          <w:tab w:val="num" w:pos="1440"/>
        </w:tabs>
        <w:ind w:left="1440"/>
        <w:rPr>
          <w:color w:val="000000"/>
          <w:u w:val="none"/>
        </w:rPr>
      </w:pPr>
      <w:r>
        <w:rPr>
          <w:color w:val="000000"/>
        </w:rPr>
        <w:t>No Third Party Beneficiaries</w:t>
      </w:r>
      <w:r>
        <w:rPr>
          <w:color w:val="000000"/>
          <w:u w:val="none"/>
        </w:rPr>
        <w:t xml:space="preserve">.  Nothing in this Business Associate Agreement </w:t>
      </w:r>
      <w:r w:rsidRPr="00BB2130">
        <w:rPr>
          <w:spacing w:val="-2"/>
          <w:szCs w:val="24"/>
          <w:u w:val="none"/>
        </w:rPr>
        <w:t>will</w:t>
      </w:r>
      <w:r>
        <w:rPr>
          <w:color w:val="000000"/>
          <w:u w:val="none"/>
        </w:rPr>
        <w:t xml:space="preserve"> confer upon any person other than the parties and their respective successors or assigns, any rights, remedies, obligations, or liabilities whatsoever.</w:t>
      </w:r>
    </w:p>
    <w:p w14:paraId="3516EC42" w14:textId="77777777" w:rsidR="00AA6173" w:rsidRDefault="00AA6173" w:rsidP="00AA6173">
      <w:pPr>
        <w:pStyle w:val="Level2"/>
        <w:tabs>
          <w:tab w:val="clear" w:pos="720"/>
          <w:tab w:val="num" w:pos="1440"/>
        </w:tabs>
        <w:ind w:left="1440"/>
        <w:rPr>
          <w:color w:val="000000"/>
          <w:u w:val="none"/>
        </w:rPr>
      </w:pPr>
      <w:r>
        <w:rPr>
          <w:color w:val="000000"/>
        </w:rPr>
        <w:t>Construction.</w:t>
      </w:r>
      <w:r>
        <w:rPr>
          <w:color w:val="000000"/>
          <w:u w:val="none"/>
        </w:rPr>
        <w:t xml:space="preserve">  In the event that a provision of this Business Associate Agreement is contrary to a provision of</w:t>
      </w:r>
      <w:r>
        <w:rPr>
          <w:b/>
          <w:bCs/>
          <w:color w:val="000000"/>
          <w:u w:val="none"/>
        </w:rPr>
        <w:t xml:space="preserve"> </w:t>
      </w:r>
      <w:r>
        <w:rPr>
          <w:color w:val="000000"/>
          <w:u w:val="none"/>
        </w:rPr>
        <w:t xml:space="preserve">the applicable underlying Agreement, Contract, Master Agreement, Work Order, Purchase Order, or other services arrangement, with or without payment, that gives rise to Contractor's status as a Business Associate, the provision of this Business Associate Agreement </w:t>
      </w:r>
      <w:r w:rsidRPr="00F34744">
        <w:rPr>
          <w:spacing w:val="-2"/>
          <w:szCs w:val="24"/>
        </w:rPr>
        <w:t>will</w:t>
      </w:r>
      <w:r>
        <w:rPr>
          <w:color w:val="000000"/>
          <w:u w:val="none"/>
        </w:rPr>
        <w:t xml:space="preserve"> control.  Otherwise, this Business Associate Agreement </w:t>
      </w:r>
      <w:r w:rsidRPr="00F34744">
        <w:rPr>
          <w:spacing w:val="-2"/>
          <w:szCs w:val="24"/>
        </w:rPr>
        <w:t>will</w:t>
      </w:r>
      <w:r>
        <w:rPr>
          <w:color w:val="000000"/>
          <w:u w:val="none"/>
        </w:rPr>
        <w:t xml:space="preserve"> be construed under, and in accordance with, the terms of the applicable underlying Agreement, Contract, Master Agreement, Work Order, Purchase Order or other services arrangement, with or without payment, that gives rise to Contractor's status as a Business Associate.</w:t>
      </w:r>
    </w:p>
    <w:p w14:paraId="4B727997" w14:textId="77777777" w:rsidR="00AA6173" w:rsidRDefault="00AA6173" w:rsidP="00AA6173">
      <w:pPr>
        <w:pStyle w:val="Level2"/>
        <w:tabs>
          <w:tab w:val="clear" w:pos="720"/>
          <w:tab w:val="num" w:pos="1440"/>
        </w:tabs>
        <w:ind w:left="1440"/>
        <w:rPr>
          <w:color w:val="000000"/>
          <w:u w:val="none"/>
        </w:rPr>
      </w:pPr>
      <w:r>
        <w:rPr>
          <w:color w:val="000000"/>
        </w:rPr>
        <w:t>Regulatory References</w:t>
      </w:r>
      <w:r>
        <w:rPr>
          <w:color w:val="000000"/>
          <w:u w:val="none"/>
        </w:rPr>
        <w:t>.  A reference in this Business Associate Agreement to a section in the HIPAA Rules means the section as in effect or as amended.</w:t>
      </w:r>
    </w:p>
    <w:p w14:paraId="01AF78FD" w14:textId="77777777" w:rsidR="00AA6173" w:rsidRDefault="00AA6173" w:rsidP="00AA6173">
      <w:pPr>
        <w:pStyle w:val="Level2"/>
        <w:tabs>
          <w:tab w:val="clear" w:pos="720"/>
          <w:tab w:val="num" w:pos="1440"/>
        </w:tabs>
        <w:ind w:left="1440"/>
        <w:rPr>
          <w:color w:val="000000"/>
          <w:u w:val="none"/>
        </w:rPr>
      </w:pPr>
      <w:r>
        <w:rPr>
          <w:color w:val="000000"/>
        </w:rPr>
        <w:t>Interpretation</w:t>
      </w:r>
      <w:r>
        <w:rPr>
          <w:color w:val="000000"/>
          <w:u w:val="none"/>
        </w:rPr>
        <w:t xml:space="preserve">.  Any ambiguity in this Business Associate Agreement </w:t>
      </w:r>
      <w:r w:rsidRPr="00BB2130">
        <w:rPr>
          <w:spacing w:val="-2"/>
          <w:szCs w:val="24"/>
          <w:u w:val="none"/>
        </w:rPr>
        <w:t>will</w:t>
      </w:r>
      <w:r>
        <w:rPr>
          <w:color w:val="000000"/>
          <w:u w:val="none"/>
        </w:rPr>
        <w:t xml:space="preserve"> be resolved in favor of a meaning that permits the parties to comply with the HIPAA Rules.</w:t>
      </w:r>
    </w:p>
    <w:p w14:paraId="209023BB" w14:textId="66F56997" w:rsidR="00D06B55" w:rsidRDefault="00AA6173" w:rsidP="00AA6173">
      <w:pPr>
        <w:pStyle w:val="Level2"/>
        <w:tabs>
          <w:tab w:val="clear" w:pos="720"/>
          <w:tab w:val="num" w:pos="1440"/>
        </w:tabs>
        <w:ind w:left="1440"/>
        <w:rPr>
          <w:color w:val="000000"/>
          <w:u w:val="none"/>
        </w:rPr>
        <w:sectPr w:rsidR="00D06B55" w:rsidSect="00A62AB5">
          <w:headerReference w:type="default" r:id="rId35"/>
          <w:footerReference w:type="default" r:id="rId36"/>
          <w:pgSz w:w="12240" w:h="15840"/>
          <w:pgMar w:top="1008" w:right="1296" w:bottom="864" w:left="1296" w:header="720" w:footer="720" w:gutter="0"/>
          <w:pgNumType w:start="1"/>
          <w:cols w:space="720"/>
          <w:docGrid w:linePitch="360"/>
        </w:sectPr>
      </w:pPr>
      <w:r>
        <w:rPr>
          <w:color w:val="000000"/>
        </w:rPr>
        <w:lastRenderedPageBreak/>
        <w:t>Amendment</w:t>
      </w:r>
      <w:r>
        <w:rPr>
          <w:color w:val="000000"/>
          <w:u w:val="none"/>
        </w:rPr>
        <w:t>.  The parties agree to take such action as is necessary to amend this Business Associate Agreement from time to time as is necessary for Covered Entity or Business Associate to comply with the requirements of the HIPAA Rules and any other privacy laws governing Protected Health Information</w:t>
      </w:r>
      <w:r w:rsidR="00D06B55">
        <w:rPr>
          <w:color w:val="000000"/>
          <w:u w:val="none"/>
        </w:rPr>
        <w:t>.</w:t>
      </w:r>
    </w:p>
    <w:p w14:paraId="40CA589F" w14:textId="543D9B78" w:rsidR="00AA6173" w:rsidRDefault="00AA6173">
      <w:pPr>
        <w:pStyle w:val="Heading4"/>
        <w:tabs>
          <w:tab w:val="center" w:pos="4680"/>
        </w:tabs>
        <w:jc w:val="center"/>
        <w:rPr>
          <w:sz w:val="28"/>
          <w:u w:val="none"/>
        </w:rPr>
      </w:pPr>
    </w:p>
    <w:p w14:paraId="7C1A4CCA" w14:textId="6F5F9454" w:rsidR="00A646C5" w:rsidRDefault="00A646C5">
      <w:pPr>
        <w:pStyle w:val="Heading4"/>
        <w:tabs>
          <w:tab w:val="center" w:pos="4680"/>
        </w:tabs>
        <w:jc w:val="center"/>
        <w:rPr>
          <w:sz w:val="28"/>
          <w:u w:val="none"/>
        </w:rPr>
      </w:pPr>
      <w:r>
        <w:rPr>
          <w:sz w:val="28"/>
          <w:u w:val="none"/>
        </w:rPr>
        <w:t>CHARITABLE CONTRIBUTIONS CERTIFICATION</w:t>
      </w:r>
    </w:p>
    <w:p w14:paraId="1800CB1C" w14:textId="77777777" w:rsidR="00A646C5" w:rsidRDefault="00A646C5">
      <w:pPr>
        <w:suppressAutoHyphens/>
        <w:jc w:val="both"/>
        <w:rPr>
          <w:rFonts w:ascii="Arial" w:hAnsi="Arial" w:cs="Arial"/>
          <w:sz w:val="22"/>
        </w:rPr>
      </w:pPr>
    </w:p>
    <w:p w14:paraId="717CB009" w14:textId="77777777" w:rsidR="00A646C5" w:rsidRDefault="00A646C5">
      <w:pPr>
        <w:suppressAutoHyphens/>
        <w:jc w:val="both"/>
        <w:rPr>
          <w:rFonts w:ascii="Arial" w:hAnsi="Arial" w:cs="Arial"/>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0"/>
      </w:tblGrid>
      <w:tr w:rsidR="004C3101" w:rsidRPr="00DF2D57" w14:paraId="52354CDD" w14:textId="77777777" w:rsidTr="00831533">
        <w:tc>
          <w:tcPr>
            <w:tcW w:w="9530" w:type="dxa"/>
            <w:tcBorders>
              <w:bottom w:val="single" w:sz="4" w:space="0" w:color="auto"/>
            </w:tcBorders>
          </w:tcPr>
          <w:p w14:paraId="52884E6B" w14:textId="77777777" w:rsidR="004C3101" w:rsidRPr="00DF2D57" w:rsidRDefault="004C3101" w:rsidP="00831533">
            <w:pPr>
              <w:suppressAutoHyphens/>
              <w:jc w:val="both"/>
              <w:rPr>
                <w:rFonts w:ascii="Arial" w:hAnsi="Arial" w:cs="Arial"/>
              </w:rPr>
            </w:pPr>
            <w:r w:rsidRPr="00DF2D57">
              <w:rPr>
                <w:rFonts w:ascii="Arial" w:hAnsi="Arial" w:cs="Arial"/>
              </w:rPr>
              <w:fldChar w:fldCharType="begin">
                <w:ffData>
                  <w:name w:val="Text51"/>
                  <w:enabled/>
                  <w:calcOnExit w:val="0"/>
                  <w:textInput/>
                </w:ffData>
              </w:fldChar>
            </w:r>
            <w:r w:rsidRPr="00DF2D57">
              <w:rPr>
                <w:rFonts w:ascii="Arial" w:hAnsi="Arial" w:cs="Arial"/>
              </w:rPr>
              <w:instrText xml:space="preserve"> FORMTEXT </w:instrText>
            </w:r>
            <w:r w:rsidRPr="00DF2D57">
              <w:rPr>
                <w:rFonts w:ascii="Arial" w:hAnsi="Arial" w:cs="Arial"/>
              </w:rPr>
            </w:r>
            <w:r w:rsidRPr="00DF2D57">
              <w:rPr>
                <w:rFonts w:ascii="Arial" w:hAnsi="Arial" w:cs="Arial"/>
              </w:rPr>
              <w:fldChar w:fldCharType="separate"/>
            </w:r>
            <w:r w:rsidRPr="00DF2D57">
              <w:rPr>
                <w:rFonts w:ascii="Arial" w:eastAsia="MS Mincho" w:hAnsi="Arial" w:cs="Arial"/>
                <w:noProof/>
              </w:rPr>
              <w:t> </w:t>
            </w:r>
            <w:r w:rsidRPr="00DF2D57">
              <w:rPr>
                <w:rFonts w:ascii="Arial" w:eastAsia="MS Mincho" w:hAnsi="Arial" w:cs="Arial"/>
                <w:noProof/>
              </w:rPr>
              <w:t> </w:t>
            </w:r>
            <w:r w:rsidRPr="00DF2D57">
              <w:rPr>
                <w:rFonts w:ascii="Arial" w:eastAsia="MS Mincho" w:hAnsi="Arial" w:cs="Arial"/>
                <w:noProof/>
              </w:rPr>
              <w:t> </w:t>
            </w:r>
            <w:r w:rsidRPr="00DF2D57">
              <w:rPr>
                <w:rFonts w:ascii="Arial" w:eastAsia="MS Mincho" w:hAnsi="Arial" w:cs="Arial"/>
                <w:noProof/>
              </w:rPr>
              <w:t> </w:t>
            </w:r>
            <w:r w:rsidRPr="00DF2D57">
              <w:rPr>
                <w:rFonts w:ascii="Arial" w:eastAsia="MS Mincho" w:hAnsi="Arial" w:cs="Arial"/>
                <w:noProof/>
              </w:rPr>
              <w:t> </w:t>
            </w:r>
            <w:r w:rsidRPr="00DF2D57">
              <w:rPr>
                <w:rFonts w:ascii="Arial" w:hAnsi="Arial" w:cs="Arial"/>
              </w:rPr>
              <w:fldChar w:fldCharType="end"/>
            </w:r>
          </w:p>
        </w:tc>
      </w:tr>
      <w:tr w:rsidR="004C3101" w:rsidRPr="00DF2D57" w14:paraId="6A43B65C" w14:textId="77777777" w:rsidTr="00831533">
        <w:tc>
          <w:tcPr>
            <w:tcW w:w="9530" w:type="dxa"/>
            <w:tcBorders>
              <w:top w:val="single" w:sz="4" w:space="0" w:color="auto"/>
            </w:tcBorders>
          </w:tcPr>
          <w:p w14:paraId="61D2AD00" w14:textId="77777777" w:rsidR="004C3101" w:rsidRPr="00DF2D57" w:rsidRDefault="004C3101" w:rsidP="00831533">
            <w:pPr>
              <w:suppressAutoHyphens/>
              <w:spacing w:after="240"/>
              <w:jc w:val="both"/>
              <w:rPr>
                <w:rFonts w:ascii="Arial" w:hAnsi="Arial" w:cs="Arial"/>
              </w:rPr>
            </w:pPr>
            <w:r w:rsidRPr="00DF2D57">
              <w:rPr>
                <w:rFonts w:ascii="Arial" w:hAnsi="Arial" w:cs="Arial"/>
              </w:rPr>
              <w:t>Company Name</w:t>
            </w:r>
          </w:p>
        </w:tc>
      </w:tr>
      <w:tr w:rsidR="004C3101" w:rsidRPr="00DF2D57" w14:paraId="205B238C" w14:textId="77777777" w:rsidTr="00831533">
        <w:tc>
          <w:tcPr>
            <w:tcW w:w="9530" w:type="dxa"/>
            <w:tcBorders>
              <w:bottom w:val="single" w:sz="4" w:space="0" w:color="auto"/>
            </w:tcBorders>
          </w:tcPr>
          <w:p w14:paraId="42B7CDB3" w14:textId="77777777" w:rsidR="004C3101" w:rsidRPr="00DF2D57" w:rsidRDefault="004C3101" w:rsidP="00831533">
            <w:pPr>
              <w:suppressAutoHyphens/>
              <w:jc w:val="both"/>
              <w:rPr>
                <w:rFonts w:ascii="Arial" w:hAnsi="Arial" w:cs="Arial"/>
              </w:rPr>
            </w:pPr>
            <w:r w:rsidRPr="00DF2D57">
              <w:rPr>
                <w:rFonts w:ascii="Arial" w:hAnsi="Arial" w:cs="Arial"/>
              </w:rPr>
              <w:fldChar w:fldCharType="begin">
                <w:ffData>
                  <w:name w:val="Text51"/>
                  <w:enabled/>
                  <w:calcOnExit w:val="0"/>
                  <w:textInput/>
                </w:ffData>
              </w:fldChar>
            </w:r>
            <w:r w:rsidRPr="00DF2D57">
              <w:rPr>
                <w:rFonts w:ascii="Arial" w:hAnsi="Arial" w:cs="Arial"/>
              </w:rPr>
              <w:instrText xml:space="preserve"> FORMTEXT </w:instrText>
            </w:r>
            <w:r w:rsidRPr="00DF2D57">
              <w:rPr>
                <w:rFonts w:ascii="Arial" w:hAnsi="Arial" w:cs="Arial"/>
              </w:rPr>
            </w:r>
            <w:r w:rsidRPr="00DF2D57">
              <w:rPr>
                <w:rFonts w:ascii="Arial" w:hAnsi="Arial" w:cs="Arial"/>
              </w:rPr>
              <w:fldChar w:fldCharType="separate"/>
            </w:r>
            <w:r w:rsidRPr="00DF2D57">
              <w:rPr>
                <w:rFonts w:ascii="Arial" w:eastAsia="MS Mincho" w:hAnsi="Arial" w:cs="Arial"/>
                <w:noProof/>
              </w:rPr>
              <w:t> </w:t>
            </w:r>
            <w:r w:rsidRPr="00DF2D57">
              <w:rPr>
                <w:rFonts w:ascii="Arial" w:eastAsia="MS Mincho" w:hAnsi="Arial" w:cs="Arial"/>
                <w:noProof/>
              </w:rPr>
              <w:t> </w:t>
            </w:r>
            <w:r w:rsidRPr="00DF2D57">
              <w:rPr>
                <w:rFonts w:ascii="Arial" w:eastAsia="MS Mincho" w:hAnsi="Arial" w:cs="Arial"/>
                <w:noProof/>
              </w:rPr>
              <w:t> </w:t>
            </w:r>
            <w:r w:rsidRPr="00DF2D57">
              <w:rPr>
                <w:rFonts w:ascii="Arial" w:eastAsia="MS Mincho" w:hAnsi="Arial" w:cs="Arial"/>
                <w:noProof/>
              </w:rPr>
              <w:t> </w:t>
            </w:r>
            <w:r w:rsidRPr="00DF2D57">
              <w:rPr>
                <w:rFonts w:ascii="Arial" w:eastAsia="MS Mincho" w:hAnsi="Arial" w:cs="Arial"/>
                <w:noProof/>
              </w:rPr>
              <w:t> </w:t>
            </w:r>
            <w:r w:rsidRPr="00DF2D57">
              <w:rPr>
                <w:rFonts w:ascii="Arial" w:hAnsi="Arial" w:cs="Arial"/>
              </w:rPr>
              <w:fldChar w:fldCharType="end"/>
            </w:r>
          </w:p>
        </w:tc>
      </w:tr>
      <w:tr w:rsidR="004C3101" w:rsidRPr="00DF2D57" w14:paraId="44755B91" w14:textId="77777777" w:rsidTr="00831533">
        <w:tc>
          <w:tcPr>
            <w:tcW w:w="9530" w:type="dxa"/>
            <w:tcBorders>
              <w:top w:val="single" w:sz="4" w:space="0" w:color="auto"/>
            </w:tcBorders>
          </w:tcPr>
          <w:p w14:paraId="636F6B54" w14:textId="77777777" w:rsidR="004C3101" w:rsidRPr="00DF2D57" w:rsidRDefault="004C3101" w:rsidP="00831533">
            <w:pPr>
              <w:suppressAutoHyphens/>
              <w:spacing w:after="240"/>
              <w:jc w:val="both"/>
              <w:rPr>
                <w:rFonts w:ascii="Arial" w:hAnsi="Arial" w:cs="Arial"/>
              </w:rPr>
            </w:pPr>
            <w:r w:rsidRPr="00DF2D57">
              <w:rPr>
                <w:rFonts w:ascii="Arial" w:hAnsi="Arial" w:cs="Arial"/>
              </w:rPr>
              <w:t>Address</w:t>
            </w:r>
          </w:p>
        </w:tc>
      </w:tr>
      <w:tr w:rsidR="004C3101" w:rsidRPr="00DF2D57" w14:paraId="64407680" w14:textId="77777777" w:rsidTr="00831533">
        <w:tc>
          <w:tcPr>
            <w:tcW w:w="9530" w:type="dxa"/>
            <w:tcBorders>
              <w:bottom w:val="single" w:sz="4" w:space="0" w:color="auto"/>
            </w:tcBorders>
          </w:tcPr>
          <w:p w14:paraId="6546B2A6" w14:textId="77777777" w:rsidR="004C3101" w:rsidRPr="00DF2D57" w:rsidRDefault="004C3101" w:rsidP="00831533">
            <w:pPr>
              <w:suppressAutoHyphens/>
              <w:jc w:val="both"/>
              <w:rPr>
                <w:rFonts w:ascii="Arial" w:hAnsi="Arial" w:cs="Arial"/>
              </w:rPr>
            </w:pPr>
            <w:r w:rsidRPr="00DF2D57">
              <w:rPr>
                <w:rFonts w:ascii="Arial" w:hAnsi="Arial" w:cs="Arial"/>
              </w:rPr>
              <w:fldChar w:fldCharType="begin">
                <w:ffData>
                  <w:name w:val="Text51"/>
                  <w:enabled/>
                  <w:calcOnExit w:val="0"/>
                  <w:textInput/>
                </w:ffData>
              </w:fldChar>
            </w:r>
            <w:r w:rsidRPr="00DF2D57">
              <w:rPr>
                <w:rFonts w:ascii="Arial" w:hAnsi="Arial" w:cs="Arial"/>
              </w:rPr>
              <w:instrText xml:space="preserve"> FORMTEXT </w:instrText>
            </w:r>
            <w:r w:rsidRPr="00DF2D57">
              <w:rPr>
                <w:rFonts w:ascii="Arial" w:hAnsi="Arial" w:cs="Arial"/>
              </w:rPr>
            </w:r>
            <w:r w:rsidRPr="00DF2D57">
              <w:rPr>
                <w:rFonts w:ascii="Arial" w:hAnsi="Arial" w:cs="Arial"/>
              </w:rPr>
              <w:fldChar w:fldCharType="separate"/>
            </w:r>
            <w:r w:rsidRPr="00DF2D57">
              <w:rPr>
                <w:rFonts w:ascii="Arial" w:eastAsia="MS Mincho" w:hAnsi="Arial" w:cs="Arial"/>
                <w:noProof/>
              </w:rPr>
              <w:t> </w:t>
            </w:r>
            <w:r w:rsidRPr="00DF2D57">
              <w:rPr>
                <w:rFonts w:ascii="Arial" w:eastAsia="MS Mincho" w:hAnsi="Arial" w:cs="Arial"/>
                <w:noProof/>
              </w:rPr>
              <w:t> </w:t>
            </w:r>
            <w:r w:rsidRPr="00DF2D57">
              <w:rPr>
                <w:rFonts w:ascii="Arial" w:eastAsia="MS Mincho" w:hAnsi="Arial" w:cs="Arial"/>
                <w:noProof/>
              </w:rPr>
              <w:t> </w:t>
            </w:r>
            <w:r w:rsidRPr="00DF2D57">
              <w:rPr>
                <w:rFonts w:ascii="Arial" w:eastAsia="MS Mincho" w:hAnsi="Arial" w:cs="Arial"/>
                <w:noProof/>
              </w:rPr>
              <w:t> </w:t>
            </w:r>
            <w:r w:rsidRPr="00DF2D57">
              <w:rPr>
                <w:rFonts w:ascii="Arial" w:eastAsia="MS Mincho" w:hAnsi="Arial" w:cs="Arial"/>
                <w:noProof/>
              </w:rPr>
              <w:t> </w:t>
            </w:r>
            <w:r w:rsidRPr="00DF2D57">
              <w:rPr>
                <w:rFonts w:ascii="Arial" w:hAnsi="Arial" w:cs="Arial"/>
              </w:rPr>
              <w:fldChar w:fldCharType="end"/>
            </w:r>
          </w:p>
        </w:tc>
      </w:tr>
      <w:tr w:rsidR="004C3101" w:rsidRPr="00DF2D57" w14:paraId="1050D624" w14:textId="77777777" w:rsidTr="00831533">
        <w:tc>
          <w:tcPr>
            <w:tcW w:w="9530" w:type="dxa"/>
            <w:tcBorders>
              <w:top w:val="single" w:sz="4" w:space="0" w:color="auto"/>
            </w:tcBorders>
          </w:tcPr>
          <w:p w14:paraId="180EF16E" w14:textId="77777777" w:rsidR="004C3101" w:rsidRPr="00DF2D57" w:rsidRDefault="004C3101" w:rsidP="00831533">
            <w:pPr>
              <w:suppressAutoHyphens/>
              <w:spacing w:after="240"/>
              <w:jc w:val="both"/>
              <w:rPr>
                <w:rFonts w:ascii="Arial" w:hAnsi="Arial" w:cs="Arial"/>
              </w:rPr>
            </w:pPr>
            <w:r w:rsidRPr="00DF2D57">
              <w:rPr>
                <w:rFonts w:ascii="Arial" w:hAnsi="Arial" w:cs="Arial"/>
              </w:rPr>
              <w:t>Internal Revenue Service Employer Identification Number</w:t>
            </w:r>
          </w:p>
        </w:tc>
      </w:tr>
      <w:tr w:rsidR="004C3101" w:rsidRPr="00DF2D57" w14:paraId="483F114F" w14:textId="77777777" w:rsidTr="00831533">
        <w:tc>
          <w:tcPr>
            <w:tcW w:w="9530" w:type="dxa"/>
            <w:tcBorders>
              <w:bottom w:val="single" w:sz="4" w:space="0" w:color="auto"/>
            </w:tcBorders>
          </w:tcPr>
          <w:p w14:paraId="0833DA01" w14:textId="77777777" w:rsidR="004C3101" w:rsidRPr="00DF2D57" w:rsidRDefault="004C3101" w:rsidP="00831533">
            <w:pPr>
              <w:suppressAutoHyphens/>
              <w:jc w:val="both"/>
              <w:rPr>
                <w:rFonts w:ascii="Arial" w:hAnsi="Arial" w:cs="Arial"/>
              </w:rPr>
            </w:pPr>
            <w:r w:rsidRPr="00DF2D57">
              <w:rPr>
                <w:rFonts w:ascii="Arial" w:hAnsi="Arial" w:cs="Arial"/>
              </w:rPr>
              <w:fldChar w:fldCharType="begin">
                <w:ffData>
                  <w:name w:val="Text51"/>
                  <w:enabled/>
                  <w:calcOnExit w:val="0"/>
                  <w:textInput/>
                </w:ffData>
              </w:fldChar>
            </w:r>
            <w:r w:rsidRPr="00DF2D57">
              <w:rPr>
                <w:rFonts w:ascii="Arial" w:hAnsi="Arial" w:cs="Arial"/>
              </w:rPr>
              <w:instrText xml:space="preserve"> FORMTEXT </w:instrText>
            </w:r>
            <w:r w:rsidRPr="00DF2D57">
              <w:rPr>
                <w:rFonts w:ascii="Arial" w:hAnsi="Arial" w:cs="Arial"/>
              </w:rPr>
            </w:r>
            <w:r w:rsidRPr="00DF2D57">
              <w:rPr>
                <w:rFonts w:ascii="Arial" w:hAnsi="Arial" w:cs="Arial"/>
              </w:rPr>
              <w:fldChar w:fldCharType="separate"/>
            </w:r>
            <w:r w:rsidRPr="00DF2D57">
              <w:rPr>
                <w:rFonts w:ascii="Arial" w:eastAsia="MS Mincho" w:hAnsi="Arial" w:cs="Arial"/>
                <w:noProof/>
              </w:rPr>
              <w:t> </w:t>
            </w:r>
            <w:r w:rsidRPr="00DF2D57">
              <w:rPr>
                <w:rFonts w:ascii="Arial" w:eastAsia="MS Mincho" w:hAnsi="Arial" w:cs="Arial"/>
                <w:noProof/>
              </w:rPr>
              <w:t> </w:t>
            </w:r>
            <w:r w:rsidRPr="00DF2D57">
              <w:rPr>
                <w:rFonts w:ascii="Arial" w:eastAsia="MS Mincho" w:hAnsi="Arial" w:cs="Arial"/>
                <w:noProof/>
              </w:rPr>
              <w:t> </w:t>
            </w:r>
            <w:r w:rsidRPr="00DF2D57">
              <w:rPr>
                <w:rFonts w:ascii="Arial" w:eastAsia="MS Mincho" w:hAnsi="Arial" w:cs="Arial"/>
                <w:noProof/>
              </w:rPr>
              <w:t> </w:t>
            </w:r>
            <w:r w:rsidRPr="00DF2D57">
              <w:rPr>
                <w:rFonts w:ascii="Arial" w:eastAsia="MS Mincho" w:hAnsi="Arial" w:cs="Arial"/>
                <w:noProof/>
              </w:rPr>
              <w:t> </w:t>
            </w:r>
            <w:r w:rsidRPr="00DF2D57">
              <w:rPr>
                <w:rFonts w:ascii="Arial" w:hAnsi="Arial" w:cs="Arial"/>
              </w:rPr>
              <w:fldChar w:fldCharType="end"/>
            </w:r>
          </w:p>
        </w:tc>
      </w:tr>
      <w:tr w:rsidR="004C3101" w:rsidRPr="00DF2D57" w14:paraId="158FC5B4" w14:textId="77777777" w:rsidTr="00831533">
        <w:tc>
          <w:tcPr>
            <w:tcW w:w="9530" w:type="dxa"/>
            <w:tcBorders>
              <w:top w:val="single" w:sz="4" w:space="0" w:color="auto"/>
            </w:tcBorders>
          </w:tcPr>
          <w:p w14:paraId="3687DF56" w14:textId="783532F7" w:rsidR="004C3101" w:rsidRPr="00DF2D57" w:rsidRDefault="004C3101" w:rsidP="00831533">
            <w:pPr>
              <w:suppressAutoHyphens/>
              <w:spacing w:after="240"/>
              <w:jc w:val="both"/>
              <w:rPr>
                <w:rFonts w:ascii="Arial" w:hAnsi="Arial" w:cs="Arial"/>
              </w:rPr>
            </w:pPr>
            <w:r w:rsidRPr="00DF2D57">
              <w:rPr>
                <w:rFonts w:ascii="Arial" w:hAnsi="Arial" w:cs="Arial"/>
              </w:rPr>
              <w:t>California Registry of Charitable Trusts “CT” number (if applicable)</w:t>
            </w:r>
          </w:p>
        </w:tc>
      </w:tr>
    </w:tbl>
    <w:p w14:paraId="641379E2" w14:textId="77777777" w:rsidR="00A646C5" w:rsidRDefault="00A646C5">
      <w:pPr>
        <w:suppressAutoHyphens/>
        <w:jc w:val="both"/>
        <w:rPr>
          <w:rFonts w:ascii="Arial" w:hAnsi="Arial" w:cs="Arial"/>
        </w:rPr>
      </w:pPr>
      <w:r>
        <w:rPr>
          <w:rFonts w:ascii="Arial" w:hAnsi="Arial" w:cs="Arial"/>
        </w:rPr>
        <w:t>The Nonprofit Integrity Act (SB 1262, Chapter 919) added requirements to California’s Supervision of Trustees and Fundraisers for Charitable Purposes Act which regulates those receiving and raising charitable contributions.</w:t>
      </w:r>
    </w:p>
    <w:p w14:paraId="5A37B136" w14:textId="77777777" w:rsidR="00A646C5" w:rsidRDefault="00A646C5">
      <w:pPr>
        <w:suppressAutoHyphens/>
        <w:jc w:val="both"/>
        <w:rPr>
          <w:rFonts w:ascii="Arial" w:hAnsi="Arial" w:cs="Arial"/>
        </w:rPr>
      </w:pPr>
    </w:p>
    <w:p w14:paraId="259643DA" w14:textId="77777777" w:rsidR="00A646C5" w:rsidRDefault="00A646C5">
      <w:pPr>
        <w:suppressAutoHyphens/>
        <w:jc w:val="both"/>
        <w:rPr>
          <w:rFonts w:ascii="Arial" w:hAnsi="Arial" w:cs="Arial"/>
        </w:rPr>
      </w:pPr>
      <w:r>
        <w:rPr>
          <w:rFonts w:ascii="Arial" w:hAnsi="Arial" w:cs="Arial"/>
          <w:b/>
          <w:bCs/>
        </w:rPr>
        <w:t>Check the Certification below that is applicable to your company.</w:t>
      </w:r>
    </w:p>
    <w:p w14:paraId="10B5D6DE" w14:textId="15631626" w:rsidR="00A646C5" w:rsidRDefault="00A646C5">
      <w:pPr>
        <w:pStyle w:val="Heading4"/>
        <w:tabs>
          <w:tab w:val="left" w:pos="4140"/>
          <w:tab w:val="left" w:pos="7200"/>
          <w:tab w:val="left" w:pos="8640"/>
        </w:tabs>
        <w:jc w:val="left"/>
        <w:rPr>
          <w:sz w:val="24"/>
        </w:rPr>
      </w:pPr>
    </w:p>
    <w:bookmarkStart w:id="46" w:name="OLE_LINK2"/>
    <w:p w14:paraId="2B00BFDE" w14:textId="6B6B9244" w:rsidR="00A646C5" w:rsidRDefault="004C3101">
      <w:pPr>
        <w:tabs>
          <w:tab w:val="left" w:pos="720"/>
        </w:tabs>
        <w:suppressAutoHyphens/>
        <w:ind w:left="720" w:hanging="720"/>
        <w:jc w:val="both"/>
        <w:rPr>
          <w:rFonts w:ascii="Arial" w:hAnsi="Arial" w:cs="Arial"/>
        </w:rPr>
      </w:pPr>
      <w:r w:rsidRPr="00774C4B">
        <w:rPr>
          <w:rFonts w:ascii="Arial" w:hAnsi="Arial" w:cs="Arial"/>
        </w:rPr>
        <w:fldChar w:fldCharType="begin">
          <w:ffData>
            <w:name w:val="Check15"/>
            <w:enabled/>
            <w:calcOnExit w:val="0"/>
            <w:checkBox>
              <w:sizeAuto/>
              <w:default w:val="0"/>
            </w:checkBox>
          </w:ffData>
        </w:fldChar>
      </w:r>
      <w:r w:rsidRPr="00774C4B">
        <w:rPr>
          <w:rFonts w:ascii="Arial" w:hAnsi="Arial" w:cs="Arial"/>
        </w:rPr>
        <w:instrText xml:space="preserve"> FORMCHECKBOX </w:instrText>
      </w:r>
      <w:r w:rsidR="00740219">
        <w:rPr>
          <w:rFonts w:ascii="Arial" w:hAnsi="Arial" w:cs="Arial"/>
        </w:rPr>
      </w:r>
      <w:r w:rsidR="00740219">
        <w:rPr>
          <w:rFonts w:ascii="Arial" w:hAnsi="Arial" w:cs="Arial"/>
        </w:rPr>
        <w:fldChar w:fldCharType="separate"/>
      </w:r>
      <w:r w:rsidRPr="00774C4B">
        <w:rPr>
          <w:rFonts w:ascii="Arial" w:hAnsi="Arial" w:cs="Arial"/>
        </w:rPr>
        <w:fldChar w:fldCharType="end"/>
      </w:r>
      <w:r w:rsidRPr="00774C4B">
        <w:rPr>
          <w:rFonts w:ascii="Arial" w:hAnsi="Arial" w:cs="Arial"/>
        </w:rPr>
        <w:t xml:space="preserve"> </w:t>
      </w:r>
      <w:r>
        <w:rPr>
          <w:rFonts w:ascii="Arial" w:hAnsi="Arial" w:cs="Arial"/>
        </w:rPr>
        <w:tab/>
      </w:r>
      <w:r w:rsidR="00A646C5">
        <w:rPr>
          <w:rFonts w:ascii="Arial" w:hAnsi="Arial" w:cs="Arial"/>
        </w:rPr>
        <w:t>Bidder or Contractor has examined its activities and determined</w:t>
      </w:r>
      <w:bookmarkEnd w:id="46"/>
      <w:r w:rsidR="00A646C5">
        <w:rPr>
          <w:rFonts w:ascii="Arial" w:hAnsi="Arial" w:cs="Arial"/>
        </w:rPr>
        <w:t xml:space="preserve"> that it does not now receive or raise charitable contributions regulated under California’s Supervision of Trustees and Fundraisers for Charitable Purposes Act.  If Bidder engages in activities subjecting it to those laws during the term of a County contract, it will timely comply with them and provide County a copy of its initial registration with the California State Attorney General’s Registry of Charitable Trusts when filed.</w:t>
      </w:r>
    </w:p>
    <w:p w14:paraId="56CD6A7C" w14:textId="77777777" w:rsidR="00A646C5" w:rsidRDefault="00A646C5">
      <w:pPr>
        <w:tabs>
          <w:tab w:val="left" w:pos="7200"/>
          <w:tab w:val="left" w:pos="8640"/>
        </w:tabs>
        <w:suppressAutoHyphens/>
        <w:jc w:val="both"/>
        <w:rPr>
          <w:rFonts w:ascii="Arial" w:hAnsi="Arial" w:cs="Arial"/>
        </w:rPr>
      </w:pPr>
    </w:p>
    <w:p w14:paraId="217AF1CA" w14:textId="66A9F9E0" w:rsidR="00A646C5" w:rsidRDefault="00A646C5" w:rsidP="004C3101">
      <w:pPr>
        <w:tabs>
          <w:tab w:val="left" w:pos="7200"/>
          <w:tab w:val="left" w:pos="8640"/>
        </w:tabs>
        <w:suppressAutoHyphens/>
        <w:jc w:val="center"/>
        <w:rPr>
          <w:rFonts w:ascii="Arial" w:hAnsi="Arial" w:cs="Arial"/>
          <w:b/>
          <w:bCs/>
        </w:rPr>
      </w:pPr>
      <w:r>
        <w:rPr>
          <w:rFonts w:ascii="Arial" w:hAnsi="Arial" w:cs="Arial"/>
          <w:b/>
          <w:bCs/>
        </w:rPr>
        <w:t>OR</w:t>
      </w:r>
    </w:p>
    <w:p w14:paraId="049A8497" w14:textId="77777777" w:rsidR="00A646C5" w:rsidRDefault="00A646C5">
      <w:pPr>
        <w:tabs>
          <w:tab w:val="left" w:pos="7200"/>
          <w:tab w:val="left" w:pos="8640"/>
        </w:tabs>
        <w:suppressAutoHyphens/>
        <w:jc w:val="both"/>
        <w:rPr>
          <w:rFonts w:ascii="Arial" w:hAnsi="Arial" w:cs="Arial"/>
          <w:b/>
          <w:bCs/>
        </w:rPr>
      </w:pPr>
    </w:p>
    <w:p w14:paraId="36DD3CCB" w14:textId="4922F9CE" w:rsidR="00A646C5" w:rsidRDefault="004C3101">
      <w:pPr>
        <w:tabs>
          <w:tab w:val="left" w:pos="720"/>
          <w:tab w:val="left" w:pos="7200"/>
          <w:tab w:val="left" w:pos="8640"/>
        </w:tabs>
        <w:suppressAutoHyphens/>
        <w:ind w:left="720" w:hanging="720"/>
        <w:jc w:val="both"/>
        <w:rPr>
          <w:rFonts w:ascii="Arial" w:hAnsi="Arial" w:cs="Arial"/>
        </w:rPr>
      </w:pPr>
      <w:r w:rsidRPr="00774C4B">
        <w:rPr>
          <w:rFonts w:ascii="Arial" w:hAnsi="Arial" w:cs="Arial"/>
        </w:rPr>
        <w:fldChar w:fldCharType="begin">
          <w:ffData>
            <w:name w:val="Check15"/>
            <w:enabled/>
            <w:calcOnExit w:val="0"/>
            <w:checkBox>
              <w:sizeAuto/>
              <w:default w:val="0"/>
            </w:checkBox>
          </w:ffData>
        </w:fldChar>
      </w:r>
      <w:r w:rsidRPr="00774C4B">
        <w:rPr>
          <w:rFonts w:ascii="Arial" w:hAnsi="Arial" w:cs="Arial"/>
        </w:rPr>
        <w:instrText xml:space="preserve"> FORMCHECKBOX </w:instrText>
      </w:r>
      <w:r w:rsidR="00740219">
        <w:rPr>
          <w:rFonts w:ascii="Arial" w:hAnsi="Arial" w:cs="Arial"/>
        </w:rPr>
      </w:r>
      <w:r w:rsidR="00740219">
        <w:rPr>
          <w:rFonts w:ascii="Arial" w:hAnsi="Arial" w:cs="Arial"/>
        </w:rPr>
        <w:fldChar w:fldCharType="separate"/>
      </w:r>
      <w:r w:rsidRPr="00774C4B">
        <w:rPr>
          <w:rFonts w:ascii="Arial" w:hAnsi="Arial" w:cs="Arial"/>
        </w:rPr>
        <w:fldChar w:fldCharType="end"/>
      </w:r>
      <w:r w:rsidRPr="00774C4B">
        <w:rPr>
          <w:rFonts w:ascii="Arial" w:hAnsi="Arial" w:cs="Arial"/>
        </w:rPr>
        <w:t xml:space="preserve"> </w:t>
      </w:r>
      <w:r>
        <w:rPr>
          <w:rFonts w:ascii="Arial" w:hAnsi="Arial" w:cs="Arial"/>
        </w:rPr>
        <w:tab/>
      </w:r>
      <w:r w:rsidR="00A646C5">
        <w:rPr>
          <w:rFonts w:ascii="Arial" w:hAnsi="Arial" w:cs="Arial"/>
        </w:rPr>
        <w:t xml:space="preserve">Bidder or Contractor is registered with the California Registry of Charitable Trusts under the CT number listed above and is in compliance with its registration and reporting requirements under California law.  Attached is a copy of its most recent filing with the Registry of Charitable Trusts as required by Title 11 California Code of Regulations, sections 300-301 and Government Code sections 12585-12586. </w:t>
      </w:r>
    </w:p>
    <w:p w14:paraId="60720A77" w14:textId="77777777" w:rsidR="00A646C5" w:rsidRDefault="00A646C5">
      <w:pPr>
        <w:pStyle w:val="BodyText"/>
        <w:tabs>
          <w:tab w:val="left" w:pos="8640"/>
        </w:tabs>
      </w:pPr>
    </w:p>
    <w:p w14:paraId="12086574" w14:textId="77777777" w:rsidR="00A646C5" w:rsidRDefault="00A646C5">
      <w:pPr>
        <w:pStyle w:val="BodyText"/>
        <w:tabs>
          <w:tab w:val="left" w:pos="8640"/>
        </w:tabs>
      </w:pPr>
    </w:p>
    <w:p w14:paraId="6728CE08" w14:textId="77777777" w:rsidR="004E5927" w:rsidRDefault="004E5927">
      <w:pPr>
        <w:pStyle w:val="BodyText"/>
        <w:tabs>
          <w:tab w:val="left" w:pos="8640"/>
        </w:tabs>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3840"/>
        <w:gridCol w:w="913"/>
        <w:gridCol w:w="3527"/>
      </w:tblGrid>
      <w:tr w:rsidR="004C3101" w:rsidRPr="00806B65" w14:paraId="03EE6377" w14:textId="77777777" w:rsidTr="00831533">
        <w:tc>
          <w:tcPr>
            <w:tcW w:w="1260" w:type="dxa"/>
          </w:tcPr>
          <w:p w14:paraId="4A916615" w14:textId="77777777" w:rsidR="004C3101" w:rsidRPr="00806B65" w:rsidRDefault="004C3101" w:rsidP="00831533">
            <w:pPr>
              <w:tabs>
                <w:tab w:val="left" w:pos="0"/>
                <w:tab w:val="right" w:pos="7200"/>
              </w:tabs>
              <w:suppressAutoHyphens/>
              <w:ind w:hanging="109"/>
              <w:rPr>
                <w:rFonts w:ascii="Arial" w:hAnsi="Arial" w:cs="Arial"/>
                <w:spacing w:val="-2"/>
              </w:rPr>
            </w:pPr>
            <w:r>
              <w:rPr>
                <w:rFonts w:ascii="Arial" w:hAnsi="Arial" w:cs="Arial"/>
                <w:spacing w:val="-2"/>
              </w:rPr>
              <w:t>Signature</w:t>
            </w:r>
            <w:r w:rsidRPr="00806B65">
              <w:rPr>
                <w:rFonts w:ascii="Arial" w:hAnsi="Arial" w:cs="Arial"/>
                <w:spacing w:val="-2"/>
              </w:rPr>
              <w:t>:</w:t>
            </w:r>
          </w:p>
        </w:tc>
        <w:tc>
          <w:tcPr>
            <w:tcW w:w="3840" w:type="dxa"/>
            <w:tcBorders>
              <w:bottom w:val="single" w:sz="4" w:space="0" w:color="auto"/>
            </w:tcBorders>
          </w:tcPr>
          <w:p w14:paraId="470620E0" w14:textId="77777777" w:rsidR="004C3101" w:rsidRPr="00806B65" w:rsidRDefault="004C3101" w:rsidP="00831533">
            <w:pPr>
              <w:tabs>
                <w:tab w:val="left" w:pos="0"/>
                <w:tab w:val="right" w:pos="7200"/>
              </w:tabs>
              <w:suppressAutoHyphens/>
              <w:rPr>
                <w:rFonts w:ascii="Arial" w:hAnsi="Arial" w:cs="Arial"/>
                <w:spacing w:val="-2"/>
              </w:rPr>
            </w:pPr>
          </w:p>
        </w:tc>
        <w:tc>
          <w:tcPr>
            <w:tcW w:w="913" w:type="dxa"/>
          </w:tcPr>
          <w:p w14:paraId="512804C5" w14:textId="77777777" w:rsidR="004C3101" w:rsidRPr="00806B65" w:rsidRDefault="004C3101" w:rsidP="00831533">
            <w:pPr>
              <w:tabs>
                <w:tab w:val="left" w:pos="0"/>
                <w:tab w:val="right" w:pos="7200"/>
              </w:tabs>
              <w:suppressAutoHyphens/>
              <w:rPr>
                <w:rFonts w:ascii="Arial" w:hAnsi="Arial" w:cs="Arial"/>
                <w:spacing w:val="-2"/>
              </w:rPr>
            </w:pPr>
            <w:r w:rsidRPr="00FF4CCA">
              <w:rPr>
                <w:rFonts w:ascii="Arial" w:hAnsi="Arial" w:cs="Arial"/>
                <w:spacing w:val="-2"/>
              </w:rPr>
              <w:t>Date</w:t>
            </w:r>
            <w:r w:rsidRPr="00806B65">
              <w:rPr>
                <w:rFonts w:ascii="Arial" w:hAnsi="Arial" w:cs="Arial"/>
                <w:spacing w:val="-2"/>
              </w:rPr>
              <w:t>:</w:t>
            </w:r>
          </w:p>
        </w:tc>
        <w:tc>
          <w:tcPr>
            <w:tcW w:w="3527" w:type="dxa"/>
            <w:tcBorders>
              <w:bottom w:val="single" w:sz="4" w:space="0" w:color="auto"/>
            </w:tcBorders>
          </w:tcPr>
          <w:p w14:paraId="074BD9C7" w14:textId="77777777" w:rsidR="004C3101" w:rsidRPr="00806B65" w:rsidRDefault="004C3101" w:rsidP="00831533">
            <w:pPr>
              <w:tabs>
                <w:tab w:val="left" w:pos="0"/>
                <w:tab w:val="right" w:pos="7200"/>
              </w:tabs>
              <w:suppressAutoHyphens/>
              <w:rPr>
                <w:rFonts w:ascii="Arial" w:hAnsi="Arial" w:cs="Arial"/>
                <w:spacing w:val="-2"/>
              </w:rPr>
            </w:pPr>
            <w:r w:rsidRPr="00806B65">
              <w:rPr>
                <w:rFonts w:ascii="Arial" w:hAnsi="Arial" w:cs="Arial"/>
              </w:rPr>
              <w:fldChar w:fldCharType="begin">
                <w:ffData>
                  <w:name w:val="Text51"/>
                  <w:enabled/>
                  <w:calcOnExit w:val="0"/>
                  <w:textInput/>
                </w:ffData>
              </w:fldChar>
            </w:r>
            <w:r w:rsidRPr="00806B65">
              <w:rPr>
                <w:rFonts w:ascii="Arial" w:hAnsi="Arial" w:cs="Arial"/>
              </w:rPr>
              <w:instrText xml:space="preserve"> FORMTEXT </w:instrText>
            </w:r>
            <w:r w:rsidRPr="00806B65">
              <w:rPr>
                <w:rFonts w:ascii="Arial" w:hAnsi="Arial" w:cs="Arial"/>
              </w:rPr>
            </w:r>
            <w:r w:rsidRPr="00806B65">
              <w:rPr>
                <w:rFonts w:ascii="Arial" w:hAnsi="Arial" w:cs="Arial"/>
              </w:rPr>
              <w:fldChar w:fldCharType="separate"/>
            </w:r>
            <w:r w:rsidRPr="00806B65">
              <w:rPr>
                <w:rFonts w:ascii="Arial" w:eastAsia="MS Mincho" w:hAnsi="Arial" w:cs="Arial"/>
                <w:noProof/>
              </w:rPr>
              <w:t> </w:t>
            </w:r>
            <w:r w:rsidRPr="00806B65">
              <w:rPr>
                <w:rFonts w:ascii="Arial" w:eastAsia="MS Mincho" w:hAnsi="Arial" w:cs="Arial"/>
                <w:noProof/>
              </w:rPr>
              <w:t> </w:t>
            </w:r>
            <w:r w:rsidRPr="00806B65">
              <w:rPr>
                <w:rFonts w:ascii="Arial" w:eastAsia="MS Mincho" w:hAnsi="Arial" w:cs="Arial"/>
                <w:noProof/>
              </w:rPr>
              <w:t> </w:t>
            </w:r>
            <w:r w:rsidRPr="00806B65">
              <w:rPr>
                <w:rFonts w:ascii="Arial" w:eastAsia="MS Mincho" w:hAnsi="Arial" w:cs="Arial"/>
                <w:noProof/>
              </w:rPr>
              <w:t> </w:t>
            </w:r>
            <w:r w:rsidRPr="00806B65">
              <w:rPr>
                <w:rFonts w:ascii="Arial" w:eastAsia="MS Mincho" w:hAnsi="Arial" w:cs="Arial"/>
                <w:noProof/>
              </w:rPr>
              <w:t> </w:t>
            </w:r>
            <w:r w:rsidRPr="00806B65">
              <w:rPr>
                <w:rFonts w:ascii="Arial" w:hAnsi="Arial" w:cs="Arial"/>
              </w:rPr>
              <w:fldChar w:fldCharType="end"/>
            </w:r>
          </w:p>
        </w:tc>
      </w:tr>
    </w:tbl>
    <w:p w14:paraId="6B6A7A3C" w14:textId="77777777" w:rsidR="004C3101" w:rsidRDefault="004C3101" w:rsidP="004C3101">
      <w:pPr>
        <w:pStyle w:val="BodyText"/>
        <w:tabs>
          <w:tab w:val="left" w:pos="8640"/>
        </w:tabs>
        <w:rPr>
          <w:rFonts w:ascii="Arial" w:hAnsi="Arial" w:cs="Arial"/>
          <w:sz w:val="24"/>
          <w:szCs w:val="24"/>
        </w:rPr>
      </w:pPr>
    </w:p>
    <w:p w14:paraId="6EE03DDD" w14:textId="77777777" w:rsidR="004C3101" w:rsidRPr="00806B65" w:rsidRDefault="004C3101" w:rsidP="004C3101">
      <w:pPr>
        <w:pStyle w:val="BodyText"/>
        <w:tabs>
          <w:tab w:val="left" w:pos="8640"/>
        </w:tabs>
        <w:rPr>
          <w:rFonts w:ascii="Arial" w:hAnsi="Arial" w:cs="Arial"/>
          <w:sz w:val="24"/>
          <w:szCs w:val="24"/>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3332"/>
        <w:gridCol w:w="925"/>
        <w:gridCol w:w="3483"/>
      </w:tblGrid>
      <w:tr w:rsidR="004C3101" w:rsidRPr="000D6FC5" w14:paraId="3707ED4B" w14:textId="77777777" w:rsidTr="00831533">
        <w:tc>
          <w:tcPr>
            <w:tcW w:w="1800" w:type="dxa"/>
          </w:tcPr>
          <w:p w14:paraId="2BB2410C" w14:textId="77777777" w:rsidR="004C3101" w:rsidRPr="000D6FC5" w:rsidRDefault="004C3101" w:rsidP="00831533">
            <w:pPr>
              <w:tabs>
                <w:tab w:val="left" w:pos="0"/>
                <w:tab w:val="right" w:pos="7200"/>
              </w:tabs>
              <w:suppressAutoHyphens/>
              <w:ind w:hanging="109"/>
              <w:rPr>
                <w:rFonts w:ascii="Arial" w:hAnsi="Arial" w:cs="Arial"/>
                <w:spacing w:val="-2"/>
              </w:rPr>
            </w:pPr>
            <w:r>
              <w:rPr>
                <w:rFonts w:ascii="Arial" w:hAnsi="Arial" w:cs="Arial"/>
                <w:spacing w:val="-2"/>
              </w:rPr>
              <w:t>Printed Name</w:t>
            </w:r>
            <w:r w:rsidRPr="000D6FC5">
              <w:rPr>
                <w:rFonts w:ascii="Arial" w:hAnsi="Arial" w:cs="Arial"/>
                <w:spacing w:val="-2"/>
              </w:rPr>
              <w:t>:</w:t>
            </w:r>
          </w:p>
        </w:tc>
        <w:bookmarkStart w:id="47" w:name="_Hlk129878361"/>
        <w:tc>
          <w:tcPr>
            <w:tcW w:w="3332" w:type="dxa"/>
            <w:tcBorders>
              <w:bottom w:val="single" w:sz="4" w:space="0" w:color="auto"/>
            </w:tcBorders>
          </w:tcPr>
          <w:p w14:paraId="70762347" w14:textId="77777777" w:rsidR="004C3101" w:rsidRPr="000D6FC5" w:rsidRDefault="004C3101" w:rsidP="00831533">
            <w:pPr>
              <w:tabs>
                <w:tab w:val="left" w:pos="0"/>
                <w:tab w:val="right" w:pos="7200"/>
              </w:tabs>
              <w:suppressAutoHyphens/>
              <w:rPr>
                <w:rFonts w:ascii="Arial" w:hAnsi="Arial" w:cs="Arial"/>
                <w:spacing w:val="-2"/>
              </w:rPr>
            </w:pPr>
            <w:r w:rsidRPr="000D6FC5">
              <w:rPr>
                <w:rFonts w:ascii="Arial" w:hAnsi="Arial" w:cs="Arial"/>
              </w:rPr>
              <w:fldChar w:fldCharType="begin">
                <w:ffData>
                  <w:name w:val="Text51"/>
                  <w:enabled/>
                  <w:calcOnExit w:val="0"/>
                  <w:textInput/>
                </w:ffData>
              </w:fldChar>
            </w:r>
            <w:r w:rsidRPr="000D6FC5">
              <w:rPr>
                <w:rFonts w:ascii="Arial" w:hAnsi="Arial" w:cs="Arial"/>
              </w:rPr>
              <w:instrText xml:space="preserve"> FORMTEXT </w:instrText>
            </w:r>
            <w:r w:rsidRPr="000D6FC5">
              <w:rPr>
                <w:rFonts w:ascii="Arial" w:hAnsi="Arial" w:cs="Arial"/>
              </w:rPr>
            </w:r>
            <w:r w:rsidRPr="000D6FC5">
              <w:rPr>
                <w:rFonts w:ascii="Arial" w:hAnsi="Arial" w:cs="Arial"/>
              </w:rPr>
              <w:fldChar w:fldCharType="separate"/>
            </w:r>
            <w:r w:rsidRPr="000D6FC5">
              <w:rPr>
                <w:rFonts w:ascii="Arial" w:eastAsia="MS Mincho" w:hAnsi="Arial" w:cs="Arial"/>
                <w:noProof/>
              </w:rPr>
              <w:t> </w:t>
            </w:r>
            <w:r w:rsidRPr="000D6FC5">
              <w:rPr>
                <w:rFonts w:ascii="Arial" w:eastAsia="MS Mincho" w:hAnsi="Arial" w:cs="Arial"/>
                <w:noProof/>
              </w:rPr>
              <w:t> </w:t>
            </w:r>
            <w:r w:rsidRPr="000D6FC5">
              <w:rPr>
                <w:rFonts w:ascii="Arial" w:eastAsia="MS Mincho" w:hAnsi="Arial" w:cs="Arial"/>
                <w:noProof/>
              </w:rPr>
              <w:t> </w:t>
            </w:r>
            <w:r w:rsidRPr="000D6FC5">
              <w:rPr>
                <w:rFonts w:ascii="Arial" w:eastAsia="MS Mincho" w:hAnsi="Arial" w:cs="Arial"/>
                <w:noProof/>
              </w:rPr>
              <w:t> </w:t>
            </w:r>
            <w:r w:rsidRPr="000D6FC5">
              <w:rPr>
                <w:rFonts w:ascii="Arial" w:eastAsia="MS Mincho" w:hAnsi="Arial" w:cs="Arial"/>
                <w:noProof/>
              </w:rPr>
              <w:t> </w:t>
            </w:r>
            <w:r w:rsidRPr="000D6FC5">
              <w:rPr>
                <w:rFonts w:ascii="Arial" w:hAnsi="Arial" w:cs="Arial"/>
              </w:rPr>
              <w:fldChar w:fldCharType="end"/>
            </w:r>
            <w:bookmarkEnd w:id="47"/>
          </w:p>
        </w:tc>
        <w:tc>
          <w:tcPr>
            <w:tcW w:w="925" w:type="dxa"/>
          </w:tcPr>
          <w:p w14:paraId="7F34444A" w14:textId="77777777" w:rsidR="004C3101" w:rsidRPr="000D6FC5" w:rsidRDefault="004C3101" w:rsidP="00831533">
            <w:pPr>
              <w:tabs>
                <w:tab w:val="left" w:pos="0"/>
                <w:tab w:val="right" w:pos="7200"/>
              </w:tabs>
              <w:suppressAutoHyphens/>
              <w:rPr>
                <w:rFonts w:ascii="Arial" w:hAnsi="Arial" w:cs="Arial"/>
                <w:spacing w:val="-2"/>
              </w:rPr>
            </w:pPr>
            <w:r>
              <w:rPr>
                <w:rFonts w:ascii="Arial" w:hAnsi="Arial" w:cs="Arial"/>
                <w:spacing w:val="-2"/>
              </w:rPr>
              <w:t>Title</w:t>
            </w:r>
            <w:r w:rsidRPr="000D6FC5">
              <w:rPr>
                <w:rFonts w:ascii="Arial" w:hAnsi="Arial" w:cs="Arial"/>
                <w:spacing w:val="-2"/>
              </w:rPr>
              <w:t>:</w:t>
            </w:r>
          </w:p>
        </w:tc>
        <w:tc>
          <w:tcPr>
            <w:tcW w:w="3483" w:type="dxa"/>
            <w:tcBorders>
              <w:bottom w:val="single" w:sz="4" w:space="0" w:color="auto"/>
            </w:tcBorders>
          </w:tcPr>
          <w:p w14:paraId="132CC17F" w14:textId="77777777" w:rsidR="004C3101" w:rsidRPr="000D6FC5" w:rsidRDefault="004C3101" w:rsidP="00831533">
            <w:pPr>
              <w:tabs>
                <w:tab w:val="left" w:pos="0"/>
                <w:tab w:val="right" w:pos="7200"/>
              </w:tabs>
              <w:suppressAutoHyphens/>
              <w:rPr>
                <w:rFonts w:ascii="Arial" w:hAnsi="Arial" w:cs="Arial"/>
                <w:spacing w:val="-2"/>
              </w:rPr>
            </w:pPr>
            <w:r w:rsidRPr="000D6FC5">
              <w:rPr>
                <w:rFonts w:ascii="Arial" w:hAnsi="Arial" w:cs="Arial"/>
              </w:rPr>
              <w:fldChar w:fldCharType="begin">
                <w:ffData>
                  <w:name w:val="Text51"/>
                  <w:enabled/>
                  <w:calcOnExit w:val="0"/>
                  <w:textInput/>
                </w:ffData>
              </w:fldChar>
            </w:r>
            <w:r w:rsidRPr="000D6FC5">
              <w:rPr>
                <w:rFonts w:ascii="Arial" w:hAnsi="Arial" w:cs="Arial"/>
              </w:rPr>
              <w:instrText xml:space="preserve"> FORMTEXT </w:instrText>
            </w:r>
            <w:r w:rsidRPr="000D6FC5">
              <w:rPr>
                <w:rFonts w:ascii="Arial" w:hAnsi="Arial" w:cs="Arial"/>
              </w:rPr>
            </w:r>
            <w:r w:rsidRPr="000D6FC5">
              <w:rPr>
                <w:rFonts w:ascii="Arial" w:hAnsi="Arial" w:cs="Arial"/>
              </w:rPr>
              <w:fldChar w:fldCharType="separate"/>
            </w:r>
            <w:r w:rsidRPr="000D6FC5">
              <w:rPr>
                <w:rFonts w:ascii="Arial" w:eastAsia="MS Mincho" w:hAnsi="Arial" w:cs="Arial"/>
                <w:noProof/>
              </w:rPr>
              <w:t> </w:t>
            </w:r>
            <w:r w:rsidRPr="000D6FC5">
              <w:rPr>
                <w:rFonts w:ascii="Arial" w:eastAsia="MS Mincho" w:hAnsi="Arial" w:cs="Arial"/>
                <w:noProof/>
              </w:rPr>
              <w:t> </w:t>
            </w:r>
            <w:r w:rsidRPr="000D6FC5">
              <w:rPr>
                <w:rFonts w:ascii="Arial" w:eastAsia="MS Mincho" w:hAnsi="Arial" w:cs="Arial"/>
                <w:noProof/>
              </w:rPr>
              <w:t> </w:t>
            </w:r>
            <w:r w:rsidRPr="000D6FC5">
              <w:rPr>
                <w:rFonts w:ascii="Arial" w:eastAsia="MS Mincho" w:hAnsi="Arial" w:cs="Arial"/>
                <w:noProof/>
              </w:rPr>
              <w:t> </w:t>
            </w:r>
            <w:r w:rsidRPr="000D6FC5">
              <w:rPr>
                <w:rFonts w:ascii="Arial" w:eastAsia="MS Mincho" w:hAnsi="Arial" w:cs="Arial"/>
                <w:noProof/>
              </w:rPr>
              <w:t> </w:t>
            </w:r>
            <w:r w:rsidRPr="000D6FC5">
              <w:rPr>
                <w:rFonts w:ascii="Arial" w:hAnsi="Arial" w:cs="Arial"/>
              </w:rPr>
              <w:fldChar w:fldCharType="end"/>
            </w:r>
          </w:p>
        </w:tc>
      </w:tr>
    </w:tbl>
    <w:p w14:paraId="09A319C2" w14:textId="77777777" w:rsidR="00CA7BA4" w:rsidRDefault="00CA7BA4" w:rsidP="00CA7BA4"/>
    <w:p w14:paraId="511FDBC7" w14:textId="77777777" w:rsidR="00CA7BA4" w:rsidRDefault="00CA7BA4" w:rsidP="00CA7BA4"/>
    <w:p w14:paraId="4E3F32E4" w14:textId="77777777" w:rsidR="00CA7BA4" w:rsidRDefault="00CA7BA4" w:rsidP="00CA7BA4"/>
    <w:p w14:paraId="6990273F" w14:textId="77777777" w:rsidR="00CA7BA4" w:rsidRDefault="00CA7BA4" w:rsidP="00CA7BA4"/>
    <w:p w14:paraId="5A3E9498" w14:textId="77777777" w:rsidR="00CA7BA4" w:rsidRDefault="00CA7BA4" w:rsidP="00CA7BA4">
      <w:pPr>
        <w:sectPr w:rsidR="00CA7BA4" w:rsidSect="00A62AB5">
          <w:headerReference w:type="default" r:id="rId37"/>
          <w:pgSz w:w="12240" w:h="15840"/>
          <w:pgMar w:top="1008" w:right="1296" w:bottom="864" w:left="1296" w:header="720" w:footer="720" w:gutter="0"/>
          <w:pgNumType w:start="1"/>
          <w:cols w:space="720"/>
          <w:docGrid w:linePitch="360"/>
        </w:sectPr>
      </w:pPr>
    </w:p>
    <w:p w14:paraId="3EE1B8DE" w14:textId="77777777" w:rsidR="00CA7BA4" w:rsidRPr="00657DD3" w:rsidRDefault="00CA7BA4" w:rsidP="00CA7BA4">
      <w:pPr>
        <w:pStyle w:val="Title"/>
        <w:spacing w:after="240"/>
        <w:rPr>
          <w:sz w:val="40"/>
          <w:szCs w:val="40"/>
        </w:rPr>
      </w:pPr>
      <w:r w:rsidRPr="00657DD3">
        <w:rPr>
          <w:sz w:val="40"/>
          <w:szCs w:val="40"/>
        </w:rPr>
        <w:lastRenderedPageBreak/>
        <w:t>INFORMATION SECURITY AND PRIVACY REQUIREMENTS EXHIBIT</w:t>
      </w:r>
    </w:p>
    <w:p w14:paraId="747DEBC5" w14:textId="77777777" w:rsidR="00CA7BA4" w:rsidRDefault="00CA7BA4" w:rsidP="00CA7BA4">
      <w:pPr>
        <w:jc w:val="both"/>
        <w:rPr>
          <w:rFonts w:ascii="Arial" w:hAnsi="Arial" w:cs="Arial"/>
          <w:color w:val="000000" w:themeColor="text1"/>
          <w:sz w:val="22"/>
          <w:szCs w:val="22"/>
        </w:rPr>
      </w:pPr>
      <w:r w:rsidRPr="00657DD3">
        <w:rPr>
          <w:rFonts w:ascii="Arial" w:eastAsia="Calibri" w:hAnsi="Arial" w:cs="Arial"/>
          <w:color w:val="000000" w:themeColor="text1"/>
          <w:sz w:val="22"/>
          <w:szCs w:val="22"/>
        </w:rPr>
        <w:t xml:space="preserve">The County of Los Angeles (“County”) is committed to safeguarding the Integrity of the County systems, Data, Information and </w:t>
      </w:r>
      <w:r w:rsidRPr="00657DD3">
        <w:rPr>
          <w:rFonts w:ascii="Arial" w:hAnsi="Arial" w:cs="Arial"/>
          <w:color w:val="000000" w:themeColor="text1"/>
          <w:sz w:val="22"/>
          <w:szCs w:val="22"/>
        </w:rPr>
        <w:t>protecting the privacy rights of the individuals that it serves</w:t>
      </w:r>
      <w:r w:rsidRPr="00657DD3">
        <w:rPr>
          <w:rFonts w:ascii="Arial" w:eastAsia="Calibri" w:hAnsi="Arial" w:cs="Arial"/>
          <w:color w:val="000000" w:themeColor="text1"/>
          <w:sz w:val="22"/>
          <w:szCs w:val="22"/>
        </w:rPr>
        <w:t xml:space="preserve">. This Information Security and Privacy Requirements Exhibit (“Exhibit”) sets forth the County and the Contractor’s commitment and agreement to fulfill each of their obligations under applicable state or federal laws, rules, or regulations, as well as applicable industry standards concerning privacy, Data protections, Information Security, Confidentiality, Availability, and Integrity of such Information. </w:t>
      </w:r>
      <w:r w:rsidRPr="00657DD3">
        <w:rPr>
          <w:rFonts w:ascii="Arial" w:eastAsiaTheme="minorEastAsia" w:hAnsi="Arial" w:cs="Arial"/>
          <w:color w:val="000000" w:themeColor="text1"/>
          <w:sz w:val="22"/>
          <w:szCs w:val="22"/>
        </w:rPr>
        <w:t>T</w:t>
      </w:r>
      <w:r w:rsidRPr="00657DD3">
        <w:rPr>
          <w:rFonts w:ascii="Arial" w:hAnsi="Arial" w:cs="Arial"/>
          <w:color w:val="000000" w:themeColor="text1"/>
          <w:sz w:val="22"/>
          <w:szCs w:val="22"/>
        </w:rPr>
        <w:t xml:space="preserve">he Information Security and privacy requirements and procedures in this Exhibit are to be established by the Contractor before the Effective Date of the Contract and maintained throughout the term of the Contract. </w:t>
      </w:r>
    </w:p>
    <w:p w14:paraId="1DCADD94" w14:textId="77777777" w:rsidR="00CA7BA4" w:rsidRPr="00657DD3" w:rsidRDefault="00CA7BA4" w:rsidP="00CA7BA4">
      <w:pPr>
        <w:jc w:val="both"/>
        <w:rPr>
          <w:rFonts w:ascii="Arial" w:hAnsi="Arial" w:cs="Arial"/>
          <w:sz w:val="22"/>
          <w:szCs w:val="22"/>
        </w:rPr>
      </w:pPr>
    </w:p>
    <w:p w14:paraId="0AA337BB" w14:textId="2BF11EF3" w:rsidR="00CA7BA4" w:rsidRPr="00657DD3" w:rsidRDefault="00CA7BA4" w:rsidP="00CA7BA4">
      <w:pPr>
        <w:jc w:val="both"/>
        <w:rPr>
          <w:rFonts w:ascii="Arial" w:hAnsi="Arial" w:cs="Arial"/>
          <w:sz w:val="22"/>
          <w:szCs w:val="22"/>
        </w:rPr>
      </w:pPr>
      <w:r w:rsidRPr="00657DD3">
        <w:rPr>
          <w:rFonts w:ascii="Arial" w:hAnsi="Arial" w:cs="Arial"/>
          <w:sz w:val="22"/>
          <w:szCs w:val="22"/>
        </w:rPr>
        <w:t>These requirements and procedures are a minimum standard and are in addition to the requirements of the underlying base agreement between the County and Contractor (the “Contract”) and any other agreements between the parties. However, it is the Contractor's sole obligation to: (</w:t>
      </w:r>
      <w:proofErr w:type="spellStart"/>
      <w:r w:rsidRPr="00657DD3">
        <w:rPr>
          <w:rFonts w:ascii="Arial" w:hAnsi="Arial" w:cs="Arial"/>
          <w:sz w:val="22"/>
          <w:szCs w:val="22"/>
        </w:rPr>
        <w:t>i</w:t>
      </w:r>
      <w:proofErr w:type="spellEnd"/>
      <w:r w:rsidRPr="00657DD3">
        <w:rPr>
          <w:rFonts w:ascii="Arial" w:hAnsi="Arial" w:cs="Arial"/>
          <w:sz w:val="22"/>
          <w:szCs w:val="22"/>
        </w:rPr>
        <w:t xml:space="preserve">) implement appropriate and reasonable measures to secure and protect its systems and all County Information against internal and external Threats and Risks; and (ii) continuously review and revise those measures to address ongoing Threats and Risks. Failure to comply with the minimum requirements and procedures set forth in this Exhibit will constitute a material, non-curable breach of Contract by the Contractor, entitling the County, in addition to the cumulative of all other remedies available to it at law, in equity, or under the Contract, to immediately terminate the Contract. To the extent there are conflicts between this Exhibit and the Contract, this Exhibit </w:t>
      </w:r>
      <w:r w:rsidR="00E25922" w:rsidRPr="00E25922">
        <w:rPr>
          <w:rFonts w:ascii="Arial" w:hAnsi="Arial"/>
          <w:spacing w:val="-2"/>
          <w:sz w:val="22"/>
          <w:szCs w:val="22"/>
        </w:rPr>
        <w:t>will</w:t>
      </w:r>
      <w:r w:rsidRPr="00657DD3">
        <w:rPr>
          <w:rFonts w:ascii="Arial" w:hAnsi="Arial" w:cs="Arial"/>
          <w:sz w:val="22"/>
          <w:szCs w:val="22"/>
        </w:rPr>
        <w:t xml:space="preserve"> prevail unless stated otherwise.</w:t>
      </w:r>
    </w:p>
    <w:p w14:paraId="329DC6EB" w14:textId="77777777" w:rsidR="00CA7BA4" w:rsidRPr="00657DD3" w:rsidRDefault="00CA7BA4" w:rsidP="00CA7BA4">
      <w:pPr>
        <w:pStyle w:val="Heading1"/>
        <w:numPr>
          <w:ilvl w:val="0"/>
          <w:numId w:val="22"/>
        </w:numPr>
        <w:autoSpaceDE w:val="0"/>
        <w:autoSpaceDN w:val="0"/>
        <w:spacing w:before="240" w:after="120"/>
        <w:jc w:val="left"/>
        <w:rPr>
          <w:rFonts w:cs="Arial"/>
          <w:sz w:val="22"/>
          <w:szCs w:val="22"/>
        </w:rPr>
      </w:pPr>
      <w:bookmarkStart w:id="48" w:name="_Ref40862282"/>
      <w:bookmarkStart w:id="49" w:name="_Hlk517187050"/>
      <w:r w:rsidRPr="00657DD3">
        <w:rPr>
          <w:rFonts w:cs="Arial"/>
          <w:sz w:val="22"/>
          <w:szCs w:val="22"/>
        </w:rPr>
        <w:t>DEFINITIONS</w:t>
      </w:r>
      <w:bookmarkEnd w:id="48"/>
    </w:p>
    <w:p w14:paraId="0F1FE350" w14:textId="77777777" w:rsidR="00CA7BA4" w:rsidRDefault="00CA7BA4" w:rsidP="00CA7BA4">
      <w:pPr>
        <w:rPr>
          <w:rFonts w:ascii="Arial" w:hAnsi="Arial" w:cs="Arial"/>
          <w:sz w:val="22"/>
          <w:szCs w:val="22"/>
        </w:rPr>
      </w:pPr>
      <w:r w:rsidRPr="00657DD3">
        <w:rPr>
          <w:rFonts w:ascii="Arial" w:hAnsi="Arial" w:cs="Arial"/>
          <w:sz w:val="22"/>
          <w:szCs w:val="22"/>
        </w:rPr>
        <w:t>Unless otherwise defined in the Contract, the definitions herein contained are specific to the uses within this exhibit.</w:t>
      </w:r>
    </w:p>
    <w:p w14:paraId="55602BBC" w14:textId="77777777" w:rsidR="00CA7BA4" w:rsidRPr="00657DD3" w:rsidRDefault="00CA7BA4" w:rsidP="00CA7BA4">
      <w:pPr>
        <w:rPr>
          <w:rFonts w:ascii="Arial" w:hAnsi="Arial" w:cs="Arial"/>
          <w:sz w:val="22"/>
          <w:szCs w:val="22"/>
        </w:rPr>
      </w:pPr>
    </w:p>
    <w:p w14:paraId="657AA38F" w14:textId="77777777" w:rsidR="00CA7BA4" w:rsidRPr="001E2464" w:rsidRDefault="00CA7BA4" w:rsidP="00CA7BA4">
      <w:pPr>
        <w:pStyle w:val="ListParagraph"/>
        <w:numPr>
          <w:ilvl w:val="0"/>
          <w:numId w:val="9"/>
        </w:numPr>
        <w:rPr>
          <w:rFonts w:ascii="Arial" w:hAnsi="Arial" w:cs="Arial"/>
        </w:rPr>
      </w:pPr>
      <w:r w:rsidRPr="00657DD3">
        <w:rPr>
          <w:rFonts w:ascii="Arial" w:hAnsi="Arial" w:cs="Arial"/>
          <w:b/>
          <w:bCs/>
        </w:rPr>
        <w:t xml:space="preserve">Availability: </w:t>
      </w:r>
      <w:r w:rsidRPr="00657DD3">
        <w:rPr>
          <w:rFonts w:ascii="Arial" w:hAnsi="Arial" w:cs="Arial"/>
        </w:rPr>
        <w:t>the condition of Information being accessible and usable upon demand by an authorized entity (Workforce Member or process)</w:t>
      </w:r>
      <w:r w:rsidRPr="00D17231">
        <w:rPr>
          <w:rStyle w:val="Hyperlink"/>
          <w:rFonts w:ascii="Arial" w:eastAsiaTheme="majorEastAsia" w:hAnsi="Arial" w:cs="Arial"/>
          <w:color w:val="auto"/>
          <w:u w:val="none"/>
        </w:rPr>
        <w:t>.</w:t>
      </w:r>
    </w:p>
    <w:p w14:paraId="2CE1A41B" w14:textId="77777777" w:rsidR="00CA7BA4" w:rsidRPr="00657DD3" w:rsidRDefault="00CA7BA4" w:rsidP="00CA7BA4">
      <w:pPr>
        <w:pStyle w:val="ListParagraph"/>
        <w:numPr>
          <w:ilvl w:val="0"/>
          <w:numId w:val="9"/>
        </w:numPr>
        <w:rPr>
          <w:rFonts w:ascii="Arial" w:hAnsi="Arial" w:cs="Arial"/>
        </w:rPr>
      </w:pPr>
      <w:r w:rsidRPr="00657DD3">
        <w:rPr>
          <w:rFonts w:ascii="Arial" w:hAnsi="Arial" w:cs="Arial"/>
          <w:b/>
          <w:bCs/>
        </w:rPr>
        <w:t xml:space="preserve">Confidentiality: </w:t>
      </w:r>
      <w:r w:rsidRPr="00657DD3">
        <w:rPr>
          <w:rFonts w:ascii="Arial" w:hAnsi="Arial" w:cs="Arial"/>
        </w:rPr>
        <w:t>the condition that Information is not disclosed to system entities (users, processes, devices) unless they have been authorized to access the Information.</w:t>
      </w:r>
    </w:p>
    <w:p w14:paraId="67615CA6" w14:textId="77777777" w:rsidR="00CA7BA4" w:rsidRPr="00657DD3" w:rsidRDefault="00CA7BA4" w:rsidP="00CA7BA4">
      <w:pPr>
        <w:pStyle w:val="ListParagraph"/>
        <w:numPr>
          <w:ilvl w:val="0"/>
          <w:numId w:val="9"/>
        </w:numPr>
        <w:rPr>
          <w:rFonts w:ascii="Arial" w:hAnsi="Arial" w:cs="Arial"/>
        </w:rPr>
      </w:pPr>
      <w:r w:rsidRPr="00657DD3">
        <w:rPr>
          <w:rFonts w:ascii="Arial" w:hAnsi="Arial" w:cs="Arial"/>
          <w:b/>
          <w:bCs/>
        </w:rPr>
        <w:t xml:space="preserve">County Information: </w:t>
      </w:r>
      <w:r w:rsidRPr="00657DD3">
        <w:rPr>
          <w:rFonts w:ascii="Arial" w:hAnsi="Arial" w:cs="Arial"/>
        </w:rPr>
        <w:t>all Data and Information belonging to the County.</w:t>
      </w:r>
    </w:p>
    <w:p w14:paraId="1D2C3907" w14:textId="77777777" w:rsidR="00CA7BA4" w:rsidRPr="00657DD3" w:rsidRDefault="00CA7BA4" w:rsidP="00CA7BA4">
      <w:pPr>
        <w:pStyle w:val="ListParagraph"/>
        <w:numPr>
          <w:ilvl w:val="0"/>
          <w:numId w:val="9"/>
        </w:numPr>
        <w:rPr>
          <w:rFonts w:ascii="Arial" w:hAnsi="Arial" w:cs="Arial"/>
        </w:rPr>
      </w:pPr>
      <w:r w:rsidRPr="00657DD3">
        <w:rPr>
          <w:rFonts w:ascii="Arial" w:hAnsi="Arial" w:cs="Arial"/>
          <w:b/>
          <w:bCs/>
        </w:rPr>
        <w:t xml:space="preserve">Data: </w:t>
      </w:r>
      <w:r w:rsidRPr="00657DD3">
        <w:rPr>
          <w:rFonts w:ascii="Arial" w:hAnsi="Arial" w:cs="Arial"/>
        </w:rPr>
        <w:t>a subset of Information comprised of qualitative or quantitative values.</w:t>
      </w:r>
    </w:p>
    <w:p w14:paraId="44948A86" w14:textId="77777777" w:rsidR="00CA7BA4" w:rsidRPr="00657DD3" w:rsidRDefault="00CA7BA4" w:rsidP="00CA7BA4">
      <w:pPr>
        <w:pStyle w:val="ListParagraph"/>
        <w:numPr>
          <w:ilvl w:val="0"/>
          <w:numId w:val="9"/>
        </w:numPr>
        <w:rPr>
          <w:rFonts w:ascii="Arial" w:hAnsi="Arial" w:cs="Arial"/>
        </w:rPr>
      </w:pPr>
      <w:r w:rsidRPr="00657DD3">
        <w:rPr>
          <w:rFonts w:ascii="Arial" w:hAnsi="Arial" w:cs="Arial"/>
          <w:b/>
          <w:bCs/>
        </w:rPr>
        <w:t>Incident</w:t>
      </w:r>
      <w:r w:rsidRPr="00657DD3">
        <w:rPr>
          <w:rFonts w:ascii="Arial" w:hAnsi="Arial" w:cs="Arial"/>
          <w:b/>
        </w:rPr>
        <w:t>:</w:t>
      </w:r>
      <w:r w:rsidRPr="00657DD3">
        <w:rPr>
          <w:rFonts w:ascii="Arial" w:hAnsi="Arial" w:cs="Arial"/>
        </w:rPr>
        <w:t xml:space="preserve"> a suspected, attempted, successful, or imminent Threat of unauthorized electronic and/or physical access, use, disclosure, breach, modification, or destruction of information; interference with Information Technology operations; or significant violation of County policy.</w:t>
      </w:r>
    </w:p>
    <w:p w14:paraId="11930D60" w14:textId="77777777" w:rsidR="00CA7BA4" w:rsidRPr="00657DD3" w:rsidRDefault="00CA7BA4" w:rsidP="00CA7BA4">
      <w:pPr>
        <w:pStyle w:val="ListParagraph"/>
        <w:numPr>
          <w:ilvl w:val="0"/>
          <w:numId w:val="9"/>
        </w:numPr>
        <w:rPr>
          <w:rFonts w:ascii="Arial" w:hAnsi="Arial" w:cs="Arial"/>
        </w:rPr>
      </w:pPr>
      <w:r w:rsidRPr="00657DD3">
        <w:rPr>
          <w:rFonts w:ascii="Arial" w:hAnsi="Arial" w:cs="Arial"/>
          <w:b/>
          <w:bCs/>
        </w:rPr>
        <w:t xml:space="preserve">Information: </w:t>
      </w:r>
      <w:r w:rsidRPr="00657DD3">
        <w:rPr>
          <w:rFonts w:ascii="Arial" w:hAnsi="Arial" w:cs="Arial"/>
        </w:rPr>
        <w:t>any communication or representation of knowledge or understanding such as facts, Data, or opinions in any medium or form, including electronic, textual, numerical, graphic, cartographic, narrative, or audiovisual.</w:t>
      </w:r>
    </w:p>
    <w:p w14:paraId="5174D56B" w14:textId="77777777" w:rsidR="00CA7BA4" w:rsidRPr="00657DD3" w:rsidRDefault="00CA7BA4" w:rsidP="00CA7BA4">
      <w:pPr>
        <w:pStyle w:val="ListParagraph"/>
        <w:numPr>
          <w:ilvl w:val="0"/>
          <w:numId w:val="9"/>
        </w:numPr>
        <w:rPr>
          <w:rFonts w:ascii="Arial" w:hAnsi="Arial" w:cs="Arial"/>
        </w:rPr>
      </w:pPr>
      <w:r w:rsidRPr="00657DD3">
        <w:rPr>
          <w:rFonts w:ascii="Arial" w:hAnsi="Arial" w:cs="Arial"/>
          <w:b/>
          <w:bCs/>
        </w:rPr>
        <w:t>Information Security Policy</w:t>
      </w:r>
      <w:r w:rsidRPr="00657DD3">
        <w:rPr>
          <w:rFonts w:ascii="Arial" w:hAnsi="Arial" w:cs="Arial"/>
          <w:b/>
        </w:rPr>
        <w:t>:</w:t>
      </w:r>
      <w:r w:rsidRPr="00657DD3">
        <w:rPr>
          <w:rFonts w:ascii="Arial" w:hAnsi="Arial" w:cs="Arial"/>
        </w:rPr>
        <w:t xml:space="preserve"> high level statements of intention and direction of an organization </w:t>
      </w:r>
      <w:r w:rsidRPr="00657DD3">
        <w:rPr>
          <w:rFonts w:ascii="Arial" w:hAnsi="Arial" w:cs="Arial"/>
          <w:spacing w:val="-1"/>
        </w:rPr>
        <w:t>used</w:t>
      </w:r>
      <w:r w:rsidRPr="00657DD3">
        <w:rPr>
          <w:rFonts w:ascii="Arial" w:hAnsi="Arial" w:cs="Arial"/>
        </w:rPr>
        <w:t xml:space="preserve"> to</w:t>
      </w:r>
      <w:r w:rsidRPr="00657DD3">
        <w:rPr>
          <w:rFonts w:ascii="Arial" w:hAnsi="Arial" w:cs="Arial"/>
          <w:spacing w:val="-3"/>
        </w:rPr>
        <w:t xml:space="preserve"> </w:t>
      </w:r>
      <w:r w:rsidRPr="00657DD3">
        <w:rPr>
          <w:rFonts w:ascii="Arial" w:hAnsi="Arial" w:cs="Arial"/>
          <w:spacing w:val="-1"/>
        </w:rPr>
        <w:t>create</w:t>
      </w:r>
      <w:r w:rsidRPr="00657DD3">
        <w:rPr>
          <w:rFonts w:ascii="Arial" w:hAnsi="Arial" w:cs="Arial"/>
        </w:rPr>
        <w:t xml:space="preserve"> an</w:t>
      </w:r>
      <w:r w:rsidRPr="00657DD3">
        <w:rPr>
          <w:rFonts w:ascii="Arial" w:hAnsi="Arial" w:cs="Arial"/>
          <w:spacing w:val="45"/>
        </w:rPr>
        <w:t xml:space="preserve"> </w:t>
      </w:r>
      <w:r w:rsidRPr="00657DD3">
        <w:rPr>
          <w:rFonts w:ascii="Arial" w:hAnsi="Arial" w:cs="Arial"/>
          <w:spacing w:val="-1"/>
        </w:rPr>
        <w:t>organization’s</w:t>
      </w:r>
      <w:r w:rsidRPr="00657DD3">
        <w:rPr>
          <w:rFonts w:ascii="Arial" w:hAnsi="Arial" w:cs="Arial"/>
        </w:rPr>
        <w:t xml:space="preserve"> Information</w:t>
      </w:r>
      <w:r w:rsidRPr="00657DD3">
        <w:rPr>
          <w:rFonts w:ascii="Arial" w:hAnsi="Arial" w:cs="Arial"/>
          <w:spacing w:val="-1"/>
        </w:rPr>
        <w:t xml:space="preserve"> Security</w:t>
      </w:r>
      <w:r w:rsidRPr="00657DD3">
        <w:rPr>
          <w:rFonts w:ascii="Arial" w:hAnsi="Arial" w:cs="Arial"/>
          <w:spacing w:val="-3"/>
        </w:rPr>
        <w:t xml:space="preserve"> P</w:t>
      </w:r>
      <w:r w:rsidRPr="00657DD3">
        <w:rPr>
          <w:rFonts w:ascii="Arial" w:hAnsi="Arial" w:cs="Arial"/>
          <w:spacing w:val="-1"/>
        </w:rPr>
        <w:t>rogram</w:t>
      </w:r>
      <w:r w:rsidRPr="00657DD3">
        <w:rPr>
          <w:rFonts w:ascii="Arial" w:hAnsi="Arial" w:cs="Arial"/>
        </w:rPr>
        <w:t xml:space="preserve"> as formally expressed by its top management.</w:t>
      </w:r>
    </w:p>
    <w:p w14:paraId="0A2C56E5" w14:textId="77777777" w:rsidR="00CA7BA4" w:rsidRPr="00657DD3" w:rsidRDefault="00CA7BA4" w:rsidP="00CA7BA4">
      <w:pPr>
        <w:pStyle w:val="ListParagraph"/>
        <w:numPr>
          <w:ilvl w:val="0"/>
          <w:numId w:val="9"/>
        </w:numPr>
        <w:rPr>
          <w:rFonts w:ascii="Arial" w:hAnsi="Arial" w:cs="Arial"/>
        </w:rPr>
      </w:pPr>
      <w:r w:rsidRPr="00657DD3">
        <w:rPr>
          <w:rFonts w:ascii="Arial" w:hAnsi="Arial" w:cs="Arial"/>
          <w:b/>
          <w:bCs/>
        </w:rPr>
        <w:lastRenderedPageBreak/>
        <w:t>Information Security Program</w:t>
      </w:r>
      <w:r w:rsidRPr="00657DD3">
        <w:rPr>
          <w:rFonts w:ascii="Arial" w:hAnsi="Arial" w:cs="Arial"/>
          <w:b/>
        </w:rPr>
        <w:t>:</w:t>
      </w:r>
      <w:r w:rsidRPr="00657DD3">
        <w:rPr>
          <w:rFonts w:ascii="Arial" w:hAnsi="Arial" w:cs="Arial"/>
        </w:rPr>
        <w:t xml:space="preserve"> formalized and implemented Information Security Policies, standards and procedures that are documented describing the program management safeguards and common controls in place or those planned for meeting the County’s information security requirements.</w:t>
      </w:r>
    </w:p>
    <w:p w14:paraId="620E4DAE" w14:textId="77777777" w:rsidR="00CA7BA4" w:rsidRPr="00657DD3" w:rsidRDefault="00CA7BA4" w:rsidP="00CA7BA4">
      <w:pPr>
        <w:pStyle w:val="ListParagraph"/>
        <w:numPr>
          <w:ilvl w:val="0"/>
          <w:numId w:val="9"/>
        </w:numPr>
        <w:rPr>
          <w:rFonts w:ascii="Arial" w:hAnsi="Arial" w:cs="Arial"/>
        </w:rPr>
      </w:pPr>
      <w:r w:rsidRPr="00657DD3">
        <w:rPr>
          <w:rFonts w:ascii="Arial" w:hAnsi="Arial" w:cs="Arial"/>
          <w:b/>
          <w:bCs/>
        </w:rPr>
        <w:t>Information Technology</w:t>
      </w:r>
      <w:r w:rsidRPr="00657DD3">
        <w:rPr>
          <w:rFonts w:ascii="Arial" w:hAnsi="Arial" w:cs="Arial"/>
          <w:b/>
        </w:rPr>
        <w:t>:</w:t>
      </w:r>
      <w:r w:rsidRPr="00657DD3">
        <w:rPr>
          <w:rFonts w:ascii="Arial" w:hAnsi="Arial" w:cs="Arial"/>
        </w:rPr>
        <w:t xml:space="preserve"> any equipment or interconnected system or subsystem of equipment that is used in the automatic acquisition, storage, manipulation, management, movement, control, display, switching, interchange, transmission, or reception of Data or Information.</w:t>
      </w:r>
    </w:p>
    <w:p w14:paraId="59C6F8C8" w14:textId="77777777" w:rsidR="00CA7BA4" w:rsidRPr="00657DD3" w:rsidRDefault="00CA7BA4" w:rsidP="00CA7BA4">
      <w:pPr>
        <w:pStyle w:val="ListParagraph"/>
        <w:numPr>
          <w:ilvl w:val="0"/>
          <w:numId w:val="9"/>
        </w:numPr>
        <w:rPr>
          <w:rFonts w:ascii="Arial" w:hAnsi="Arial" w:cs="Arial"/>
        </w:rPr>
      </w:pPr>
      <w:r w:rsidRPr="00657DD3">
        <w:rPr>
          <w:rFonts w:ascii="Arial" w:hAnsi="Arial" w:cs="Arial"/>
          <w:b/>
          <w:bCs/>
        </w:rPr>
        <w:t>Integrity</w:t>
      </w:r>
      <w:r w:rsidRPr="00657DD3">
        <w:rPr>
          <w:rFonts w:ascii="Arial" w:hAnsi="Arial" w:cs="Arial"/>
        </w:rPr>
        <w:t>: the condition whereby Data or Information has not been improperly modified or destroyed and authenticity of the Data or Information can be ensured.</w:t>
      </w:r>
    </w:p>
    <w:p w14:paraId="4142F210" w14:textId="77777777" w:rsidR="00CA7BA4" w:rsidRPr="00657DD3" w:rsidRDefault="00CA7BA4" w:rsidP="00CA7BA4">
      <w:pPr>
        <w:pStyle w:val="ListParagraph"/>
        <w:numPr>
          <w:ilvl w:val="0"/>
          <w:numId w:val="9"/>
        </w:numPr>
        <w:rPr>
          <w:rFonts w:ascii="Arial" w:hAnsi="Arial" w:cs="Arial"/>
        </w:rPr>
      </w:pPr>
      <w:r w:rsidRPr="00657DD3">
        <w:rPr>
          <w:rFonts w:ascii="Arial" w:hAnsi="Arial" w:cs="Arial"/>
          <w:b/>
          <w:bCs/>
        </w:rPr>
        <w:t xml:space="preserve">Mobile Device Management (MDM): </w:t>
      </w:r>
      <w:r w:rsidRPr="00657DD3">
        <w:rPr>
          <w:rFonts w:ascii="Arial" w:hAnsi="Arial" w:cs="Arial"/>
        </w:rPr>
        <w:t>software that allows Information Technology administrators to control, secure, and enforce policies on smartphones, tablets, and other endpoints.</w:t>
      </w:r>
    </w:p>
    <w:p w14:paraId="404D2EBF" w14:textId="77777777" w:rsidR="00CA7BA4" w:rsidRPr="00657DD3" w:rsidRDefault="00CA7BA4" w:rsidP="00CA7BA4">
      <w:pPr>
        <w:pStyle w:val="ListParagraph"/>
        <w:numPr>
          <w:ilvl w:val="0"/>
          <w:numId w:val="9"/>
        </w:numPr>
        <w:rPr>
          <w:rFonts w:ascii="Arial" w:eastAsiaTheme="minorEastAsia" w:hAnsi="Arial" w:cs="Arial"/>
        </w:rPr>
      </w:pPr>
      <w:r w:rsidRPr="00657DD3">
        <w:rPr>
          <w:rFonts w:ascii="Arial" w:hAnsi="Arial" w:cs="Arial"/>
          <w:b/>
          <w:bCs/>
        </w:rPr>
        <w:t>Privacy Policy:</w:t>
      </w:r>
      <w:r w:rsidRPr="00657DD3">
        <w:rPr>
          <w:rFonts w:ascii="Arial" w:hAnsi="Arial" w:cs="Arial"/>
        </w:rPr>
        <w:t xml:space="preserve"> high level statements of intention and direction of an organization used to create an organization’s Privacy Program as formally expressed by its top management.</w:t>
      </w:r>
    </w:p>
    <w:p w14:paraId="6C07348B" w14:textId="77777777" w:rsidR="00CA7BA4" w:rsidRPr="00657DD3" w:rsidRDefault="00CA7BA4" w:rsidP="00CA7BA4">
      <w:pPr>
        <w:pStyle w:val="ListParagraph"/>
        <w:numPr>
          <w:ilvl w:val="0"/>
          <w:numId w:val="9"/>
        </w:numPr>
        <w:rPr>
          <w:rFonts w:ascii="Arial" w:eastAsiaTheme="minorEastAsia" w:hAnsi="Arial" w:cs="Arial"/>
        </w:rPr>
      </w:pPr>
      <w:r w:rsidRPr="00657DD3">
        <w:rPr>
          <w:rFonts w:ascii="Arial" w:hAnsi="Arial" w:cs="Arial"/>
          <w:b/>
          <w:bCs/>
        </w:rPr>
        <w:t>Privacy Program:</w:t>
      </w:r>
      <w:r w:rsidRPr="00657DD3">
        <w:rPr>
          <w:rFonts w:ascii="Arial" w:hAnsi="Arial" w:cs="Arial"/>
        </w:rPr>
        <w:t xml:space="preserve"> A formal document that provides an overview of an organization’s privacy program, including a description of the structure of the privacy program, the resources dedicated to the privacy program, the role of the organization’s privacy official and other staff, the strategic goals and objectives of the Privacy Program, and the program management controls and common controls in place or planned for meeting applicable privacy requirements and managing privacy risks.</w:t>
      </w:r>
    </w:p>
    <w:p w14:paraId="6B77AC8F" w14:textId="77777777" w:rsidR="00CA7BA4" w:rsidRPr="00657DD3" w:rsidRDefault="00CA7BA4" w:rsidP="00CA7BA4">
      <w:pPr>
        <w:pStyle w:val="ListParagraph"/>
        <w:numPr>
          <w:ilvl w:val="0"/>
          <w:numId w:val="9"/>
        </w:numPr>
        <w:rPr>
          <w:rFonts w:ascii="Arial" w:eastAsiaTheme="minorEastAsia" w:hAnsi="Arial" w:cs="Arial"/>
        </w:rPr>
      </w:pPr>
      <w:r w:rsidRPr="00657DD3">
        <w:rPr>
          <w:rFonts w:ascii="Arial" w:hAnsi="Arial" w:cs="Arial"/>
          <w:b/>
          <w:bCs/>
        </w:rPr>
        <w:t xml:space="preserve">Risk: </w:t>
      </w:r>
      <w:r w:rsidRPr="00657DD3">
        <w:rPr>
          <w:rFonts w:ascii="Arial" w:hAnsi="Arial" w:cs="Arial"/>
        </w:rPr>
        <w:t>a measure of the extent to which the County is threatened by a potential circumstance or event, Risk is typically a function of: (</w:t>
      </w:r>
      <w:proofErr w:type="spellStart"/>
      <w:r w:rsidRPr="00657DD3">
        <w:rPr>
          <w:rFonts w:ascii="Arial" w:hAnsi="Arial" w:cs="Arial"/>
        </w:rPr>
        <w:t>i</w:t>
      </w:r>
      <w:proofErr w:type="spellEnd"/>
      <w:r w:rsidRPr="00657DD3">
        <w:rPr>
          <w:rFonts w:ascii="Arial" w:hAnsi="Arial" w:cs="Arial"/>
        </w:rPr>
        <w:t>) the adverse impacts that would arise if the circumstance or event occurs; and (ii) the likelihood of occurrence.</w:t>
      </w:r>
    </w:p>
    <w:p w14:paraId="6923D1B9" w14:textId="77777777" w:rsidR="00CA7BA4" w:rsidRPr="00657DD3" w:rsidRDefault="00CA7BA4" w:rsidP="00CA7BA4">
      <w:pPr>
        <w:pStyle w:val="ListParagraph"/>
        <w:numPr>
          <w:ilvl w:val="0"/>
          <w:numId w:val="9"/>
        </w:numPr>
        <w:rPr>
          <w:rFonts w:ascii="Arial" w:hAnsi="Arial" w:cs="Arial"/>
        </w:rPr>
      </w:pPr>
      <w:r w:rsidRPr="00657DD3">
        <w:rPr>
          <w:rFonts w:ascii="Arial" w:hAnsi="Arial" w:cs="Arial"/>
          <w:b/>
          <w:bCs/>
        </w:rPr>
        <w:t xml:space="preserve">Threat: </w:t>
      </w:r>
      <w:r w:rsidRPr="00657DD3">
        <w:rPr>
          <w:rFonts w:ascii="Arial" w:hAnsi="Arial" w:cs="Arial"/>
        </w:rPr>
        <w:t>any circumstance or event with the potential to adversely impact County operations (including mission, functions, image, or reputation), organizational assets, individuals, or other organizations through an Information System via unauthorized access, destruction, disclosure, modification of Information, and/or denial of service.</w:t>
      </w:r>
    </w:p>
    <w:p w14:paraId="1E319614" w14:textId="77777777" w:rsidR="00CA7BA4" w:rsidRPr="00657DD3" w:rsidRDefault="00CA7BA4" w:rsidP="00CA7BA4">
      <w:pPr>
        <w:pStyle w:val="ListParagraph"/>
        <w:numPr>
          <w:ilvl w:val="0"/>
          <w:numId w:val="9"/>
        </w:numPr>
        <w:rPr>
          <w:rFonts w:ascii="Arial" w:hAnsi="Arial" w:cs="Arial"/>
        </w:rPr>
      </w:pPr>
      <w:r w:rsidRPr="00657DD3">
        <w:rPr>
          <w:rFonts w:ascii="Arial" w:hAnsi="Arial" w:cs="Arial"/>
          <w:b/>
          <w:bCs/>
        </w:rPr>
        <w:t>Vulnerability:</w:t>
      </w:r>
      <w:r w:rsidRPr="00657DD3">
        <w:rPr>
          <w:rFonts w:ascii="Arial" w:hAnsi="Arial" w:cs="Arial"/>
        </w:rPr>
        <w:t xml:space="preserve"> a weakness in a system, application, network or process that is subject to exploitation or misuse.</w:t>
      </w:r>
    </w:p>
    <w:p w14:paraId="6F573802" w14:textId="77777777" w:rsidR="00CA7BA4" w:rsidRPr="00657DD3" w:rsidRDefault="00CA7BA4" w:rsidP="00CA7BA4">
      <w:pPr>
        <w:pStyle w:val="ListParagraph"/>
        <w:numPr>
          <w:ilvl w:val="0"/>
          <w:numId w:val="9"/>
        </w:numPr>
        <w:rPr>
          <w:rFonts w:ascii="Arial" w:hAnsi="Arial" w:cs="Arial"/>
          <w:b/>
          <w:bCs/>
        </w:rPr>
      </w:pPr>
      <w:r w:rsidRPr="00657DD3">
        <w:rPr>
          <w:rFonts w:ascii="Arial" w:hAnsi="Arial" w:cs="Arial"/>
          <w:b/>
          <w:bCs/>
        </w:rPr>
        <w:t xml:space="preserve">Workforce Member: </w:t>
      </w:r>
      <w:r w:rsidRPr="00657DD3">
        <w:rPr>
          <w:rFonts w:ascii="Arial" w:hAnsi="Arial" w:cs="Arial"/>
        </w:rPr>
        <w:t>employees, volunteers, and other persons whose conduct, in the performance of work for Los Angeles County, is under the direct control of Los Angeles County, whether or not they are paid by Los Angeles County.  This includes, but may not be limited to, full and part time elected or appointed officials, employees, affiliates, associates, students, volunteers, and staff from third party entities who provide service to the County.</w:t>
      </w:r>
    </w:p>
    <w:p w14:paraId="000C8E28" w14:textId="77777777" w:rsidR="00CA7BA4" w:rsidRPr="00657DD3" w:rsidRDefault="00CA7BA4" w:rsidP="00CA7BA4">
      <w:pPr>
        <w:pStyle w:val="Heading1"/>
        <w:numPr>
          <w:ilvl w:val="0"/>
          <w:numId w:val="6"/>
        </w:numPr>
        <w:autoSpaceDE w:val="0"/>
        <w:autoSpaceDN w:val="0"/>
        <w:spacing w:before="240" w:after="120"/>
        <w:jc w:val="left"/>
        <w:rPr>
          <w:rFonts w:cs="Arial"/>
          <w:sz w:val="22"/>
          <w:szCs w:val="22"/>
        </w:rPr>
      </w:pPr>
      <w:bookmarkStart w:id="50" w:name="_Ref43447394"/>
      <w:r w:rsidRPr="00657DD3">
        <w:rPr>
          <w:rFonts w:cs="Arial"/>
          <w:sz w:val="22"/>
          <w:szCs w:val="22"/>
        </w:rPr>
        <w:t>INFORMATION SECURITY AND PRIVACY PROGRAMS</w:t>
      </w:r>
      <w:bookmarkEnd w:id="50"/>
    </w:p>
    <w:p w14:paraId="757CE2D9" w14:textId="5C3D156F" w:rsidR="00CA7BA4" w:rsidRPr="00657DD3" w:rsidRDefault="00CA7BA4" w:rsidP="00CA7BA4">
      <w:pPr>
        <w:pStyle w:val="ListParagraph"/>
        <w:numPr>
          <w:ilvl w:val="0"/>
          <w:numId w:val="12"/>
        </w:numPr>
        <w:rPr>
          <w:rFonts w:ascii="Arial" w:hAnsi="Arial" w:cs="Arial"/>
        </w:rPr>
      </w:pPr>
      <w:r w:rsidRPr="00657DD3">
        <w:rPr>
          <w:rFonts w:ascii="Arial" w:hAnsi="Arial" w:cs="Arial"/>
          <w:b/>
          <w:bCs/>
        </w:rPr>
        <w:t xml:space="preserve">Information Security Program. </w:t>
      </w:r>
      <w:r w:rsidRPr="00657DD3">
        <w:rPr>
          <w:rFonts w:ascii="Arial" w:hAnsi="Arial" w:cs="Arial"/>
        </w:rPr>
        <w:t xml:space="preserve">The Contractor </w:t>
      </w:r>
      <w:r w:rsidR="00F34744">
        <w:rPr>
          <w:rFonts w:ascii="Arial" w:hAnsi="Arial" w:cs="Arial"/>
        </w:rPr>
        <w:t>must</w:t>
      </w:r>
      <w:r w:rsidRPr="00657DD3">
        <w:rPr>
          <w:rFonts w:ascii="Arial" w:hAnsi="Arial" w:cs="Arial"/>
        </w:rPr>
        <w:t xml:space="preserve"> maintain a company-wide Information Security Program designed to evaluate Risks to the Confidentiality, Availability, and Integrity of the County Information covered under this Contract.</w:t>
      </w:r>
    </w:p>
    <w:p w14:paraId="53179E49" w14:textId="2E6C3644" w:rsidR="00CA7BA4" w:rsidRDefault="00CA7BA4" w:rsidP="00CA7BA4">
      <w:pPr>
        <w:ind w:left="360"/>
        <w:jc w:val="both"/>
        <w:rPr>
          <w:rFonts w:ascii="Arial" w:hAnsi="Arial" w:cs="Arial"/>
          <w:sz w:val="22"/>
          <w:szCs w:val="22"/>
        </w:rPr>
      </w:pPr>
      <w:r w:rsidRPr="00657DD3">
        <w:rPr>
          <w:rFonts w:ascii="Arial" w:hAnsi="Arial" w:cs="Arial"/>
          <w:sz w:val="22"/>
          <w:szCs w:val="22"/>
        </w:rPr>
        <w:t xml:space="preserve">Contractor’s Information Security Program </w:t>
      </w:r>
      <w:r w:rsidR="00F34744">
        <w:rPr>
          <w:rFonts w:ascii="Arial" w:hAnsi="Arial" w:cs="Arial"/>
          <w:sz w:val="22"/>
          <w:szCs w:val="22"/>
        </w:rPr>
        <w:t>must</w:t>
      </w:r>
      <w:r w:rsidRPr="00657DD3">
        <w:rPr>
          <w:rFonts w:ascii="Arial" w:hAnsi="Arial" w:cs="Arial"/>
          <w:sz w:val="22"/>
          <w:szCs w:val="22"/>
        </w:rPr>
        <w:t xml:space="preserve"> include the creation and maintenance of Information Security Policies, standards, and procedures. Information Security Policies, standards, and procedures will be communicated to all Contractor employees in a relevant, accessible, and understandable form and will be regularly reviewed and evaluated to ensure operational effectiveness, compliance with all applicable laws and regulations, and addresses new and emerging Threats and Risks.</w:t>
      </w:r>
    </w:p>
    <w:p w14:paraId="4C202F4F" w14:textId="77777777" w:rsidR="00CA7BA4" w:rsidRPr="00657DD3" w:rsidRDefault="00CA7BA4" w:rsidP="00CA7BA4">
      <w:pPr>
        <w:ind w:left="360"/>
        <w:jc w:val="both"/>
        <w:rPr>
          <w:rFonts w:ascii="Arial" w:hAnsi="Arial" w:cs="Arial"/>
          <w:sz w:val="22"/>
          <w:szCs w:val="22"/>
        </w:rPr>
      </w:pPr>
    </w:p>
    <w:p w14:paraId="09C3CCE8" w14:textId="086A9A9C" w:rsidR="00CA7BA4" w:rsidRDefault="00CA7BA4" w:rsidP="00CA7BA4">
      <w:pPr>
        <w:ind w:left="360"/>
        <w:jc w:val="both"/>
        <w:rPr>
          <w:rFonts w:ascii="Arial" w:hAnsi="Arial" w:cs="Arial"/>
          <w:sz w:val="22"/>
          <w:szCs w:val="22"/>
        </w:rPr>
      </w:pPr>
      <w:r w:rsidRPr="00657DD3">
        <w:rPr>
          <w:rFonts w:ascii="Arial" w:hAnsi="Arial" w:cs="Arial"/>
          <w:sz w:val="22"/>
          <w:szCs w:val="22"/>
        </w:rPr>
        <w:t xml:space="preserve">The Contractor </w:t>
      </w:r>
      <w:r w:rsidR="00F34744">
        <w:rPr>
          <w:rFonts w:ascii="Arial" w:hAnsi="Arial" w:cs="Arial"/>
          <w:sz w:val="22"/>
          <w:szCs w:val="22"/>
        </w:rPr>
        <w:t>must</w:t>
      </w:r>
      <w:r w:rsidRPr="00657DD3">
        <w:rPr>
          <w:rFonts w:ascii="Arial" w:hAnsi="Arial" w:cs="Arial"/>
          <w:sz w:val="22"/>
          <w:szCs w:val="22"/>
        </w:rPr>
        <w:t xml:space="preserve"> exercise the same degree of care in safeguarding and protecting County Information that the Contractor exercises with respect to its own Information and Data, but in no event less than a reasonable degree of care. The Contractor will implement, maintain, and use appropriate administrative, technical, and physical security measures to preserve the Confidentiality, Integrity, and Availability of County Information.</w:t>
      </w:r>
    </w:p>
    <w:p w14:paraId="3798A6A4" w14:textId="77777777" w:rsidR="00CA7BA4" w:rsidRPr="00657DD3" w:rsidRDefault="00CA7BA4" w:rsidP="00CA7BA4">
      <w:pPr>
        <w:ind w:left="360"/>
        <w:jc w:val="both"/>
        <w:rPr>
          <w:rFonts w:ascii="Arial" w:hAnsi="Arial" w:cs="Arial"/>
          <w:sz w:val="22"/>
          <w:szCs w:val="22"/>
        </w:rPr>
      </w:pPr>
    </w:p>
    <w:p w14:paraId="763DAA8E" w14:textId="7CBA0638" w:rsidR="00CA7BA4" w:rsidRDefault="00CA7BA4" w:rsidP="00CA7BA4">
      <w:pPr>
        <w:ind w:left="360"/>
        <w:jc w:val="both"/>
        <w:rPr>
          <w:rFonts w:ascii="Arial" w:hAnsi="Arial" w:cs="Arial"/>
          <w:sz w:val="22"/>
          <w:szCs w:val="22"/>
        </w:rPr>
      </w:pPr>
      <w:r w:rsidRPr="00657DD3">
        <w:rPr>
          <w:rFonts w:ascii="Arial" w:hAnsi="Arial" w:cs="Arial"/>
          <w:sz w:val="22"/>
          <w:szCs w:val="22"/>
        </w:rPr>
        <w:t xml:space="preserve">The Contractor’s Information Security Program </w:t>
      </w:r>
      <w:r w:rsidR="00F34744">
        <w:rPr>
          <w:rFonts w:ascii="Arial" w:hAnsi="Arial" w:cs="Arial"/>
          <w:sz w:val="22"/>
          <w:szCs w:val="22"/>
        </w:rPr>
        <w:t>must</w:t>
      </w:r>
      <w:r w:rsidRPr="00657DD3">
        <w:rPr>
          <w:rFonts w:ascii="Arial" w:hAnsi="Arial" w:cs="Arial"/>
          <w:sz w:val="22"/>
          <w:szCs w:val="22"/>
        </w:rPr>
        <w:t>:</w:t>
      </w:r>
    </w:p>
    <w:p w14:paraId="36C506A4" w14:textId="77777777" w:rsidR="00CA7BA4" w:rsidRPr="00657DD3" w:rsidRDefault="00CA7BA4" w:rsidP="00CA7BA4">
      <w:pPr>
        <w:ind w:left="360"/>
        <w:jc w:val="both"/>
        <w:rPr>
          <w:rFonts w:ascii="Arial" w:hAnsi="Arial" w:cs="Arial"/>
          <w:sz w:val="22"/>
          <w:szCs w:val="22"/>
        </w:rPr>
      </w:pPr>
    </w:p>
    <w:p w14:paraId="3F9CA190" w14:textId="77777777" w:rsidR="00CA7BA4" w:rsidRPr="00657DD3" w:rsidRDefault="00CA7BA4" w:rsidP="00CA7BA4">
      <w:pPr>
        <w:pStyle w:val="ListParagraph"/>
        <w:numPr>
          <w:ilvl w:val="0"/>
          <w:numId w:val="13"/>
        </w:numPr>
        <w:rPr>
          <w:rFonts w:ascii="Arial" w:hAnsi="Arial" w:cs="Arial"/>
          <w:b/>
          <w:bCs/>
        </w:rPr>
      </w:pPr>
      <w:r w:rsidRPr="00657DD3">
        <w:rPr>
          <w:rFonts w:ascii="Arial" w:hAnsi="Arial" w:cs="Arial"/>
        </w:rPr>
        <w:t>Protect the Confidentiality, Integrity, and Availability of County Information in the Contractor’s possession or control;</w:t>
      </w:r>
    </w:p>
    <w:p w14:paraId="76EEDEEF" w14:textId="77777777" w:rsidR="00CA7BA4" w:rsidRPr="00657DD3" w:rsidRDefault="00CA7BA4" w:rsidP="00CA7BA4">
      <w:pPr>
        <w:pStyle w:val="ListParagraph"/>
        <w:numPr>
          <w:ilvl w:val="0"/>
          <w:numId w:val="13"/>
        </w:numPr>
        <w:rPr>
          <w:rFonts w:ascii="Arial" w:hAnsi="Arial" w:cs="Arial"/>
          <w:b/>
          <w:bCs/>
        </w:rPr>
      </w:pPr>
      <w:r w:rsidRPr="00657DD3">
        <w:rPr>
          <w:rFonts w:ascii="Arial" w:hAnsi="Arial" w:cs="Arial"/>
        </w:rPr>
        <w:t>Protect against any anticipated Threats or hazards to the Confidentiality, Integrity, and Availability of County Information;</w:t>
      </w:r>
    </w:p>
    <w:p w14:paraId="44EB7DEC" w14:textId="77777777" w:rsidR="00CA7BA4" w:rsidRPr="00657DD3" w:rsidRDefault="00CA7BA4" w:rsidP="00CA7BA4">
      <w:pPr>
        <w:pStyle w:val="ListParagraph"/>
        <w:numPr>
          <w:ilvl w:val="0"/>
          <w:numId w:val="13"/>
        </w:numPr>
        <w:rPr>
          <w:rFonts w:ascii="Arial" w:hAnsi="Arial" w:cs="Arial"/>
          <w:b/>
          <w:bCs/>
        </w:rPr>
      </w:pPr>
      <w:r w:rsidRPr="00657DD3">
        <w:rPr>
          <w:rFonts w:ascii="Arial" w:hAnsi="Arial" w:cs="Arial"/>
        </w:rPr>
        <w:t>Protect against unauthorized or unlawful access, use, disclosure, alteration, or destruction of County Information;</w:t>
      </w:r>
    </w:p>
    <w:p w14:paraId="194A8D65" w14:textId="77777777" w:rsidR="00CA7BA4" w:rsidRPr="00657DD3" w:rsidRDefault="00CA7BA4" w:rsidP="00CA7BA4">
      <w:pPr>
        <w:pStyle w:val="ListParagraph"/>
        <w:numPr>
          <w:ilvl w:val="0"/>
          <w:numId w:val="13"/>
        </w:numPr>
        <w:rPr>
          <w:rFonts w:ascii="Arial" w:hAnsi="Arial" w:cs="Arial"/>
          <w:b/>
        </w:rPr>
      </w:pPr>
      <w:r w:rsidRPr="00657DD3">
        <w:rPr>
          <w:rFonts w:ascii="Arial" w:hAnsi="Arial" w:cs="Arial"/>
        </w:rPr>
        <w:t>Protect against accidental loss or destruction of, or damage to, County Information; and</w:t>
      </w:r>
    </w:p>
    <w:p w14:paraId="5C1F1A2E" w14:textId="77777777" w:rsidR="00CA7BA4" w:rsidRPr="00657DD3" w:rsidRDefault="00CA7BA4" w:rsidP="00CA7BA4">
      <w:pPr>
        <w:pStyle w:val="ListParagraph"/>
        <w:numPr>
          <w:ilvl w:val="0"/>
          <w:numId w:val="13"/>
        </w:numPr>
        <w:rPr>
          <w:rFonts w:ascii="Arial" w:hAnsi="Arial" w:cs="Arial"/>
          <w:b/>
        </w:rPr>
      </w:pPr>
      <w:r w:rsidRPr="00657DD3">
        <w:rPr>
          <w:rFonts w:ascii="Arial" w:hAnsi="Arial" w:cs="Arial"/>
        </w:rPr>
        <w:t>Safeguard County Information in compliance with any applicable laws and regulations which apply to the Contractor.</w:t>
      </w:r>
    </w:p>
    <w:p w14:paraId="303C4349" w14:textId="2953DEFC" w:rsidR="00CA7BA4" w:rsidRPr="00657DD3" w:rsidRDefault="00CA7BA4" w:rsidP="00CA7BA4">
      <w:pPr>
        <w:pStyle w:val="ListParagraph"/>
        <w:numPr>
          <w:ilvl w:val="0"/>
          <w:numId w:val="12"/>
        </w:numPr>
        <w:rPr>
          <w:rFonts w:ascii="Arial" w:hAnsi="Arial" w:cs="Arial"/>
        </w:rPr>
      </w:pPr>
      <w:bookmarkStart w:id="51" w:name="_Ref43447409"/>
      <w:bookmarkEnd w:id="49"/>
      <w:r w:rsidRPr="00657DD3">
        <w:rPr>
          <w:rFonts w:ascii="Arial" w:hAnsi="Arial" w:cs="Arial"/>
          <w:b/>
          <w:bCs/>
        </w:rPr>
        <w:t xml:space="preserve">Privacy Program. </w:t>
      </w:r>
      <w:r w:rsidRPr="00657DD3">
        <w:rPr>
          <w:rFonts w:ascii="Arial" w:hAnsi="Arial" w:cs="Arial"/>
        </w:rPr>
        <w:t xml:space="preserve">The Contractor </w:t>
      </w:r>
      <w:r w:rsidR="00F34744">
        <w:rPr>
          <w:rFonts w:ascii="Arial" w:hAnsi="Arial" w:cs="Arial"/>
        </w:rPr>
        <w:t>must</w:t>
      </w:r>
      <w:r w:rsidRPr="00657DD3">
        <w:rPr>
          <w:rFonts w:ascii="Arial" w:hAnsi="Arial" w:cs="Arial"/>
        </w:rPr>
        <w:t xml:space="preserve"> establish and maintain a company-wide Privacy Program designed to incorporate Privacy Policies and practices in its business operations to provide safeguards for Information, including County Information. The Contractor’s Privacy Program </w:t>
      </w:r>
      <w:r w:rsidR="00F34744">
        <w:rPr>
          <w:rFonts w:ascii="Arial" w:hAnsi="Arial" w:cs="Arial"/>
        </w:rPr>
        <w:t>must</w:t>
      </w:r>
      <w:r w:rsidRPr="00657DD3">
        <w:rPr>
          <w:rFonts w:ascii="Arial" w:hAnsi="Arial" w:cs="Arial"/>
        </w:rPr>
        <w:t xml:space="preserve"> include the development of, and ongoing reviews and updates to Privacy Policies, guidelines, procedures and appropriate workforce privacy training within its organization. These Privacy Policies, guidelines, procedures, and appropriate training will be provided to all Contractor employees, agents, and volunteers. The Contractor’s Privacy Policies, guidelines, and procedures </w:t>
      </w:r>
      <w:r w:rsidR="00F34744">
        <w:rPr>
          <w:rFonts w:ascii="Arial" w:hAnsi="Arial" w:cs="Arial"/>
        </w:rPr>
        <w:t>must</w:t>
      </w:r>
      <w:r w:rsidRPr="00657DD3">
        <w:rPr>
          <w:rFonts w:ascii="Arial" w:hAnsi="Arial" w:cs="Arial"/>
        </w:rPr>
        <w:t xml:space="preserve"> be continuously reviewed and updated for effectiveness and compliance with applicable laws and regulations, and to appropriately respond to new and emerging Threats and Risks. The Contractor’s Privacy Program </w:t>
      </w:r>
      <w:r w:rsidR="00F34744">
        <w:rPr>
          <w:rFonts w:ascii="Arial" w:hAnsi="Arial" w:cs="Arial"/>
        </w:rPr>
        <w:t>must</w:t>
      </w:r>
      <w:r w:rsidRPr="00657DD3">
        <w:rPr>
          <w:rFonts w:ascii="Arial" w:hAnsi="Arial" w:cs="Arial"/>
        </w:rPr>
        <w:t xml:space="preserve"> perform ongoing monitoring and audits of operations to identify and mitigate privacy Threats.</w:t>
      </w:r>
      <w:bookmarkEnd w:id="51"/>
    </w:p>
    <w:p w14:paraId="12EE0291" w14:textId="1DF696FF" w:rsidR="00CA7BA4" w:rsidRPr="00657DD3" w:rsidRDefault="00CA7BA4" w:rsidP="00CA7BA4">
      <w:pPr>
        <w:pStyle w:val="ListParagraph"/>
        <w:ind w:left="360" w:firstLine="0"/>
        <w:rPr>
          <w:rFonts w:ascii="Arial" w:hAnsi="Arial" w:cs="Arial"/>
        </w:rPr>
      </w:pPr>
      <w:r w:rsidRPr="00657DD3">
        <w:rPr>
          <w:rFonts w:ascii="Arial" w:hAnsi="Arial" w:cs="Arial"/>
        </w:rPr>
        <w:t xml:space="preserve">The Contractor </w:t>
      </w:r>
      <w:r w:rsidR="00F34744">
        <w:rPr>
          <w:rFonts w:ascii="Arial" w:hAnsi="Arial" w:cs="Arial"/>
        </w:rPr>
        <w:t>must</w:t>
      </w:r>
      <w:r w:rsidRPr="00657DD3">
        <w:rPr>
          <w:rFonts w:ascii="Arial" w:hAnsi="Arial" w:cs="Arial"/>
        </w:rPr>
        <w:t xml:space="preserve"> exercise the same degree of care in safeguarding the privacy of County Information that the Contractor exercises with respect to its own Information, but in no event less than a reasonable degree of care. The Contractor will implement, maintain, and use appropriate privacy practices and protocols to preserve the Confidentiality of County Information.</w:t>
      </w:r>
    </w:p>
    <w:p w14:paraId="4FE52D3F" w14:textId="180B6DCF" w:rsidR="00CA7BA4" w:rsidRPr="00657DD3" w:rsidRDefault="00CA7BA4" w:rsidP="00CA7BA4">
      <w:pPr>
        <w:pStyle w:val="ListParagraph"/>
        <w:ind w:left="360" w:firstLine="0"/>
        <w:rPr>
          <w:rFonts w:ascii="Arial" w:hAnsi="Arial" w:cs="Arial"/>
        </w:rPr>
      </w:pPr>
      <w:r w:rsidRPr="00657DD3">
        <w:rPr>
          <w:rFonts w:ascii="Arial" w:hAnsi="Arial" w:cs="Arial"/>
        </w:rPr>
        <w:t xml:space="preserve">The Contractor’s Privacy Program </w:t>
      </w:r>
      <w:r w:rsidR="00F34744">
        <w:rPr>
          <w:rFonts w:ascii="Arial" w:hAnsi="Arial" w:cs="Arial"/>
        </w:rPr>
        <w:t>must</w:t>
      </w:r>
      <w:r w:rsidRPr="00657DD3">
        <w:rPr>
          <w:rFonts w:ascii="Arial" w:hAnsi="Arial" w:cs="Arial"/>
        </w:rPr>
        <w:t xml:space="preserve"> include:</w:t>
      </w:r>
    </w:p>
    <w:p w14:paraId="2605A90C" w14:textId="77777777" w:rsidR="00CA7BA4" w:rsidRPr="00657DD3" w:rsidRDefault="00CA7BA4" w:rsidP="00CA7BA4">
      <w:pPr>
        <w:pStyle w:val="ListParagraph"/>
        <w:numPr>
          <w:ilvl w:val="0"/>
          <w:numId w:val="21"/>
        </w:numPr>
        <w:rPr>
          <w:rFonts w:ascii="Arial" w:eastAsiaTheme="minorEastAsia" w:hAnsi="Arial" w:cs="Arial"/>
        </w:rPr>
      </w:pPr>
      <w:r w:rsidRPr="00657DD3">
        <w:rPr>
          <w:rFonts w:ascii="Arial" w:hAnsi="Arial" w:cs="Arial"/>
        </w:rPr>
        <w:t>A Privacy Program framework that identifies and ensures that the Contractor complies with all applicable laws and regulations;</w:t>
      </w:r>
    </w:p>
    <w:p w14:paraId="4232FF0F" w14:textId="77777777" w:rsidR="00CA7BA4" w:rsidRPr="00657DD3" w:rsidRDefault="00CA7BA4" w:rsidP="00CA7BA4">
      <w:pPr>
        <w:pStyle w:val="ListParagraph"/>
        <w:numPr>
          <w:ilvl w:val="0"/>
          <w:numId w:val="21"/>
        </w:numPr>
        <w:rPr>
          <w:rFonts w:ascii="Arial" w:eastAsiaTheme="minorEastAsia" w:hAnsi="Arial" w:cs="Arial"/>
        </w:rPr>
      </w:pPr>
      <w:r w:rsidRPr="00657DD3">
        <w:rPr>
          <w:rFonts w:ascii="Arial" w:hAnsi="Arial" w:cs="Arial"/>
        </w:rPr>
        <w:t>External Privacy Policies, and internal privacy policies, procedures and controls to support the privacy program;</w:t>
      </w:r>
    </w:p>
    <w:p w14:paraId="396FCA27" w14:textId="77777777" w:rsidR="00CA7BA4" w:rsidRPr="00657DD3" w:rsidRDefault="00CA7BA4" w:rsidP="00CA7BA4">
      <w:pPr>
        <w:pStyle w:val="ListParagraph"/>
        <w:numPr>
          <w:ilvl w:val="0"/>
          <w:numId w:val="21"/>
        </w:numPr>
        <w:rPr>
          <w:rFonts w:ascii="Arial" w:eastAsiaTheme="minorEastAsia" w:hAnsi="Arial" w:cs="Arial"/>
          <w:i/>
          <w:iCs/>
        </w:rPr>
      </w:pPr>
      <w:r w:rsidRPr="00657DD3">
        <w:rPr>
          <w:rFonts w:ascii="Arial" w:hAnsi="Arial" w:cs="Arial"/>
        </w:rPr>
        <w:t>Protections against unauthorized or unlawful access, use, disclosure, alteration, or destruction of County Information;</w:t>
      </w:r>
    </w:p>
    <w:p w14:paraId="10AAFCA2" w14:textId="77777777" w:rsidR="00CA7BA4" w:rsidRPr="00657DD3" w:rsidRDefault="00CA7BA4" w:rsidP="00CA7BA4">
      <w:pPr>
        <w:pStyle w:val="ListParagraph"/>
        <w:numPr>
          <w:ilvl w:val="0"/>
          <w:numId w:val="21"/>
        </w:numPr>
        <w:rPr>
          <w:rFonts w:ascii="Arial" w:hAnsi="Arial" w:cs="Arial"/>
        </w:rPr>
      </w:pPr>
      <w:r w:rsidRPr="00657DD3">
        <w:rPr>
          <w:rFonts w:ascii="Arial" w:hAnsi="Arial" w:cs="Arial"/>
        </w:rPr>
        <w:t>A training program that covers Privacy Policies, protocols and awareness;</w:t>
      </w:r>
    </w:p>
    <w:p w14:paraId="0AAA8AC0" w14:textId="77777777" w:rsidR="00CA7BA4" w:rsidRPr="00657DD3" w:rsidRDefault="00CA7BA4" w:rsidP="00CA7BA4">
      <w:pPr>
        <w:pStyle w:val="ListParagraph"/>
        <w:numPr>
          <w:ilvl w:val="0"/>
          <w:numId w:val="21"/>
        </w:numPr>
        <w:rPr>
          <w:rFonts w:ascii="Arial" w:hAnsi="Arial" w:cs="Arial"/>
        </w:rPr>
      </w:pPr>
      <w:r w:rsidRPr="00657DD3">
        <w:rPr>
          <w:rFonts w:ascii="Arial" w:hAnsi="Arial" w:cs="Arial"/>
        </w:rPr>
        <w:t>A response plan to address privacy Incidents and privacy breaches; and</w:t>
      </w:r>
    </w:p>
    <w:p w14:paraId="4B99AE8F" w14:textId="77777777" w:rsidR="00CA7BA4" w:rsidRPr="00657DD3" w:rsidRDefault="00CA7BA4" w:rsidP="00CA7BA4">
      <w:pPr>
        <w:pStyle w:val="ListParagraph"/>
        <w:numPr>
          <w:ilvl w:val="0"/>
          <w:numId w:val="21"/>
        </w:numPr>
        <w:rPr>
          <w:rFonts w:ascii="Arial" w:hAnsi="Arial" w:cs="Arial"/>
        </w:rPr>
      </w:pPr>
      <w:r w:rsidRPr="00657DD3">
        <w:rPr>
          <w:rFonts w:ascii="Arial" w:hAnsi="Arial" w:cs="Arial"/>
        </w:rPr>
        <w:lastRenderedPageBreak/>
        <w:t>Ongoing privacy assessments and audits.</w:t>
      </w:r>
    </w:p>
    <w:p w14:paraId="61CA7060" w14:textId="77777777" w:rsidR="00CA7BA4" w:rsidRPr="00657DD3" w:rsidRDefault="00CA7BA4" w:rsidP="00CA7BA4">
      <w:pPr>
        <w:pStyle w:val="Heading1"/>
        <w:numPr>
          <w:ilvl w:val="0"/>
          <w:numId w:val="6"/>
        </w:numPr>
        <w:autoSpaceDE w:val="0"/>
        <w:autoSpaceDN w:val="0"/>
        <w:spacing w:before="240" w:after="120"/>
        <w:jc w:val="left"/>
        <w:rPr>
          <w:rFonts w:cs="Arial"/>
          <w:sz w:val="22"/>
          <w:szCs w:val="22"/>
        </w:rPr>
      </w:pPr>
      <w:r w:rsidRPr="00657DD3">
        <w:rPr>
          <w:rFonts w:cs="Arial"/>
          <w:sz w:val="22"/>
          <w:szCs w:val="22"/>
        </w:rPr>
        <w:t>PROPERTY RIGHTS TO COUNTY INFORMATION</w:t>
      </w:r>
    </w:p>
    <w:p w14:paraId="4D29680C" w14:textId="1A67E96B" w:rsidR="00CA7BA4" w:rsidRPr="00657DD3" w:rsidRDefault="00CA7BA4" w:rsidP="00CA7BA4">
      <w:pPr>
        <w:jc w:val="both"/>
        <w:rPr>
          <w:rFonts w:ascii="Arial" w:hAnsi="Arial" w:cs="Arial"/>
          <w:sz w:val="22"/>
          <w:szCs w:val="22"/>
        </w:rPr>
      </w:pPr>
      <w:r w:rsidRPr="00657DD3">
        <w:rPr>
          <w:rFonts w:ascii="Arial" w:hAnsi="Arial" w:cs="Arial"/>
          <w:sz w:val="22"/>
          <w:szCs w:val="22"/>
        </w:rPr>
        <w:t xml:space="preserve">All County Information is deemed property of the County, and the County </w:t>
      </w:r>
      <w:r w:rsidR="00E25922" w:rsidRPr="00E25922">
        <w:rPr>
          <w:rFonts w:ascii="Arial" w:hAnsi="Arial"/>
          <w:spacing w:val="-2"/>
          <w:sz w:val="22"/>
          <w:szCs w:val="22"/>
        </w:rPr>
        <w:t>will</w:t>
      </w:r>
      <w:r w:rsidRPr="00657DD3">
        <w:rPr>
          <w:rFonts w:ascii="Arial" w:hAnsi="Arial" w:cs="Arial"/>
          <w:sz w:val="22"/>
          <w:szCs w:val="22"/>
        </w:rPr>
        <w:t xml:space="preserve"> retain exclusive rights and ownership thereto. County Information </w:t>
      </w:r>
      <w:r w:rsidR="00F34744">
        <w:rPr>
          <w:rFonts w:ascii="Arial" w:hAnsi="Arial" w:cs="Arial"/>
          <w:sz w:val="22"/>
          <w:szCs w:val="22"/>
        </w:rPr>
        <w:t>must</w:t>
      </w:r>
      <w:r w:rsidRPr="00657DD3">
        <w:rPr>
          <w:rFonts w:ascii="Arial" w:hAnsi="Arial" w:cs="Arial"/>
          <w:sz w:val="22"/>
          <w:szCs w:val="22"/>
        </w:rPr>
        <w:t xml:space="preserve"> not be used by the Contractor for any purpose other than as required under this Contract, nor </w:t>
      </w:r>
      <w:r w:rsidR="00E25922" w:rsidRPr="00E25922">
        <w:rPr>
          <w:rFonts w:ascii="Arial" w:hAnsi="Arial"/>
          <w:spacing w:val="-2"/>
          <w:sz w:val="22"/>
          <w:szCs w:val="22"/>
        </w:rPr>
        <w:t>will</w:t>
      </w:r>
      <w:r w:rsidRPr="00657DD3">
        <w:rPr>
          <w:rFonts w:ascii="Arial" w:hAnsi="Arial" w:cs="Arial"/>
          <w:sz w:val="22"/>
          <w:szCs w:val="22"/>
        </w:rPr>
        <w:t xml:space="preserve"> such or any part of such be disclosed, sold, assigned, leased, or otherwise disposed of, to third parties by the Contractor, or commercially exploited or otherwise used by, or on behalf of, the Contractor, its officers, directors, employees, or agents. The Contractor may assert no lien on or right to withhold from the County, any County Information it receives from, receives addressed to, or stores on behalf of, the County. Notwithstanding the foregoing, the Contractor may aggregate, compile, and use County Information in order to improve, develop or enhance the System Software and/or other services offered, or to be offered, by the Contractor, provided that (</w:t>
      </w:r>
      <w:proofErr w:type="spellStart"/>
      <w:r w:rsidRPr="00657DD3">
        <w:rPr>
          <w:rFonts w:ascii="Arial" w:hAnsi="Arial" w:cs="Arial"/>
          <w:sz w:val="22"/>
          <w:szCs w:val="22"/>
        </w:rPr>
        <w:t>i</w:t>
      </w:r>
      <w:proofErr w:type="spellEnd"/>
      <w:r w:rsidRPr="00657DD3">
        <w:rPr>
          <w:rFonts w:ascii="Arial" w:hAnsi="Arial" w:cs="Arial"/>
          <w:sz w:val="22"/>
          <w:szCs w:val="22"/>
        </w:rPr>
        <w:t>) no County Information in such aggregated or compiled pool is identifiable as originating from, or can be traced back to the County, and (ii) such Data or Information cannot be associated or matched with the identity of an individual alone, or linkable to a specific individual. The Contractor specifically consents to the County's access to such County Information held, stored, or maintained on any and all devices Contactor owns, leases or possesses.</w:t>
      </w:r>
    </w:p>
    <w:p w14:paraId="48896C40" w14:textId="77777777" w:rsidR="00CA7BA4" w:rsidRPr="00657DD3" w:rsidRDefault="00CA7BA4" w:rsidP="00CA7BA4">
      <w:pPr>
        <w:pStyle w:val="Heading1"/>
        <w:numPr>
          <w:ilvl w:val="0"/>
          <w:numId w:val="6"/>
        </w:numPr>
        <w:autoSpaceDE w:val="0"/>
        <w:autoSpaceDN w:val="0"/>
        <w:spacing w:before="240" w:after="120"/>
        <w:jc w:val="left"/>
        <w:rPr>
          <w:rFonts w:cs="Arial"/>
          <w:sz w:val="22"/>
          <w:szCs w:val="22"/>
        </w:rPr>
      </w:pPr>
      <w:bookmarkStart w:id="52" w:name="_Toc495068113"/>
      <w:r w:rsidRPr="00657DD3">
        <w:rPr>
          <w:rFonts w:cs="Arial"/>
          <w:sz w:val="22"/>
          <w:szCs w:val="22"/>
        </w:rPr>
        <w:t>CONTRACTOR’S USE OF COUNTY INFORMATION</w:t>
      </w:r>
      <w:bookmarkEnd w:id="52"/>
    </w:p>
    <w:p w14:paraId="5B0AAF8F" w14:textId="1F7280BE" w:rsidR="00CA7BA4" w:rsidRPr="00657DD3" w:rsidRDefault="00CA7BA4" w:rsidP="00CA7BA4">
      <w:pPr>
        <w:jc w:val="both"/>
        <w:rPr>
          <w:rFonts w:ascii="Arial" w:hAnsi="Arial" w:cs="Arial"/>
          <w:sz w:val="22"/>
          <w:szCs w:val="22"/>
        </w:rPr>
      </w:pPr>
      <w:r w:rsidRPr="00657DD3">
        <w:rPr>
          <w:rFonts w:ascii="Arial" w:hAnsi="Arial" w:cs="Arial"/>
          <w:sz w:val="22"/>
          <w:szCs w:val="22"/>
        </w:rPr>
        <w:t xml:space="preserve">The Contractor may use County Information only as necessary to carry out its obligations under this Contract. The Contractor </w:t>
      </w:r>
      <w:r w:rsidR="00F34744">
        <w:rPr>
          <w:rFonts w:ascii="Arial" w:hAnsi="Arial" w:cs="Arial"/>
          <w:sz w:val="22"/>
          <w:szCs w:val="22"/>
        </w:rPr>
        <w:t>must</w:t>
      </w:r>
      <w:r w:rsidRPr="00657DD3">
        <w:rPr>
          <w:rFonts w:ascii="Arial" w:hAnsi="Arial" w:cs="Arial"/>
          <w:sz w:val="22"/>
          <w:szCs w:val="22"/>
        </w:rPr>
        <w:t xml:space="preserve"> collect, maintain, or use County Information only for the purposes specified in the Contract and, in all cases, in compliance with all applicable local, state, and federal laws and regulations governing the collection, maintenance, transmission, dissemination, storage, use, and destruction of County Information, including, but not limited to, (</w:t>
      </w:r>
      <w:proofErr w:type="spellStart"/>
      <w:r w:rsidRPr="00657DD3">
        <w:rPr>
          <w:rFonts w:ascii="Arial" w:hAnsi="Arial" w:cs="Arial"/>
          <w:sz w:val="22"/>
          <w:szCs w:val="22"/>
        </w:rPr>
        <w:t>i</w:t>
      </w:r>
      <w:proofErr w:type="spellEnd"/>
      <w:r w:rsidRPr="00657DD3">
        <w:rPr>
          <w:rFonts w:ascii="Arial" w:hAnsi="Arial" w:cs="Arial"/>
          <w:sz w:val="22"/>
          <w:szCs w:val="22"/>
        </w:rPr>
        <w:t>) any state and federal law governing the protection of personal Information, (ii) any state and federal security breach notification laws, and (iii) the rules, regulations and directives of the Federal Trade Commission, as amended from time to time.</w:t>
      </w:r>
    </w:p>
    <w:p w14:paraId="43FDF8C2" w14:textId="77777777" w:rsidR="00CA7BA4" w:rsidRPr="00657DD3" w:rsidRDefault="00CA7BA4" w:rsidP="00CA7BA4">
      <w:pPr>
        <w:pStyle w:val="Heading1"/>
        <w:numPr>
          <w:ilvl w:val="0"/>
          <w:numId w:val="6"/>
        </w:numPr>
        <w:autoSpaceDE w:val="0"/>
        <w:autoSpaceDN w:val="0"/>
        <w:spacing w:before="240" w:after="120"/>
        <w:jc w:val="left"/>
        <w:rPr>
          <w:rFonts w:cs="Arial"/>
          <w:sz w:val="22"/>
          <w:szCs w:val="22"/>
        </w:rPr>
      </w:pPr>
      <w:r w:rsidRPr="00657DD3">
        <w:rPr>
          <w:rFonts w:cs="Arial"/>
          <w:sz w:val="22"/>
          <w:szCs w:val="22"/>
        </w:rPr>
        <w:t>SHARING COUNTY INFORMATION AND DATA</w:t>
      </w:r>
    </w:p>
    <w:p w14:paraId="013D1554" w14:textId="06C1CED2" w:rsidR="00CA7BA4" w:rsidRPr="00657DD3" w:rsidRDefault="00CA7BA4" w:rsidP="00CA7BA4">
      <w:pPr>
        <w:jc w:val="both"/>
        <w:rPr>
          <w:rFonts w:ascii="Arial" w:eastAsia="Calibri" w:hAnsi="Arial" w:cs="Arial"/>
          <w:sz w:val="22"/>
          <w:szCs w:val="22"/>
        </w:rPr>
      </w:pPr>
      <w:r w:rsidRPr="00657DD3">
        <w:rPr>
          <w:rFonts w:ascii="Arial" w:eastAsia="Calibri" w:hAnsi="Arial" w:cs="Arial"/>
          <w:sz w:val="22"/>
          <w:szCs w:val="22"/>
        </w:rPr>
        <w:t xml:space="preserve">The Contractor </w:t>
      </w:r>
      <w:r w:rsidR="00F34744">
        <w:rPr>
          <w:rFonts w:ascii="Arial" w:eastAsia="Calibri" w:hAnsi="Arial" w:cs="Arial"/>
          <w:sz w:val="22"/>
          <w:szCs w:val="22"/>
        </w:rPr>
        <w:t>must</w:t>
      </w:r>
      <w:r w:rsidRPr="00657DD3">
        <w:rPr>
          <w:rFonts w:ascii="Arial" w:eastAsia="Calibri" w:hAnsi="Arial" w:cs="Arial"/>
          <w:sz w:val="22"/>
          <w:szCs w:val="22"/>
        </w:rPr>
        <w:t xml:space="preserve"> not share, release, disclose, disseminate, make available, transfer, or otherwise communicate orally, in writing, or by electronic or other means, County Information to a third party for monetary or other valuable consideration.</w:t>
      </w:r>
    </w:p>
    <w:p w14:paraId="1F67EBBE" w14:textId="77777777" w:rsidR="00CA7BA4" w:rsidRPr="00657DD3" w:rsidRDefault="00CA7BA4" w:rsidP="00CA7BA4">
      <w:pPr>
        <w:pStyle w:val="Heading1"/>
        <w:numPr>
          <w:ilvl w:val="0"/>
          <w:numId w:val="6"/>
        </w:numPr>
        <w:autoSpaceDE w:val="0"/>
        <w:autoSpaceDN w:val="0"/>
        <w:spacing w:before="240" w:after="120"/>
        <w:jc w:val="left"/>
        <w:rPr>
          <w:rFonts w:cs="Arial"/>
          <w:sz w:val="22"/>
          <w:szCs w:val="22"/>
        </w:rPr>
      </w:pPr>
      <w:bookmarkStart w:id="53" w:name="_Ref20999415"/>
      <w:r w:rsidRPr="00657DD3">
        <w:rPr>
          <w:rFonts w:cs="Arial"/>
          <w:sz w:val="22"/>
          <w:szCs w:val="22"/>
        </w:rPr>
        <w:t>CONFIDENTIALITY</w:t>
      </w:r>
      <w:bookmarkEnd w:id="53"/>
    </w:p>
    <w:p w14:paraId="70CBA2A7" w14:textId="77777777" w:rsidR="00CA7BA4" w:rsidRPr="00657DD3" w:rsidRDefault="00CA7BA4" w:rsidP="00CA7BA4">
      <w:pPr>
        <w:pStyle w:val="ListParagraph"/>
        <w:numPr>
          <w:ilvl w:val="0"/>
          <w:numId w:val="20"/>
        </w:numPr>
        <w:rPr>
          <w:rFonts w:ascii="Arial" w:eastAsiaTheme="minorEastAsia" w:hAnsi="Arial" w:cs="Arial"/>
        </w:rPr>
      </w:pPr>
      <w:r w:rsidRPr="00657DD3">
        <w:rPr>
          <w:rFonts w:ascii="Arial" w:hAnsi="Arial" w:cs="Arial"/>
          <w:b/>
          <w:bCs/>
        </w:rPr>
        <w:t>Confidentiality of County Information.</w:t>
      </w:r>
      <w:r w:rsidRPr="00657DD3">
        <w:rPr>
          <w:rFonts w:ascii="Arial" w:hAnsi="Arial" w:cs="Arial"/>
        </w:rPr>
        <w:t xml:space="preserve"> The Contractor agrees that all County Information is Confidential and proprietary to the County regardless of whether such Information was disclosed intentionally or unintentionally, or marked as "confidential".</w:t>
      </w:r>
    </w:p>
    <w:p w14:paraId="4F2BC2B6" w14:textId="542800F1" w:rsidR="00CA7BA4" w:rsidRPr="00657DD3" w:rsidRDefault="00CA7BA4" w:rsidP="00CA7BA4">
      <w:pPr>
        <w:pStyle w:val="ListParagraph"/>
        <w:numPr>
          <w:ilvl w:val="0"/>
          <w:numId w:val="20"/>
        </w:numPr>
        <w:rPr>
          <w:rFonts w:ascii="Arial" w:eastAsiaTheme="minorEastAsia" w:hAnsi="Arial" w:cs="Arial"/>
        </w:rPr>
      </w:pPr>
      <w:r w:rsidRPr="00657DD3">
        <w:rPr>
          <w:rFonts w:ascii="Arial" w:eastAsia="Calibri" w:hAnsi="Arial" w:cs="Arial"/>
          <w:b/>
          <w:bCs/>
        </w:rPr>
        <w:t xml:space="preserve">Disclosure of County Information. </w:t>
      </w:r>
      <w:r w:rsidRPr="00657DD3">
        <w:rPr>
          <w:rFonts w:ascii="Arial" w:eastAsia="Calibri" w:hAnsi="Arial" w:cs="Arial"/>
        </w:rPr>
        <w:t>The</w:t>
      </w:r>
      <w:r w:rsidRPr="00657DD3">
        <w:rPr>
          <w:rFonts w:ascii="Arial" w:eastAsia="Calibri" w:hAnsi="Arial" w:cs="Arial"/>
          <w:b/>
          <w:bCs/>
        </w:rPr>
        <w:t xml:space="preserve"> </w:t>
      </w:r>
      <w:r w:rsidRPr="00657DD3">
        <w:rPr>
          <w:rFonts w:ascii="Arial" w:eastAsia="Calibri" w:hAnsi="Arial" w:cs="Arial"/>
        </w:rPr>
        <w:t xml:space="preserve">Contractor may disclose County Information only as necessary to carry out its obligations under this Contract, or as required by law, and is prohibited from using County Information for any other purpose without the prior express written approval of the County’s contract administrator in consultation with the County’s Chief Information Security Officer and/or Chief Privacy Officer. If required by a court of competent jurisdiction or an administrative body to disclose County Information, the Contractor </w:t>
      </w:r>
      <w:r w:rsidR="00F34744">
        <w:rPr>
          <w:rFonts w:ascii="Arial" w:eastAsia="Calibri" w:hAnsi="Arial" w:cs="Arial"/>
        </w:rPr>
        <w:t>must</w:t>
      </w:r>
      <w:r w:rsidRPr="00657DD3">
        <w:rPr>
          <w:rFonts w:ascii="Arial" w:eastAsia="Calibri" w:hAnsi="Arial" w:cs="Arial"/>
        </w:rPr>
        <w:t xml:space="preserve"> notify the County’s contract administrator immediately and prior to any such disclosure, to provide the County an opportunity to oppose or otherwise respond to such disclosure, unless prohibited by law from doing so.</w:t>
      </w:r>
    </w:p>
    <w:p w14:paraId="5CD9A0D9" w14:textId="1DB8EF4D" w:rsidR="00CA7BA4" w:rsidRPr="00657DD3" w:rsidRDefault="00CA7BA4" w:rsidP="00CA7BA4">
      <w:pPr>
        <w:pStyle w:val="ListParagraph"/>
        <w:numPr>
          <w:ilvl w:val="0"/>
          <w:numId w:val="20"/>
        </w:numPr>
        <w:rPr>
          <w:rFonts w:ascii="Arial" w:hAnsi="Arial" w:cs="Arial"/>
        </w:rPr>
      </w:pPr>
      <w:r w:rsidRPr="00657DD3">
        <w:rPr>
          <w:rFonts w:ascii="Arial" w:hAnsi="Arial" w:cs="Arial"/>
          <w:b/>
          <w:bCs/>
        </w:rPr>
        <w:lastRenderedPageBreak/>
        <w:t xml:space="preserve">Disclosure Restrictions of Non-Public Information. </w:t>
      </w:r>
      <w:r w:rsidRPr="00657DD3">
        <w:rPr>
          <w:rFonts w:ascii="Arial" w:hAnsi="Arial" w:cs="Arial"/>
        </w:rPr>
        <w:t xml:space="preserve">While performing work under the Contract, the Contractor may encounter County Non-public Information (“NPI”) in the course of performing this Contract, including, but not limited to, licensed technology, drawings, schematics, manuals, sealed court records, and other materials described and/or identified as “Internal Use”, “Confidential” or “Restricted” as defined in </w:t>
      </w:r>
      <w:hyperlink r:id="rId38" w:history="1">
        <w:r w:rsidRPr="00657DD3">
          <w:rPr>
            <w:rStyle w:val="Hyperlink"/>
            <w:rFonts w:ascii="Arial" w:hAnsi="Arial" w:cs="Arial"/>
          </w:rPr>
          <w:t xml:space="preserve">Board of Supervisors Policy </w:t>
        </w:r>
        <w:r w:rsidRPr="00657DD3">
          <w:rPr>
            <w:rStyle w:val="Hyperlink"/>
            <w:rFonts w:ascii="Arial" w:eastAsiaTheme="majorEastAsia" w:hAnsi="Arial" w:cs="Arial"/>
          </w:rPr>
          <w:t>6.104 – Information Classification Policy</w:t>
        </w:r>
      </w:hyperlink>
      <w:r w:rsidRPr="00657DD3">
        <w:rPr>
          <w:rFonts w:ascii="Arial" w:hAnsi="Arial" w:cs="Arial"/>
        </w:rPr>
        <w:t xml:space="preserve"> as NPI. The Contractor </w:t>
      </w:r>
      <w:r w:rsidR="00F34744">
        <w:rPr>
          <w:rFonts w:ascii="Arial" w:hAnsi="Arial" w:cs="Arial"/>
        </w:rPr>
        <w:t>must</w:t>
      </w:r>
      <w:r w:rsidRPr="00657DD3">
        <w:rPr>
          <w:rFonts w:ascii="Arial" w:hAnsi="Arial" w:cs="Arial"/>
        </w:rPr>
        <w:t xml:space="preserve"> not disclose or publish any County NPI and material received or used in performance of this Contract. This obligation is perpetual.</w:t>
      </w:r>
    </w:p>
    <w:p w14:paraId="23FC91C8" w14:textId="0284A77E" w:rsidR="00CA7BA4" w:rsidRPr="00657DD3" w:rsidRDefault="00CA7BA4" w:rsidP="00CA7BA4">
      <w:pPr>
        <w:pStyle w:val="ListParagraph"/>
        <w:numPr>
          <w:ilvl w:val="0"/>
          <w:numId w:val="20"/>
        </w:numPr>
        <w:rPr>
          <w:rFonts w:ascii="Arial" w:eastAsiaTheme="minorEastAsia" w:hAnsi="Arial" w:cs="Arial"/>
        </w:rPr>
      </w:pPr>
      <w:r w:rsidRPr="00657DD3">
        <w:rPr>
          <w:rFonts w:ascii="Arial" w:hAnsi="Arial" w:cs="Arial"/>
          <w:b/>
          <w:bCs/>
        </w:rPr>
        <w:t xml:space="preserve">Individual Requests. </w:t>
      </w:r>
      <w:r w:rsidRPr="00657DD3">
        <w:rPr>
          <w:rFonts w:ascii="Arial" w:hAnsi="Arial" w:cs="Arial"/>
        </w:rPr>
        <w:t xml:space="preserve">The Contractor </w:t>
      </w:r>
      <w:r w:rsidR="00F34744">
        <w:rPr>
          <w:rFonts w:ascii="Arial" w:hAnsi="Arial" w:cs="Arial"/>
        </w:rPr>
        <w:t>must</w:t>
      </w:r>
      <w:r w:rsidRPr="00657DD3">
        <w:rPr>
          <w:rFonts w:ascii="Arial" w:hAnsi="Arial" w:cs="Arial"/>
        </w:rPr>
        <w:t xml:space="preserve"> acknowledge any request or instructions from the County regarding the</w:t>
      </w:r>
      <w:r w:rsidRPr="00657DD3">
        <w:rPr>
          <w:rFonts w:ascii="Arial" w:eastAsia="Calibri" w:hAnsi="Arial" w:cs="Arial"/>
        </w:rPr>
        <w:t xml:space="preserve"> exercise of any individual’s privacy rights provided under applicable federal or state laws. The Contractor </w:t>
      </w:r>
      <w:r w:rsidR="00F34744">
        <w:rPr>
          <w:rFonts w:ascii="Arial" w:eastAsia="Calibri" w:hAnsi="Arial" w:cs="Arial"/>
        </w:rPr>
        <w:t>must</w:t>
      </w:r>
      <w:r w:rsidRPr="00657DD3">
        <w:rPr>
          <w:rFonts w:ascii="Arial" w:eastAsia="Calibri" w:hAnsi="Arial" w:cs="Arial"/>
        </w:rPr>
        <w:t xml:space="preserve"> have in place appropriate policies and procedures to promptly respond to such requests and comply with any request or instructions from the County within seven (7) calendar days. If an individual makes a request directly to the Contractor involving County Information, the Contractor </w:t>
      </w:r>
      <w:r w:rsidR="00F34744">
        <w:rPr>
          <w:rFonts w:ascii="Arial" w:eastAsia="Calibri" w:hAnsi="Arial" w:cs="Arial"/>
        </w:rPr>
        <w:t>must</w:t>
      </w:r>
      <w:r w:rsidRPr="00657DD3">
        <w:rPr>
          <w:rFonts w:ascii="Arial" w:eastAsia="Calibri" w:hAnsi="Arial" w:cs="Arial"/>
        </w:rPr>
        <w:t xml:space="preserve"> notify the County within five (5) calendar days and the County will coordinate an appropriate response, which may include instructing the Contractor to assist in fulfilling the request. Similarly, if the Contractor receives a privacy or security complaint from an individual regarding County Information, the Contractor </w:t>
      </w:r>
      <w:r w:rsidR="00F34744">
        <w:rPr>
          <w:rFonts w:ascii="Arial" w:eastAsia="Calibri" w:hAnsi="Arial" w:cs="Arial"/>
        </w:rPr>
        <w:t>must</w:t>
      </w:r>
      <w:r w:rsidRPr="00657DD3">
        <w:rPr>
          <w:rFonts w:ascii="Arial" w:eastAsia="Calibri" w:hAnsi="Arial" w:cs="Arial"/>
        </w:rPr>
        <w:t xml:space="preserve"> notify the County as described in Section </w:t>
      </w:r>
      <w:r w:rsidRPr="00657DD3">
        <w:rPr>
          <w:rFonts w:ascii="Arial" w:eastAsia="Calibri" w:hAnsi="Arial" w:cs="Arial"/>
        </w:rPr>
        <w:fldChar w:fldCharType="begin"/>
      </w:r>
      <w:r w:rsidRPr="00657DD3">
        <w:rPr>
          <w:rFonts w:ascii="Arial" w:eastAsia="Calibri" w:hAnsi="Arial" w:cs="Arial"/>
        </w:rPr>
        <w:instrText xml:space="preserve"> REF _Ref40861999 \w \h  \* MERGEFORMAT </w:instrText>
      </w:r>
      <w:r w:rsidRPr="00657DD3">
        <w:rPr>
          <w:rFonts w:ascii="Arial" w:eastAsia="Calibri" w:hAnsi="Arial" w:cs="Arial"/>
        </w:rPr>
      </w:r>
      <w:r w:rsidRPr="00657DD3">
        <w:rPr>
          <w:rFonts w:ascii="Arial" w:eastAsia="Calibri" w:hAnsi="Arial" w:cs="Arial"/>
        </w:rPr>
        <w:fldChar w:fldCharType="separate"/>
      </w:r>
      <w:r w:rsidRPr="00657DD3">
        <w:rPr>
          <w:rFonts w:ascii="Arial" w:eastAsia="Calibri" w:hAnsi="Arial" w:cs="Arial"/>
        </w:rPr>
        <w:t>14</w:t>
      </w:r>
      <w:r w:rsidRPr="00657DD3">
        <w:rPr>
          <w:rFonts w:ascii="Arial" w:eastAsia="Calibri" w:hAnsi="Arial" w:cs="Arial"/>
        </w:rPr>
        <w:fldChar w:fldCharType="end"/>
      </w:r>
      <w:r w:rsidRPr="00657DD3">
        <w:rPr>
          <w:rFonts w:ascii="Arial" w:eastAsia="Calibri" w:hAnsi="Arial" w:cs="Arial"/>
        </w:rPr>
        <w:t xml:space="preserve"> </w:t>
      </w:r>
      <w:r w:rsidRPr="00657DD3">
        <w:rPr>
          <w:rFonts w:ascii="Arial" w:eastAsia="Calibri" w:hAnsi="Arial" w:cs="Arial"/>
        </w:rPr>
        <w:fldChar w:fldCharType="begin"/>
      </w:r>
      <w:r w:rsidRPr="00657DD3">
        <w:rPr>
          <w:rFonts w:ascii="Arial" w:eastAsia="Calibri" w:hAnsi="Arial" w:cs="Arial"/>
        </w:rPr>
        <w:instrText xml:space="preserve"> REF _Ref40861999 \h  \* MERGEFORMAT </w:instrText>
      </w:r>
      <w:r w:rsidRPr="00657DD3">
        <w:rPr>
          <w:rFonts w:ascii="Arial" w:eastAsia="Calibri" w:hAnsi="Arial" w:cs="Arial"/>
        </w:rPr>
      </w:r>
      <w:r w:rsidRPr="00657DD3">
        <w:rPr>
          <w:rFonts w:ascii="Arial" w:eastAsia="Calibri" w:hAnsi="Arial" w:cs="Arial"/>
        </w:rPr>
        <w:fldChar w:fldCharType="separate"/>
      </w:r>
      <w:r w:rsidRPr="00657DD3">
        <w:rPr>
          <w:rFonts w:ascii="Arial" w:hAnsi="Arial" w:cs="Arial"/>
        </w:rPr>
        <w:t>SECURITY AND PRIVACY INCIDENTS</w:t>
      </w:r>
      <w:r w:rsidRPr="00657DD3">
        <w:rPr>
          <w:rFonts w:ascii="Arial" w:eastAsia="Calibri" w:hAnsi="Arial" w:cs="Arial"/>
        </w:rPr>
        <w:fldChar w:fldCharType="end"/>
      </w:r>
      <w:r w:rsidRPr="00657DD3">
        <w:rPr>
          <w:rFonts w:ascii="Arial" w:eastAsia="Calibri" w:hAnsi="Arial" w:cs="Arial"/>
        </w:rPr>
        <w:t>, and the County will coordinate an appropriate response.</w:t>
      </w:r>
    </w:p>
    <w:p w14:paraId="2B715D2E" w14:textId="361A32B0" w:rsidR="00CA7BA4" w:rsidRPr="00657DD3" w:rsidRDefault="00CA7BA4" w:rsidP="00CA7BA4">
      <w:pPr>
        <w:pStyle w:val="ListParagraph"/>
        <w:numPr>
          <w:ilvl w:val="0"/>
          <w:numId w:val="20"/>
        </w:numPr>
        <w:rPr>
          <w:rFonts w:ascii="Arial" w:hAnsi="Arial" w:cs="Arial"/>
        </w:rPr>
      </w:pPr>
      <w:bookmarkStart w:id="54" w:name="_Toc306796347"/>
      <w:bookmarkStart w:id="55" w:name="_Toc306800405"/>
      <w:bookmarkStart w:id="56" w:name="_Toc306881264"/>
      <w:bookmarkEnd w:id="54"/>
      <w:bookmarkEnd w:id="55"/>
      <w:bookmarkEnd w:id="56"/>
      <w:r w:rsidRPr="00657DD3">
        <w:rPr>
          <w:rFonts w:ascii="Arial" w:hAnsi="Arial" w:cs="Arial"/>
          <w:b/>
          <w:bCs/>
        </w:rPr>
        <w:t>Retention of County Information.</w:t>
      </w:r>
      <w:r w:rsidRPr="00657DD3">
        <w:rPr>
          <w:rFonts w:ascii="Arial" w:hAnsi="Arial" w:cs="Arial"/>
        </w:rPr>
        <w:t xml:space="preserve"> The Contractor </w:t>
      </w:r>
      <w:r w:rsidR="00F34744">
        <w:rPr>
          <w:rFonts w:ascii="Arial" w:hAnsi="Arial" w:cs="Arial"/>
        </w:rPr>
        <w:t>must</w:t>
      </w:r>
      <w:r w:rsidRPr="00657DD3">
        <w:rPr>
          <w:rFonts w:ascii="Arial" w:hAnsi="Arial" w:cs="Arial"/>
        </w:rPr>
        <w:t xml:space="preserve"> not retain any County Information for any period longer than necessary for the Contractor to fulfill its obligations under the Contract and applicable law, whichever is longest.</w:t>
      </w:r>
    </w:p>
    <w:p w14:paraId="3710780A" w14:textId="77777777" w:rsidR="00CA7BA4" w:rsidRPr="00657DD3" w:rsidRDefault="00CA7BA4" w:rsidP="00CA7BA4">
      <w:pPr>
        <w:pStyle w:val="Heading1"/>
        <w:numPr>
          <w:ilvl w:val="0"/>
          <w:numId w:val="6"/>
        </w:numPr>
        <w:autoSpaceDE w:val="0"/>
        <w:autoSpaceDN w:val="0"/>
        <w:spacing w:before="240" w:after="120"/>
        <w:jc w:val="left"/>
        <w:rPr>
          <w:rFonts w:cs="Arial"/>
          <w:sz w:val="22"/>
          <w:szCs w:val="22"/>
        </w:rPr>
      </w:pPr>
      <w:r w:rsidRPr="00657DD3">
        <w:rPr>
          <w:rFonts w:cs="Arial"/>
          <w:sz w:val="22"/>
          <w:szCs w:val="22"/>
        </w:rPr>
        <w:t>CONTRACTOR EMPLOYEES</w:t>
      </w:r>
    </w:p>
    <w:p w14:paraId="7E257436" w14:textId="26176056" w:rsidR="00CA7BA4" w:rsidRDefault="00CA7BA4" w:rsidP="00CA7BA4">
      <w:pPr>
        <w:pStyle w:val="Heading1"/>
        <w:jc w:val="both"/>
        <w:rPr>
          <w:rFonts w:cs="Arial"/>
          <w:b w:val="0"/>
          <w:bCs/>
          <w:sz w:val="22"/>
          <w:szCs w:val="22"/>
        </w:rPr>
      </w:pPr>
      <w:r w:rsidRPr="00657DD3">
        <w:rPr>
          <w:rFonts w:cs="Arial"/>
          <w:b w:val="0"/>
          <w:bCs/>
          <w:sz w:val="22"/>
          <w:szCs w:val="22"/>
        </w:rPr>
        <w:t xml:space="preserve">The Contractor </w:t>
      </w:r>
      <w:r w:rsidR="00F34744">
        <w:rPr>
          <w:rFonts w:cs="Arial"/>
          <w:b w:val="0"/>
          <w:bCs/>
          <w:sz w:val="22"/>
          <w:szCs w:val="22"/>
        </w:rPr>
        <w:t>must</w:t>
      </w:r>
      <w:r w:rsidRPr="00657DD3">
        <w:rPr>
          <w:rFonts w:cs="Arial"/>
          <w:b w:val="0"/>
          <w:bCs/>
          <w:sz w:val="22"/>
          <w:szCs w:val="22"/>
        </w:rPr>
        <w:t xml:space="preserve"> perform background and security investigation procedures in the manner prescribed in this section unless the Contract prescribes procedures for conducting background and security investigations and those procedures are no less stringent than the procedures described in this section.</w:t>
      </w:r>
    </w:p>
    <w:p w14:paraId="7DE82F61" w14:textId="77777777" w:rsidR="00CA7BA4" w:rsidRPr="005D662E" w:rsidRDefault="00CA7BA4" w:rsidP="00CA7BA4"/>
    <w:p w14:paraId="4F6E8E81" w14:textId="12553999" w:rsidR="00CA7BA4" w:rsidRDefault="00CA7BA4" w:rsidP="00CA7BA4">
      <w:pPr>
        <w:jc w:val="both"/>
        <w:rPr>
          <w:rFonts w:ascii="Arial" w:hAnsi="Arial" w:cs="Arial"/>
          <w:sz w:val="22"/>
          <w:szCs w:val="22"/>
        </w:rPr>
      </w:pPr>
      <w:r w:rsidRPr="00657DD3">
        <w:rPr>
          <w:rFonts w:ascii="Arial" w:hAnsi="Arial" w:cs="Arial"/>
          <w:sz w:val="22"/>
          <w:szCs w:val="22"/>
        </w:rPr>
        <w:t xml:space="preserve">To the extent permitted by applicable law, the Contractor </w:t>
      </w:r>
      <w:r w:rsidR="00F34744">
        <w:rPr>
          <w:rFonts w:ascii="Arial" w:hAnsi="Arial" w:cs="Arial"/>
          <w:sz w:val="22"/>
          <w:szCs w:val="22"/>
        </w:rPr>
        <w:t>must</w:t>
      </w:r>
      <w:r w:rsidRPr="00657DD3">
        <w:rPr>
          <w:rFonts w:ascii="Arial" w:hAnsi="Arial" w:cs="Arial"/>
          <w:sz w:val="22"/>
          <w:szCs w:val="22"/>
        </w:rPr>
        <w:t xml:space="preserve"> screen and conduct background investigations on all Contractor employees and Subcontractors as appropriate to their role, with access to County Information for potential security Risks. Such background investigations must be obtained through fingerprints submitted to the California Department of Justice to include State, local, and federal-level review and conducted in accordance with the law, may include criminal and financial history to the extent permitted under the law, and will be repeated on a regular basis. The fees associated with the background investigation </w:t>
      </w:r>
      <w:r w:rsidR="00E25922" w:rsidRPr="00E25922">
        <w:rPr>
          <w:rFonts w:ascii="Arial" w:hAnsi="Arial"/>
          <w:spacing w:val="-2"/>
          <w:sz w:val="22"/>
          <w:szCs w:val="22"/>
        </w:rPr>
        <w:t>will</w:t>
      </w:r>
      <w:r w:rsidRPr="00657DD3">
        <w:rPr>
          <w:rFonts w:ascii="Arial" w:hAnsi="Arial" w:cs="Arial"/>
          <w:sz w:val="22"/>
          <w:szCs w:val="22"/>
        </w:rPr>
        <w:t xml:space="preserve"> be at the expense of the Contractor, regardless of whether the member of the Contractor’s staff passes or fails the background investigation. The Contractor, in compliance with its legal obligations, </w:t>
      </w:r>
      <w:r w:rsidR="00F34744">
        <w:rPr>
          <w:rFonts w:ascii="Arial" w:hAnsi="Arial" w:cs="Arial"/>
          <w:sz w:val="22"/>
          <w:szCs w:val="22"/>
        </w:rPr>
        <w:t>must</w:t>
      </w:r>
      <w:r w:rsidRPr="00657DD3">
        <w:rPr>
          <w:rFonts w:ascii="Arial" w:hAnsi="Arial" w:cs="Arial"/>
          <w:sz w:val="22"/>
          <w:szCs w:val="22"/>
        </w:rPr>
        <w:t xml:space="preserve"> conduct an individualized assessment of their employees, agents, and volunteers regarding the nature and gravity of a criminal offense or conduct; the time that has passed since a criminal offense or conduct and completion of the sentence; and the nature of the access to County Information to ensure that no individual accesses County Information whose past criminal conduct poses a risk or threat to County Information.</w:t>
      </w:r>
      <w:bookmarkStart w:id="57" w:name="_Hlk5099037"/>
      <w:bookmarkEnd w:id="57"/>
    </w:p>
    <w:p w14:paraId="5F5DC4DA" w14:textId="77777777" w:rsidR="00CA7BA4" w:rsidRPr="00657DD3" w:rsidRDefault="00CA7BA4" w:rsidP="00CA7BA4">
      <w:pPr>
        <w:jc w:val="both"/>
        <w:rPr>
          <w:rFonts w:ascii="Arial" w:hAnsi="Arial" w:cs="Arial"/>
          <w:sz w:val="22"/>
          <w:szCs w:val="22"/>
        </w:rPr>
      </w:pPr>
    </w:p>
    <w:p w14:paraId="2B55BECE" w14:textId="6A8F5070" w:rsidR="00CA7BA4" w:rsidRDefault="00CA7BA4" w:rsidP="00CA7BA4">
      <w:pPr>
        <w:jc w:val="both"/>
        <w:rPr>
          <w:rFonts w:ascii="Arial" w:hAnsi="Arial" w:cs="Arial"/>
          <w:sz w:val="22"/>
          <w:szCs w:val="22"/>
        </w:rPr>
      </w:pPr>
      <w:r w:rsidRPr="00657DD3">
        <w:rPr>
          <w:rFonts w:ascii="Arial" w:hAnsi="Arial" w:cs="Arial"/>
          <w:sz w:val="22"/>
          <w:szCs w:val="22"/>
        </w:rPr>
        <w:t xml:space="preserve">The Contractor </w:t>
      </w:r>
      <w:r w:rsidR="00F34744">
        <w:rPr>
          <w:rFonts w:ascii="Arial" w:hAnsi="Arial" w:cs="Arial"/>
          <w:sz w:val="22"/>
          <w:szCs w:val="22"/>
        </w:rPr>
        <w:t>must</w:t>
      </w:r>
      <w:r w:rsidRPr="00657DD3">
        <w:rPr>
          <w:rFonts w:ascii="Arial" w:hAnsi="Arial" w:cs="Arial"/>
          <w:sz w:val="22"/>
          <w:szCs w:val="22"/>
        </w:rPr>
        <w:t xml:space="preserve"> require all employees, agents, and volunteers to abide by the requirements in this Exhibit, as set forth in the Contract, and sign an appropriate written Confidentiality/non-disclosure agreement with the Contractor.</w:t>
      </w:r>
    </w:p>
    <w:p w14:paraId="1385B5FC" w14:textId="77777777" w:rsidR="00CA7BA4" w:rsidRPr="00657DD3" w:rsidRDefault="00CA7BA4" w:rsidP="00CA7BA4">
      <w:pPr>
        <w:jc w:val="both"/>
        <w:rPr>
          <w:rFonts w:ascii="Arial" w:hAnsi="Arial" w:cs="Arial"/>
          <w:sz w:val="22"/>
          <w:szCs w:val="22"/>
        </w:rPr>
      </w:pPr>
    </w:p>
    <w:p w14:paraId="0BA35386" w14:textId="170DB8D3" w:rsidR="00CA7BA4" w:rsidRDefault="00CA7BA4" w:rsidP="00CA7BA4">
      <w:pPr>
        <w:jc w:val="both"/>
        <w:rPr>
          <w:rFonts w:ascii="Arial" w:hAnsi="Arial" w:cs="Arial"/>
          <w:sz w:val="22"/>
          <w:szCs w:val="22"/>
        </w:rPr>
      </w:pPr>
      <w:r w:rsidRPr="00657DD3">
        <w:rPr>
          <w:rFonts w:ascii="Arial" w:hAnsi="Arial" w:cs="Arial"/>
          <w:sz w:val="22"/>
          <w:szCs w:val="22"/>
        </w:rPr>
        <w:lastRenderedPageBreak/>
        <w:t xml:space="preserve">The Contractor </w:t>
      </w:r>
      <w:r w:rsidR="00F34744">
        <w:rPr>
          <w:rFonts w:ascii="Arial" w:hAnsi="Arial" w:cs="Arial"/>
          <w:sz w:val="22"/>
          <w:szCs w:val="22"/>
        </w:rPr>
        <w:t>must</w:t>
      </w:r>
      <w:r w:rsidRPr="00657DD3">
        <w:rPr>
          <w:rFonts w:ascii="Arial" w:hAnsi="Arial" w:cs="Arial"/>
          <w:sz w:val="22"/>
          <w:szCs w:val="22"/>
        </w:rPr>
        <w:t xml:space="preserve"> supply each of its employees with appropriate, annual training regarding Information Security procedures, Risks, and Threats. The Contractor agrees that training will cover, but may not be limited to the following topics:</w:t>
      </w:r>
    </w:p>
    <w:p w14:paraId="13C80064" w14:textId="77777777" w:rsidR="00CA7BA4" w:rsidRPr="00657DD3" w:rsidRDefault="00CA7BA4" w:rsidP="00CA7BA4">
      <w:pPr>
        <w:jc w:val="both"/>
        <w:rPr>
          <w:rFonts w:ascii="Arial" w:hAnsi="Arial" w:cs="Arial"/>
          <w:sz w:val="22"/>
          <w:szCs w:val="22"/>
        </w:rPr>
      </w:pPr>
    </w:p>
    <w:p w14:paraId="7AC3C574" w14:textId="77777777" w:rsidR="00CA7BA4" w:rsidRPr="00657DD3" w:rsidRDefault="00CA7BA4" w:rsidP="00CA7BA4">
      <w:pPr>
        <w:pStyle w:val="ListParagraph"/>
        <w:numPr>
          <w:ilvl w:val="0"/>
          <w:numId w:val="16"/>
        </w:numPr>
        <w:rPr>
          <w:rFonts w:ascii="Arial" w:hAnsi="Arial" w:cs="Arial"/>
        </w:rPr>
      </w:pPr>
      <w:r w:rsidRPr="00657DD3">
        <w:rPr>
          <w:rFonts w:ascii="Arial" w:hAnsi="Arial" w:cs="Arial"/>
          <w:b/>
          <w:bCs/>
        </w:rPr>
        <w:t>Secure Authentication:</w:t>
      </w:r>
      <w:r w:rsidRPr="00657DD3">
        <w:rPr>
          <w:rFonts w:ascii="Arial" w:hAnsi="Arial" w:cs="Arial"/>
        </w:rPr>
        <w:t xml:space="preserve"> The importance of utilizing secure authentication, including proper management of authentication credentials (login name and password) and multi-factor authentication.</w:t>
      </w:r>
    </w:p>
    <w:p w14:paraId="437AFE22" w14:textId="77777777" w:rsidR="00CA7BA4" w:rsidRPr="00657DD3" w:rsidRDefault="00CA7BA4" w:rsidP="00CA7BA4">
      <w:pPr>
        <w:pStyle w:val="ListParagraph"/>
        <w:numPr>
          <w:ilvl w:val="0"/>
          <w:numId w:val="16"/>
        </w:numPr>
        <w:rPr>
          <w:rFonts w:ascii="Arial" w:hAnsi="Arial" w:cs="Arial"/>
        </w:rPr>
      </w:pPr>
      <w:r w:rsidRPr="00657DD3">
        <w:rPr>
          <w:rFonts w:ascii="Arial" w:hAnsi="Arial" w:cs="Arial"/>
          <w:b/>
          <w:bCs/>
        </w:rPr>
        <w:t>Social Engineering Attacks:</w:t>
      </w:r>
      <w:r w:rsidRPr="00657DD3">
        <w:rPr>
          <w:rFonts w:ascii="Arial" w:hAnsi="Arial" w:cs="Arial"/>
        </w:rPr>
        <w:t xml:space="preserve"> Identifying different forms of social engineering including, but not limited to, phishing, phone scams, and impersonation calls.</w:t>
      </w:r>
    </w:p>
    <w:p w14:paraId="60743617" w14:textId="77777777" w:rsidR="00CA7BA4" w:rsidRPr="00657DD3" w:rsidRDefault="00CA7BA4" w:rsidP="00CA7BA4">
      <w:pPr>
        <w:pStyle w:val="ListParagraph"/>
        <w:numPr>
          <w:ilvl w:val="0"/>
          <w:numId w:val="16"/>
        </w:numPr>
        <w:rPr>
          <w:rFonts w:ascii="Arial" w:hAnsi="Arial" w:cs="Arial"/>
        </w:rPr>
      </w:pPr>
      <w:r w:rsidRPr="00657DD3">
        <w:rPr>
          <w:rFonts w:ascii="Arial" w:hAnsi="Arial" w:cs="Arial"/>
          <w:b/>
          <w:bCs/>
        </w:rPr>
        <w:t>Handling of County Information:</w:t>
      </w:r>
      <w:r w:rsidRPr="00657DD3">
        <w:rPr>
          <w:rFonts w:ascii="Arial" w:hAnsi="Arial" w:cs="Arial"/>
        </w:rPr>
        <w:t xml:space="preserve"> The proper identification, storage, transfer, archiving, and destruction of County Information.</w:t>
      </w:r>
    </w:p>
    <w:p w14:paraId="654C0517" w14:textId="77777777" w:rsidR="00CA7BA4" w:rsidRPr="00657DD3" w:rsidRDefault="00CA7BA4" w:rsidP="00CA7BA4">
      <w:pPr>
        <w:pStyle w:val="ListParagraph"/>
        <w:numPr>
          <w:ilvl w:val="0"/>
          <w:numId w:val="16"/>
        </w:numPr>
        <w:rPr>
          <w:rFonts w:ascii="Arial" w:hAnsi="Arial" w:cs="Arial"/>
        </w:rPr>
      </w:pPr>
      <w:r w:rsidRPr="00657DD3">
        <w:rPr>
          <w:rFonts w:ascii="Arial" w:hAnsi="Arial" w:cs="Arial"/>
          <w:b/>
          <w:bCs/>
        </w:rPr>
        <w:t>Causes of Unintentional Information Exposure:</w:t>
      </w:r>
      <w:r w:rsidRPr="00657DD3">
        <w:rPr>
          <w:rFonts w:ascii="Arial" w:hAnsi="Arial" w:cs="Arial"/>
        </w:rPr>
        <w:t xml:space="preserve"> Provide awareness of causes of unintentional exposure of Information such as lost mobile devices, emailing Information to inappropriate recipients, etc.</w:t>
      </w:r>
    </w:p>
    <w:p w14:paraId="306C4369" w14:textId="77777777" w:rsidR="00CA7BA4" w:rsidRPr="00657DD3" w:rsidRDefault="00CA7BA4" w:rsidP="00CA7BA4">
      <w:pPr>
        <w:pStyle w:val="ListParagraph"/>
        <w:numPr>
          <w:ilvl w:val="0"/>
          <w:numId w:val="16"/>
        </w:numPr>
        <w:rPr>
          <w:rFonts w:ascii="Arial" w:hAnsi="Arial" w:cs="Arial"/>
        </w:rPr>
      </w:pPr>
      <w:r w:rsidRPr="00657DD3">
        <w:rPr>
          <w:rFonts w:ascii="Arial" w:hAnsi="Arial" w:cs="Arial"/>
          <w:b/>
          <w:bCs/>
        </w:rPr>
        <w:t>Identifying and Reporting Incidents:</w:t>
      </w:r>
      <w:r w:rsidRPr="00657DD3">
        <w:rPr>
          <w:rFonts w:ascii="Arial" w:hAnsi="Arial" w:cs="Arial"/>
        </w:rPr>
        <w:t xml:space="preserve"> Awareness of the most common indicators of an Incident and how such indicators should be reported within the organization.</w:t>
      </w:r>
    </w:p>
    <w:p w14:paraId="4462D6E1" w14:textId="77777777" w:rsidR="00CA7BA4" w:rsidRPr="00657DD3" w:rsidRDefault="00CA7BA4" w:rsidP="00CA7BA4">
      <w:pPr>
        <w:pStyle w:val="ListParagraph"/>
        <w:numPr>
          <w:ilvl w:val="0"/>
          <w:numId w:val="16"/>
        </w:numPr>
        <w:rPr>
          <w:rFonts w:ascii="Arial" w:hAnsi="Arial" w:cs="Arial"/>
        </w:rPr>
      </w:pPr>
      <w:r w:rsidRPr="00657DD3">
        <w:rPr>
          <w:rFonts w:ascii="Arial" w:hAnsi="Arial" w:cs="Arial"/>
          <w:b/>
          <w:bCs/>
        </w:rPr>
        <w:t>Privacy:</w:t>
      </w:r>
      <w:r w:rsidRPr="00657DD3">
        <w:rPr>
          <w:rFonts w:ascii="Arial" w:hAnsi="Arial" w:cs="Arial"/>
        </w:rPr>
        <w:t xml:space="preserve"> The Contractor’s Privacy Policies and procedures as described in Section </w:t>
      </w:r>
      <w:r w:rsidRPr="00657DD3">
        <w:rPr>
          <w:rFonts w:ascii="Arial" w:hAnsi="Arial" w:cs="Arial"/>
        </w:rPr>
        <w:fldChar w:fldCharType="begin"/>
      </w:r>
      <w:r w:rsidRPr="00657DD3">
        <w:rPr>
          <w:rFonts w:ascii="Arial" w:hAnsi="Arial" w:cs="Arial"/>
        </w:rPr>
        <w:instrText xml:space="preserve"> REF _Ref43447394 \r \h  \* MERGEFORMAT </w:instrText>
      </w:r>
      <w:r w:rsidRPr="00657DD3">
        <w:rPr>
          <w:rFonts w:ascii="Arial" w:hAnsi="Arial" w:cs="Arial"/>
        </w:rPr>
      </w:r>
      <w:r w:rsidRPr="00657DD3">
        <w:rPr>
          <w:rFonts w:ascii="Arial" w:hAnsi="Arial" w:cs="Arial"/>
        </w:rPr>
        <w:fldChar w:fldCharType="separate"/>
      </w:r>
      <w:r w:rsidRPr="00657DD3">
        <w:rPr>
          <w:rFonts w:ascii="Arial" w:hAnsi="Arial" w:cs="Arial"/>
        </w:rPr>
        <w:t>2</w:t>
      </w:r>
      <w:r w:rsidRPr="00657DD3">
        <w:rPr>
          <w:rFonts w:ascii="Arial" w:hAnsi="Arial" w:cs="Arial"/>
        </w:rPr>
        <w:fldChar w:fldCharType="end"/>
      </w:r>
      <w:r w:rsidRPr="00657DD3">
        <w:rPr>
          <w:rFonts w:ascii="Arial" w:hAnsi="Arial" w:cs="Arial"/>
        </w:rPr>
        <w:fldChar w:fldCharType="begin"/>
      </w:r>
      <w:r w:rsidRPr="00657DD3">
        <w:rPr>
          <w:rFonts w:ascii="Arial" w:hAnsi="Arial" w:cs="Arial"/>
        </w:rPr>
        <w:instrText xml:space="preserve"> REF _Ref43447409 \w \h  \* MERGEFORMAT </w:instrText>
      </w:r>
      <w:r w:rsidRPr="00657DD3">
        <w:rPr>
          <w:rFonts w:ascii="Arial" w:hAnsi="Arial" w:cs="Arial"/>
        </w:rPr>
      </w:r>
      <w:r w:rsidRPr="00657DD3">
        <w:rPr>
          <w:rFonts w:ascii="Arial" w:hAnsi="Arial" w:cs="Arial"/>
        </w:rPr>
        <w:fldChar w:fldCharType="separate"/>
      </w:r>
      <w:r w:rsidRPr="00657DD3">
        <w:rPr>
          <w:rFonts w:ascii="Arial" w:hAnsi="Arial" w:cs="Arial"/>
        </w:rPr>
        <w:t>b</w:t>
      </w:r>
      <w:r w:rsidRPr="00657DD3">
        <w:rPr>
          <w:rFonts w:ascii="Arial" w:hAnsi="Arial" w:cs="Arial"/>
        </w:rPr>
        <w:fldChar w:fldCharType="end"/>
      </w:r>
      <w:r w:rsidRPr="00657DD3">
        <w:rPr>
          <w:rFonts w:ascii="Arial" w:hAnsi="Arial" w:cs="Arial"/>
        </w:rPr>
        <w:t>. Privacy Program.</w:t>
      </w:r>
    </w:p>
    <w:p w14:paraId="1EDA575F" w14:textId="04782BDB" w:rsidR="00CA7BA4" w:rsidRPr="00657DD3" w:rsidRDefault="00CA7BA4" w:rsidP="00CA7BA4">
      <w:pPr>
        <w:rPr>
          <w:rFonts w:ascii="Arial" w:hAnsi="Arial" w:cs="Arial"/>
          <w:sz w:val="22"/>
          <w:szCs w:val="22"/>
        </w:rPr>
      </w:pPr>
      <w:r w:rsidRPr="00657DD3">
        <w:rPr>
          <w:rFonts w:ascii="Arial" w:hAnsi="Arial" w:cs="Arial"/>
          <w:sz w:val="22"/>
          <w:szCs w:val="22"/>
        </w:rPr>
        <w:t xml:space="preserve">The Contractor </w:t>
      </w:r>
      <w:r w:rsidR="00F34744">
        <w:rPr>
          <w:rFonts w:ascii="Arial" w:hAnsi="Arial" w:cs="Arial"/>
          <w:sz w:val="22"/>
          <w:szCs w:val="22"/>
        </w:rPr>
        <w:t>must</w:t>
      </w:r>
      <w:r w:rsidRPr="00657DD3">
        <w:rPr>
          <w:rFonts w:ascii="Arial" w:hAnsi="Arial" w:cs="Arial"/>
          <w:sz w:val="22"/>
          <w:szCs w:val="22"/>
        </w:rPr>
        <w:t xml:space="preserve"> have an established set of procedures to ensure the Contractor’s employees promptly report actual and/or suspected breaches of security.</w:t>
      </w:r>
    </w:p>
    <w:p w14:paraId="3956A4FD" w14:textId="77777777" w:rsidR="00CA7BA4" w:rsidRPr="00657DD3" w:rsidRDefault="00CA7BA4" w:rsidP="00CA7BA4">
      <w:pPr>
        <w:pStyle w:val="Heading1"/>
        <w:numPr>
          <w:ilvl w:val="0"/>
          <w:numId w:val="6"/>
        </w:numPr>
        <w:autoSpaceDE w:val="0"/>
        <w:autoSpaceDN w:val="0"/>
        <w:spacing w:before="240" w:after="120"/>
        <w:jc w:val="left"/>
        <w:rPr>
          <w:rFonts w:cs="Arial"/>
          <w:sz w:val="22"/>
          <w:szCs w:val="22"/>
        </w:rPr>
      </w:pPr>
      <w:bookmarkStart w:id="58" w:name="_Ref21000593"/>
      <w:bookmarkStart w:id="59" w:name="_Hlk5099366"/>
      <w:r w:rsidRPr="00657DD3">
        <w:rPr>
          <w:rFonts w:cs="Arial"/>
          <w:sz w:val="22"/>
          <w:szCs w:val="22"/>
        </w:rPr>
        <w:t>SUBCONTRACTORS AND THIRD PARTIES</w:t>
      </w:r>
    </w:p>
    <w:p w14:paraId="4C0450B5" w14:textId="5E7E0AE8" w:rsidR="00CA7BA4" w:rsidRDefault="00CA7BA4" w:rsidP="00CA7BA4">
      <w:pPr>
        <w:jc w:val="both"/>
        <w:rPr>
          <w:rFonts w:ascii="Arial" w:hAnsi="Arial" w:cs="Arial"/>
          <w:sz w:val="22"/>
          <w:szCs w:val="22"/>
        </w:rPr>
      </w:pPr>
      <w:r w:rsidRPr="00657DD3">
        <w:rPr>
          <w:rFonts w:ascii="Arial" w:hAnsi="Arial" w:cs="Arial"/>
          <w:sz w:val="22"/>
          <w:szCs w:val="22"/>
        </w:rPr>
        <w:t xml:space="preserve">The County acknowledges that in the course of performing its services, the Contractor may desire or require the use of goods, services, and/or assistance of Subcontractors or other third parties or suppliers. The terms of this Exhibit </w:t>
      </w:r>
      <w:r w:rsidR="00E25922" w:rsidRPr="00E25922">
        <w:rPr>
          <w:rFonts w:ascii="Arial" w:hAnsi="Arial"/>
          <w:spacing w:val="-2"/>
          <w:sz w:val="22"/>
          <w:szCs w:val="22"/>
        </w:rPr>
        <w:t>will</w:t>
      </w:r>
      <w:r w:rsidRPr="00657DD3">
        <w:rPr>
          <w:rFonts w:ascii="Arial" w:hAnsi="Arial" w:cs="Arial"/>
          <w:sz w:val="22"/>
          <w:szCs w:val="22"/>
        </w:rPr>
        <w:t xml:space="preserve"> also apply to all Subcontractors and third parties. The Contractor or third party </w:t>
      </w:r>
      <w:r w:rsidR="00E25922" w:rsidRPr="00E25922">
        <w:rPr>
          <w:rFonts w:ascii="Arial" w:hAnsi="Arial"/>
          <w:spacing w:val="-2"/>
          <w:sz w:val="22"/>
          <w:szCs w:val="22"/>
        </w:rPr>
        <w:t>will</w:t>
      </w:r>
      <w:r w:rsidRPr="00657DD3">
        <w:rPr>
          <w:rFonts w:ascii="Arial" w:hAnsi="Arial" w:cs="Arial"/>
          <w:sz w:val="22"/>
          <w:szCs w:val="22"/>
        </w:rPr>
        <w:t xml:space="preserve"> be subject to the following terms and conditions: (</w:t>
      </w:r>
      <w:proofErr w:type="spellStart"/>
      <w:r w:rsidRPr="00657DD3">
        <w:rPr>
          <w:rFonts w:ascii="Arial" w:hAnsi="Arial" w:cs="Arial"/>
          <w:sz w:val="22"/>
          <w:szCs w:val="22"/>
        </w:rPr>
        <w:t>i</w:t>
      </w:r>
      <w:proofErr w:type="spellEnd"/>
      <w:r w:rsidRPr="00657DD3">
        <w:rPr>
          <w:rFonts w:ascii="Arial" w:hAnsi="Arial" w:cs="Arial"/>
          <w:sz w:val="22"/>
          <w:szCs w:val="22"/>
        </w:rPr>
        <w:t xml:space="preserve">) each Subcontractor and third party must agree in writing to comply with and be bound by the applicable terms and conditions of this Exhibit, both for itself and to enable the Contractor to be and remain in compliance with its obligations hereunder, including those provisions relating to Confidentiality, Integrity, Availability, disclosures, security,  and such other terms and conditions as may be reasonably necessary to effectuate the Contract including this Exhibit; and (ii) the Contractor </w:t>
      </w:r>
      <w:r w:rsidR="00E25922" w:rsidRPr="00E25922">
        <w:rPr>
          <w:rFonts w:ascii="Arial" w:hAnsi="Arial"/>
          <w:spacing w:val="-2"/>
          <w:sz w:val="22"/>
          <w:szCs w:val="22"/>
        </w:rPr>
        <w:t>will</w:t>
      </w:r>
      <w:r w:rsidRPr="00657DD3">
        <w:rPr>
          <w:rFonts w:ascii="Arial" w:hAnsi="Arial" w:cs="Arial"/>
          <w:sz w:val="22"/>
          <w:szCs w:val="22"/>
        </w:rPr>
        <w:t xml:space="preserve"> be and remain fully liable for the acts and omissions of each Subcontractor and third party, and fully responsible for the due and proper performance of all Contractor obligations under this Contract.</w:t>
      </w:r>
    </w:p>
    <w:p w14:paraId="5C98FE94" w14:textId="77777777" w:rsidR="00CA7BA4" w:rsidRPr="00657DD3" w:rsidRDefault="00CA7BA4" w:rsidP="00CA7BA4">
      <w:pPr>
        <w:jc w:val="both"/>
        <w:rPr>
          <w:rFonts w:ascii="Arial" w:hAnsi="Arial" w:cs="Arial"/>
          <w:sz w:val="22"/>
          <w:szCs w:val="22"/>
        </w:rPr>
      </w:pPr>
    </w:p>
    <w:p w14:paraId="746B50E6" w14:textId="24755421" w:rsidR="00CA7BA4" w:rsidRPr="00657DD3" w:rsidRDefault="00CA7BA4" w:rsidP="00CA7BA4">
      <w:pPr>
        <w:jc w:val="both"/>
        <w:rPr>
          <w:rFonts w:ascii="Arial" w:hAnsi="Arial" w:cs="Arial"/>
          <w:b/>
          <w:bCs/>
          <w:sz w:val="22"/>
          <w:szCs w:val="22"/>
        </w:rPr>
      </w:pPr>
      <w:r w:rsidRPr="00657DD3">
        <w:rPr>
          <w:rFonts w:ascii="Arial" w:hAnsi="Arial" w:cs="Arial"/>
          <w:sz w:val="22"/>
          <w:szCs w:val="22"/>
        </w:rPr>
        <w:t xml:space="preserve">The Contractor </w:t>
      </w:r>
      <w:r w:rsidR="00F34744">
        <w:rPr>
          <w:rFonts w:ascii="Arial" w:hAnsi="Arial" w:cs="Arial"/>
          <w:sz w:val="22"/>
          <w:szCs w:val="22"/>
        </w:rPr>
        <w:t>must</w:t>
      </w:r>
      <w:r w:rsidRPr="00657DD3">
        <w:rPr>
          <w:rFonts w:ascii="Arial" w:hAnsi="Arial" w:cs="Arial"/>
          <w:sz w:val="22"/>
          <w:szCs w:val="22"/>
        </w:rPr>
        <w:t xml:space="preserve"> obtain advanced approval from the County’s Chief Information Security Officer and/or Chief Privacy Officer prior to subcontracting services subject to this Exhibit.</w:t>
      </w:r>
    </w:p>
    <w:p w14:paraId="540B7F4A" w14:textId="77777777" w:rsidR="00CA7BA4" w:rsidRPr="00657DD3" w:rsidRDefault="00CA7BA4" w:rsidP="00CA7BA4">
      <w:pPr>
        <w:pStyle w:val="Heading1"/>
        <w:numPr>
          <w:ilvl w:val="0"/>
          <w:numId w:val="6"/>
        </w:numPr>
        <w:autoSpaceDE w:val="0"/>
        <w:autoSpaceDN w:val="0"/>
        <w:spacing w:before="240" w:after="120"/>
        <w:jc w:val="left"/>
        <w:rPr>
          <w:rFonts w:cs="Arial"/>
          <w:sz w:val="22"/>
          <w:szCs w:val="22"/>
        </w:rPr>
      </w:pPr>
      <w:bookmarkStart w:id="60" w:name="_Ref40862205"/>
      <w:r w:rsidRPr="00657DD3">
        <w:rPr>
          <w:rFonts w:cs="Arial"/>
          <w:sz w:val="22"/>
          <w:szCs w:val="22"/>
        </w:rPr>
        <w:t>STORAGE AND TRANSMISSION OF COUNTY INFORMATION</w:t>
      </w:r>
      <w:bookmarkEnd w:id="58"/>
      <w:bookmarkEnd w:id="60"/>
    </w:p>
    <w:p w14:paraId="581F1DE9" w14:textId="7BCC3904" w:rsidR="00CA7BA4" w:rsidRDefault="00CA7BA4" w:rsidP="00CA7BA4">
      <w:pPr>
        <w:jc w:val="both"/>
        <w:rPr>
          <w:rFonts w:ascii="Arial" w:hAnsi="Arial" w:cs="Arial"/>
          <w:sz w:val="22"/>
          <w:szCs w:val="22"/>
        </w:rPr>
      </w:pPr>
      <w:r w:rsidRPr="00657DD3">
        <w:rPr>
          <w:rFonts w:ascii="Arial" w:hAnsi="Arial" w:cs="Arial"/>
          <w:sz w:val="22"/>
          <w:szCs w:val="22"/>
        </w:rPr>
        <w:t xml:space="preserve">All County Information </w:t>
      </w:r>
      <w:r w:rsidR="00F34744">
        <w:rPr>
          <w:rFonts w:ascii="Arial" w:hAnsi="Arial" w:cs="Arial"/>
          <w:sz w:val="22"/>
          <w:szCs w:val="22"/>
        </w:rPr>
        <w:t>must</w:t>
      </w:r>
      <w:r w:rsidRPr="00657DD3">
        <w:rPr>
          <w:rFonts w:ascii="Arial" w:hAnsi="Arial" w:cs="Arial"/>
          <w:sz w:val="22"/>
          <w:szCs w:val="22"/>
        </w:rPr>
        <w:t xml:space="preserve"> be rendered unusable, unreadable, or indecipherable to unauthorized individuals. Without limiting the generality of the foregoing, the Contractor will encrypt all workstations, portable devices (such as mobile, wearables, tablets,) and removable media (such as portable or removable hard disks, floppy disks, USB memory drives, CDs, DVDs, magnetic tape, and all other removable storage media) that store County Information in accordance with Federal Information Processing Standard (FIPS) 140-2 or otherwise approved by the County’s Chief Information Security Officer.</w:t>
      </w:r>
    </w:p>
    <w:p w14:paraId="3CCB604B" w14:textId="77777777" w:rsidR="00CA7BA4" w:rsidRPr="00657DD3" w:rsidRDefault="00CA7BA4" w:rsidP="00CA7BA4">
      <w:pPr>
        <w:jc w:val="both"/>
        <w:rPr>
          <w:rFonts w:ascii="Arial" w:hAnsi="Arial" w:cs="Arial"/>
          <w:sz w:val="22"/>
          <w:szCs w:val="22"/>
        </w:rPr>
      </w:pPr>
    </w:p>
    <w:p w14:paraId="6139DF42" w14:textId="77777777" w:rsidR="00CA7BA4" w:rsidRDefault="00CA7BA4" w:rsidP="00CA7BA4">
      <w:pPr>
        <w:jc w:val="both"/>
        <w:rPr>
          <w:rFonts w:ascii="Arial" w:hAnsi="Arial" w:cs="Arial"/>
          <w:sz w:val="22"/>
          <w:szCs w:val="22"/>
        </w:rPr>
      </w:pPr>
      <w:r w:rsidRPr="00657DD3">
        <w:rPr>
          <w:rFonts w:ascii="Arial" w:hAnsi="Arial" w:cs="Arial"/>
          <w:sz w:val="22"/>
          <w:szCs w:val="22"/>
        </w:rPr>
        <w:lastRenderedPageBreak/>
        <w:t>The Contractor will encrypt County Information transmitted on networks outside of the Contractor’s control with Transport Layer Security (TLS) or Internet Protocol Security</w:t>
      </w:r>
      <w:r w:rsidRPr="00657DD3">
        <w:rPr>
          <w:rFonts w:ascii="Arial" w:hAnsi="Arial" w:cs="Arial"/>
          <w:b/>
          <w:bCs/>
          <w:sz w:val="22"/>
          <w:szCs w:val="22"/>
        </w:rPr>
        <w:t xml:space="preserve"> (</w:t>
      </w:r>
      <w:proofErr w:type="spellStart"/>
      <w:r w:rsidRPr="00657DD3">
        <w:rPr>
          <w:rFonts w:ascii="Arial" w:hAnsi="Arial" w:cs="Arial"/>
          <w:sz w:val="22"/>
          <w:szCs w:val="22"/>
        </w:rPr>
        <w:t>IPSec</w:t>
      </w:r>
      <w:proofErr w:type="spellEnd"/>
      <w:r w:rsidRPr="00657DD3">
        <w:rPr>
          <w:rFonts w:ascii="Arial" w:hAnsi="Arial" w:cs="Arial"/>
          <w:b/>
          <w:bCs/>
          <w:sz w:val="22"/>
          <w:szCs w:val="22"/>
        </w:rPr>
        <w:t>)</w:t>
      </w:r>
      <w:r w:rsidRPr="00657DD3">
        <w:rPr>
          <w:rFonts w:ascii="Arial" w:hAnsi="Arial" w:cs="Arial"/>
          <w:sz w:val="22"/>
          <w:szCs w:val="22"/>
        </w:rPr>
        <w:t>, at a minimum cipher strength of 128 bit or an equivalent secure transmission protocol or method approved by County’s Chief Information Security Officer.</w:t>
      </w:r>
    </w:p>
    <w:p w14:paraId="0436C1CB" w14:textId="77777777" w:rsidR="00CA7BA4" w:rsidRPr="00657DD3" w:rsidRDefault="00CA7BA4" w:rsidP="00CA7BA4">
      <w:pPr>
        <w:jc w:val="both"/>
        <w:rPr>
          <w:rFonts w:ascii="Arial" w:hAnsi="Arial" w:cs="Arial"/>
          <w:b/>
          <w:bCs/>
          <w:sz w:val="22"/>
          <w:szCs w:val="22"/>
        </w:rPr>
      </w:pPr>
    </w:p>
    <w:p w14:paraId="43B541EB" w14:textId="75FAC09A" w:rsidR="00CA7BA4" w:rsidRPr="00657DD3" w:rsidRDefault="00CA7BA4" w:rsidP="00CA7BA4">
      <w:pPr>
        <w:jc w:val="both"/>
        <w:rPr>
          <w:rFonts w:ascii="Arial" w:hAnsi="Arial" w:cs="Arial"/>
          <w:b/>
          <w:bCs/>
          <w:sz w:val="22"/>
          <w:szCs w:val="22"/>
        </w:rPr>
      </w:pPr>
      <w:r w:rsidRPr="00657DD3">
        <w:rPr>
          <w:rFonts w:ascii="Arial" w:hAnsi="Arial" w:cs="Arial"/>
          <w:sz w:val="22"/>
          <w:szCs w:val="22"/>
        </w:rPr>
        <w:t xml:space="preserve">In addition, the Contractor </w:t>
      </w:r>
      <w:r w:rsidR="00F34744">
        <w:rPr>
          <w:rFonts w:ascii="Arial" w:hAnsi="Arial" w:cs="Arial"/>
          <w:sz w:val="22"/>
          <w:szCs w:val="22"/>
        </w:rPr>
        <w:t>must</w:t>
      </w:r>
      <w:r w:rsidRPr="00657DD3">
        <w:rPr>
          <w:rFonts w:ascii="Arial" w:hAnsi="Arial" w:cs="Arial"/>
          <w:sz w:val="22"/>
          <w:szCs w:val="22"/>
        </w:rPr>
        <w:t xml:space="preserve"> not store County Information in the cloud or in any other online storage provider without written authorization from the County’s Chief Information Security Officer. All mobile devices storing County Information </w:t>
      </w:r>
      <w:r w:rsidR="00F34744">
        <w:rPr>
          <w:rFonts w:ascii="Arial" w:hAnsi="Arial" w:cs="Arial"/>
          <w:sz w:val="22"/>
          <w:szCs w:val="22"/>
        </w:rPr>
        <w:t>must</w:t>
      </w:r>
      <w:r w:rsidRPr="00657DD3">
        <w:rPr>
          <w:rFonts w:ascii="Arial" w:hAnsi="Arial" w:cs="Arial"/>
          <w:sz w:val="22"/>
          <w:szCs w:val="22"/>
        </w:rPr>
        <w:t xml:space="preserve"> be managed by a Mobile Device Management system. Such system must provide provisions to enforce a password/passcode on enrolled mobile devices. All workstations/Personal Computers (including laptops, 2-in-1s, and tablets) will maintain the latest operating system security patches, and the latest virus definitions. Virus scans must be performed at least monthly. Request for less frequent scanning must be approved in writing by the County’s Chief Information Security Officer.</w:t>
      </w:r>
    </w:p>
    <w:p w14:paraId="1BAE9E8D" w14:textId="77777777" w:rsidR="00CA7BA4" w:rsidRPr="00657DD3" w:rsidRDefault="00CA7BA4" w:rsidP="00CA7BA4">
      <w:pPr>
        <w:pStyle w:val="Heading1"/>
        <w:numPr>
          <w:ilvl w:val="0"/>
          <w:numId w:val="6"/>
        </w:numPr>
        <w:autoSpaceDE w:val="0"/>
        <w:autoSpaceDN w:val="0"/>
        <w:spacing w:before="240" w:after="120"/>
        <w:jc w:val="left"/>
        <w:rPr>
          <w:rFonts w:cs="Arial"/>
          <w:sz w:val="22"/>
          <w:szCs w:val="22"/>
        </w:rPr>
      </w:pPr>
      <w:bookmarkStart w:id="61" w:name="_Hlk517175839"/>
      <w:r w:rsidRPr="00657DD3">
        <w:rPr>
          <w:rFonts w:cs="Arial"/>
          <w:sz w:val="22"/>
          <w:szCs w:val="22"/>
        </w:rPr>
        <w:t>RETURN OR DESTRUCTION OF COUNTY INFORMATION</w:t>
      </w:r>
    </w:p>
    <w:p w14:paraId="0966C021" w14:textId="2FBBBD98" w:rsidR="00CA7BA4" w:rsidRDefault="00CA7BA4" w:rsidP="00CA7BA4">
      <w:pPr>
        <w:jc w:val="both"/>
        <w:rPr>
          <w:rFonts w:ascii="Arial" w:hAnsi="Arial" w:cs="Arial"/>
          <w:sz w:val="22"/>
          <w:szCs w:val="22"/>
        </w:rPr>
      </w:pPr>
      <w:r w:rsidRPr="00657DD3">
        <w:rPr>
          <w:rFonts w:ascii="Arial" w:hAnsi="Arial" w:cs="Arial"/>
          <w:sz w:val="22"/>
          <w:szCs w:val="22"/>
        </w:rPr>
        <w:t xml:space="preserve">The Contractor </w:t>
      </w:r>
      <w:r w:rsidR="00F34744">
        <w:rPr>
          <w:rFonts w:ascii="Arial" w:hAnsi="Arial" w:cs="Arial"/>
          <w:sz w:val="22"/>
          <w:szCs w:val="22"/>
        </w:rPr>
        <w:t>must</w:t>
      </w:r>
      <w:r w:rsidRPr="00657DD3">
        <w:rPr>
          <w:rFonts w:ascii="Arial" w:hAnsi="Arial" w:cs="Arial"/>
          <w:sz w:val="22"/>
          <w:szCs w:val="22"/>
        </w:rPr>
        <w:t xml:space="preserve"> return or destroy County Information in the manner prescribed in this section unless the Contract prescribes procedures for returning or destroying County Information and those procedures are no less stringent than the procedures described in this section.</w:t>
      </w:r>
    </w:p>
    <w:p w14:paraId="45E55847" w14:textId="77777777" w:rsidR="00CA7BA4" w:rsidRPr="00657DD3" w:rsidRDefault="00CA7BA4" w:rsidP="00CA7BA4">
      <w:pPr>
        <w:jc w:val="both"/>
        <w:rPr>
          <w:rFonts w:ascii="Arial" w:hAnsi="Arial" w:cs="Arial"/>
          <w:sz w:val="22"/>
          <w:szCs w:val="22"/>
        </w:rPr>
      </w:pPr>
    </w:p>
    <w:p w14:paraId="0A786EAB" w14:textId="0E433210" w:rsidR="00CA7BA4" w:rsidRPr="00657DD3" w:rsidRDefault="00CA7BA4" w:rsidP="00CA7BA4">
      <w:pPr>
        <w:pStyle w:val="ListParagraph"/>
        <w:numPr>
          <w:ilvl w:val="0"/>
          <w:numId w:val="18"/>
        </w:numPr>
        <w:rPr>
          <w:rFonts w:ascii="Arial" w:hAnsi="Arial" w:cs="Arial"/>
        </w:rPr>
      </w:pPr>
      <w:r w:rsidRPr="00657DD3">
        <w:rPr>
          <w:rFonts w:ascii="Arial" w:hAnsi="Arial" w:cs="Arial"/>
          <w:b/>
          <w:bCs/>
        </w:rPr>
        <w:t>Return or Destruction.</w:t>
      </w:r>
      <w:r w:rsidRPr="00657DD3">
        <w:rPr>
          <w:rFonts w:ascii="Arial" w:hAnsi="Arial" w:cs="Arial"/>
        </w:rPr>
        <w:t xml:space="preserve"> Upon County’s written request, or upon expiration or termination of this Contract for any reason, Contractor </w:t>
      </w:r>
      <w:r w:rsidR="00F34744">
        <w:rPr>
          <w:rFonts w:ascii="Arial" w:hAnsi="Arial" w:cs="Arial"/>
        </w:rPr>
        <w:t>must</w:t>
      </w:r>
      <w:r w:rsidRPr="00657DD3">
        <w:rPr>
          <w:rFonts w:ascii="Arial" w:hAnsi="Arial" w:cs="Arial"/>
        </w:rPr>
        <w:t xml:space="preserve"> (</w:t>
      </w:r>
      <w:proofErr w:type="spellStart"/>
      <w:r w:rsidRPr="00657DD3">
        <w:rPr>
          <w:rFonts w:ascii="Arial" w:hAnsi="Arial" w:cs="Arial"/>
        </w:rPr>
        <w:t>i</w:t>
      </w:r>
      <w:proofErr w:type="spellEnd"/>
      <w:r w:rsidRPr="00657DD3">
        <w:rPr>
          <w:rFonts w:ascii="Arial" w:hAnsi="Arial" w:cs="Arial"/>
        </w:rPr>
        <w:t>) promptly return or destroy, at the County’s option, all originals and copies of all documents and materials it has received containing County Information; or (ii) if return or destruction is not permissible under applicable law, continue to protect such Information in accordance with the terms of this Contract; and (iii) deliver or destroy, at the County’s option, all originals and copies of all summaries, records, descriptions, modifications, negatives, drawings, adoptions and other documents or materials, whether in writing or in machine-readable form, prepared by the Contractor, prepared under its direction, or at its request, from the documents and materials referred to in Subsection (</w:t>
      </w:r>
      <w:proofErr w:type="spellStart"/>
      <w:r w:rsidRPr="00657DD3">
        <w:rPr>
          <w:rFonts w:ascii="Arial" w:hAnsi="Arial" w:cs="Arial"/>
        </w:rPr>
        <w:t>i</w:t>
      </w:r>
      <w:proofErr w:type="spellEnd"/>
      <w:r w:rsidRPr="00657DD3">
        <w:rPr>
          <w:rFonts w:ascii="Arial" w:hAnsi="Arial" w:cs="Arial"/>
        </w:rPr>
        <w:t>) of this Section. For all documents or materials referred to in Subsections (</w:t>
      </w:r>
      <w:proofErr w:type="spellStart"/>
      <w:r w:rsidRPr="00657DD3">
        <w:rPr>
          <w:rFonts w:ascii="Arial" w:hAnsi="Arial" w:cs="Arial"/>
        </w:rPr>
        <w:t>i</w:t>
      </w:r>
      <w:proofErr w:type="spellEnd"/>
      <w:r w:rsidRPr="00657DD3">
        <w:rPr>
          <w:rFonts w:ascii="Arial" w:hAnsi="Arial" w:cs="Arial"/>
        </w:rPr>
        <w:t xml:space="preserve">) and (ii) of this Section that the County requests be returned to the County, the Contractor </w:t>
      </w:r>
      <w:r w:rsidR="00F34744">
        <w:rPr>
          <w:rFonts w:ascii="Arial" w:hAnsi="Arial" w:cs="Arial"/>
        </w:rPr>
        <w:t>must</w:t>
      </w:r>
      <w:r w:rsidRPr="00657DD3">
        <w:rPr>
          <w:rFonts w:ascii="Arial" w:hAnsi="Arial" w:cs="Arial"/>
        </w:rPr>
        <w:t xml:space="preserve"> provide a written attestation on company letterhead certifying that all documents and materials have been delivered to the County.  For documents or materials referred to in Subsections (</w:t>
      </w:r>
      <w:proofErr w:type="spellStart"/>
      <w:r w:rsidRPr="00657DD3">
        <w:rPr>
          <w:rFonts w:ascii="Arial" w:hAnsi="Arial" w:cs="Arial"/>
        </w:rPr>
        <w:t>i</w:t>
      </w:r>
      <w:proofErr w:type="spellEnd"/>
      <w:r w:rsidRPr="00657DD3">
        <w:rPr>
          <w:rFonts w:ascii="Arial" w:hAnsi="Arial" w:cs="Arial"/>
        </w:rPr>
        <w:t xml:space="preserve">) and (ii) of this Section that the County requests be destroyed, the Contractor </w:t>
      </w:r>
      <w:r w:rsidR="00F34744">
        <w:rPr>
          <w:rFonts w:ascii="Arial" w:hAnsi="Arial" w:cs="Arial"/>
        </w:rPr>
        <w:t>must</w:t>
      </w:r>
      <w:r w:rsidRPr="00657DD3">
        <w:rPr>
          <w:rFonts w:ascii="Arial" w:hAnsi="Arial" w:cs="Arial"/>
        </w:rPr>
        <w:t xml:space="preserve"> provide an attestation on company letterhead and certified documentation from a media destruction firm consistent with subdivision b of this Section. Upon termination or expiration of the Contract or at any time upon the County’s request, the Contractor </w:t>
      </w:r>
      <w:r w:rsidR="00F34744">
        <w:rPr>
          <w:rFonts w:ascii="Arial" w:hAnsi="Arial" w:cs="Arial"/>
        </w:rPr>
        <w:t>must</w:t>
      </w:r>
      <w:r w:rsidRPr="00657DD3">
        <w:rPr>
          <w:rFonts w:ascii="Arial" w:hAnsi="Arial" w:cs="Arial"/>
        </w:rPr>
        <w:t xml:space="preserve"> return all hardware, if any, provided by the County to the Contractor. The hardware should be physically sealed and returned via a bonded courier, or as otherwise directed by the County.</w:t>
      </w:r>
    </w:p>
    <w:p w14:paraId="493A458D" w14:textId="42E44815" w:rsidR="00CA7BA4" w:rsidRPr="00657DD3" w:rsidRDefault="00CA7BA4" w:rsidP="00CA7BA4">
      <w:pPr>
        <w:pStyle w:val="ListParagraph"/>
        <w:numPr>
          <w:ilvl w:val="0"/>
          <w:numId w:val="18"/>
        </w:numPr>
        <w:rPr>
          <w:rFonts w:ascii="Arial" w:hAnsi="Arial" w:cs="Arial"/>
        </w:rPr>
      </w:pPr>
      <w:r w:rsidRPr="00657DD3">
        <w:rPr>
          <w:rFonts w:ascii="Arial" w:hAnsi="Arial" w:cs="Arial"/>
          <w:b/>
          <w:bCs/>
        </w:rPr>
        <w:t xml:space="preserve">Method of Destruction. </w:t>
      </w:r>
      <w:r w:rsidRPr="00657DD3">
        <w:rPr>
          <w:rFonts w:ascii="Arial" w:hAnsi="Arial" w:cs="Arial"/>
        </w:rPr>
        <w:t xml:space="preserve">The Contractor </w:t>
      </w:r>
      <w:r w:rsidR="00F34744">
        <w:rPr>
          <w:rFonts w:ascii="Arial" w:hAnsi="Arial" w:cs="Arial"/>
        </w:rPr>
        <w:t>must</w:t>
      </w:r>
      <w:r w:rsidRPr="00657DD3">
        <w:rPr>
          <w:rFonts w:ascii="Arial" w:hAnsi="Arial" w:cs="Arial"/>
        </w:rPr>
        <w:t xml:space="preserve"> destroy all originals and copies by (</w:t>
      </w:r>
      <w:proofErr w:type="spellStart"/>
      <w:r w:rsidRPr="00657DD3">
        <w:rPr>
          <w:rFonts w:ascii="Arial" w:hAnsi="Arial" w:cs="Arial"/>
        </w:rPr>
        <w:t>i</w:t>
      </w:r>
      <w:proofErr w:type="spellEnd"/>
      <w:r w:rsidRPr="00657DD3">
        <w:rPr>
          <w:rFonts w:ascii="Arial" w:hAnsi="Arial" w:cs="Arial"/>
        </w:rPr>
        <w:t xml:space="preserve">) cross-cut shredding paper, film, or other hard copy media so that the Information cannot be read or otherwise reconstructed; and (ii) purging, or destroying electronic media containing County Information consistent with NIST Special Publication 800-88, “Guidelines for Media Sanitization” such that the County Information cannot be retrieved. The Contractor will provide an attestation on company letterhead and certified documentation from a media destruction firm, detailing the destruction method used and the County Information involved, the date of destruction, and the company or individual who performed the destruction. Such statement will be sent to the designated County contract manager within ten (10) days of termination or expiration of the Contract or at any time upon the County’s request. On termination or expiration of this Contract, the County will return or destroy all Contractor’s Information marked as confidential (excluding </w:t>
      </w:r>
      <w:r w:rsidRPr="00657DD3">
        <w:rPr>
          <w:rFonts w:ascii="Arial" w:hAnsi="Arial" w:cs="Arial"/>
        </w:rPr>
        <w:lastRenderedPageBreak/>
        <w:t>items licensed to the County hereunder, or that provided to the County by the Contractor hereunder), at the County’s option.</w:t>
      </w:r>
    </w:p>
    <w:p w14:paraId="5B8B0B3C" w14:textId="77777777" w:rsidR="00CA7BA4" w:rsidRPr="00657DD3" w:rsidRDefault="00CA7BA4" w:rsidP="00CA7BA4">
      <w:pPr>
        <w:pStyle w:val="Heading1"/>
        <w:numPr>
          <w:ilvl w:val="0"/>
          <w:numId w:val="6"/>
        </w:numPr>
        <w:autoSpaceDE w:val="0"/>
        <w:autoSpaceDN w:val="0"/>
        <w:spacing w:before="240" w:after="120"/>
        <w:jc w:val="left"/>
        <w:rPr>
          <w:rFonts w:cs="Arial"/>
          <w:sz w:val="22"/>
          <w:szCs w:val="22"/>
        </w:rPr>
      </w:pPr>
      <w:bookmarkStart w:id="62" w:name="_Hlk517187279"/>
      <w:bookmarkEnd w:id="59"/>
      <w:bookmarkEnd w:id="61"/>
      <w:r w:rsidRPr="00657DD3">
        <w:rPr>
          <w:rFonts w:cs="Arial"/>
          <w:sz w:val="22"/>
          <w:szCs w:val="22"/>
        </w:rPr>
        <w:t>PHYSICAL AND ENVIRONMENTAL SECURITY</w:t>
      </w:r>
    </w:p>
    <w:p w14:paraId="003AF4E9" w14:textId="77777777" w:rsidR="00CA7BA4" w:rsidRDefault="00CA7BA4" w:rsidP="00CA7BA4">
      <w:pPr>
        <w:jc w:val="both"/>
        <w:rPr>
          <w:rFonts w:ascii="Arial" w:hAnsi="Arial" w:cs="Arial"/>
          <w:sz w:val="22"/>
          <w:szCs w:val="22"/>
        </w:rPr>
      </w:pPr>
      <w:r w:rsidRPr="00657DD3">
        <w:rPr>
          <w:rFonts w:ascii="Arial" w:hAnsi="Arial" w:cs="Arial"/>
          <w:sz w:val="22"/>
          <w:szCs w:val="22"/>
        </w:rPr>
        <w:t>All Contractor facilities that process County Information will be located in secure areas and protected by perimeter security such as barrier access controls (e.g., the use of guards and entry badges) that provide a physically secure environment from unauthorized access, damage, and interference.</w:t>
      </w:r>
    </w:p>
    <w:p w14:paraId="70D248A3" w14:textId="77777777" w:rsidR="00CA7BA4" w:rsidRPr="00657DD3" w:rsidRDefault="00CA7BA4" w:rsidP="00CA7BA4">
      <w:pPr>
        <w:jc w:val="both"/>
        <w:rPr>
          <w:rFonts w:ascii="Arial" w:hAnsi="Arial" w:cs="Arial"/>
          <w:sz w:val="22"/>
          <w:szCs w:val="22"/>
        </w:rPr>
      </w:pPr>
    </w:p>
    <w:p w14:paraId="4E3985AF" w14:textId="77777777" w:rsidR="00CA7BA4" w:rsidRPr="00657DD3" w:rsidRDefault="00CA7BA4" w:rsidP="00CA7BA4">
      <w:pPr>
        <w:jc w:val="both"/>
        <w:rPr>
          <w:rFonts w:ascii="Arial" w:hAnsi="Arial" w:cs="Arial"/>
          <w:sz w:val="22"/>
          <w:szCs w:val="22"/>
        </w:rPr>
      </w:pPr>
      <w:r w:rsidRPr="00657DD3">
        <w:rPr>
          <w:rFonts w:ascii="Arial" w:hAnsi="Arial" w:cs="Arial"/>
          <w:sz w:val="22"/>
          <w:szCs w:val="22"/>
        </w:rPr>
        <w:t>All Contractor facilities that process County Information will be maintained with physical and environmental controls (temperature and humidity) that meet or exceed hardware manufacturer’s specifications.</w:t>
      </w:r>
    </w:p>
    <w:p w14:paraId="0FCA652A" w14:textId="77777777" w:rsidR="00CA7BA4" w:rsidRPr="00657DD3" w:rsidRDefault="00CA7BA4" w:rsidP="00CA7BA4">
      <w:pPr>
        <w:pStyle w:val="Heading1"/>
        <w:numPr>
          <w:ilvl w:val="0"/>
          <w:numId w:val="6"/>
        </w:numPr>
        <w:autoSpaceDE w:val="0"/>
        <w:autoSpaceDN w:val="0"/>
        <w:spacing w:before="240" w:after="120"/>
        <w:jc w:val="left"/>
        <w:rPr>
          <w:rFonts w:cs="Arial"/>
          <w:sz w:val="22"/>
          <w:szCs w:val="22"/>
        </w:rPr>
      </w:pPr>
      <w:bookmarkStart w:id="63" w:name="_Ref40873107"/>
      <w:r w:rsidRPr="00657DD3">
        <w:rPr>
          <w:rFonts w:cs="Arial"/>
          <w:sz w:val="22"/>
          <w:szCs w:val="22"/>
        </w:rPr>
        <w:t>OPERATIONAL MANAGEMENT, BUSINESS CONTINUITY, AND DISASTER RECOVERY</w:t>
      </w:r>
      <w:bookmarkEnd w:id="63"/>
    </w:p>
    <w:p w14:paraId="6297C6E2" w14:textId="4AAE3747" w:rsidR="00CA7BA4" w:rsidRDefault="00CA7BA4" w:rsidP="00CA7BA4">
      <w:pPr>
        <w:jc w:val="both"/>
        <w:rPr>
          <w:rFonts w:ascii="Arial" w:hAnsi="Arial" w:cs="Arial"/>
          <w:sz w:val="22"/>
          <w:szCs w:val="22"/>
        </w:rPr>
      </w:pPr>
      <w:r w:rsidRPr="00657DD3">
        <w:rPr>
          <w:rFonts w:ascii="Arial" w:hAnsi="Arial" w:cs="Arial"/>
          <w:sz w:val="22"/>
          <w:szCs w:val="22"/>
        </w:rPr>
        <w:t xml:space="preserve">The Contractor </w:t>
      </w:r>
      <w:r w:rsidR="00F34744">
        <w:rPr>
          <w:rFonts w:ascii="Arial" w:hAnsi="Arial" w:cs="Arial"/>
          <w:sz w:val="22"/>
          <w:szCs w:val="22"/>
        </w:rPr>
        <w:t>must</w:t>
      </w:r>
      <w:r w:rsidRPr="00657DD3">
        <w:rPr>
          <w:rFonts w:ascii="Arial" w:hAnsi="Arial" w:cs="Arial"/>
          <w:sz w:val="22"/>
          <w:szCs w:val="22"/>
        </w:rPr>
        <w:t>: (</w:t>
      </w:r>
      <w:proofErr w:type="spellStart"/>
      <w:r w:rsidRPr="00657DD3">
        <w:rPr>
          <w:rFonts w:ascii="Arial" w:hAnsi="Arial" w:cs="Arial"/>
          <w:sz w:val="22"/>
          <w:szCs w:val="22"/>
        </w:rPr>
        <w:t>i</w:t>
      </w:r>
      <w:proofErr w:type="spellEnd"/>
      <w:r w:rsidRPr="00657DD3">
        <w:rPr>
          <w:rFonts w:ascii="Arial" w:hAnsi="Arial" w:cs="Arial"/>
          <w:sz w:val="22"/>
          <w:szCs w:val="22"/>
        </w:rPr>
        <w:t xml:space="preserve">) monitor and manage all of its Information processing facilities, including, without limitation, implementing operational procedures, change management, and Incident response procedures consistent with Section </w:t>
      </w:r>
      <w:r w:rsidRPr="00657DD3">
        <w:rPr>
          <w:rFonts w:ascii="Arial" w:hAnsi="Arial" w:cs="Arial"/>
          <w:color w:val="2B579A"/>
          <w:sz w:val="22"/>
          <w:szCs w:val="22"/>
        </w:rPr>
        <w:fldChar w:fldCharType="begin"/>
      </w:r>
      <w:r w:rsidRPr="00657DD3">
        <w:rPr>
          <w:rFonts w:ascii="Arial" w:hAnsi="Arial" w:cs="Arial"/>
          <w:sz w:val="22"/>
          <w:szCs w:val="22"/>
        </w:rPr>
        <w:instrText xml:space="preserve"> REF _Ref40861999 \r \h  \* MERGEFORMAT </w:instrText>
      </w:r>
      <w:r w:rsidRPr="00657DD3">
        <w:rPr>
          <w:rFonts w:ascii="Arial" w:hAnsi="Arial" w:cs="Arial"/>
          <w:color w:val="2B579A"/>
          <w:sz w:val="22"/>
          <w:szCs w:val="22"/>
        </w:rPr>
      </w:r>
      <w:r w:rsidRPr="00657DD3">
        <w:rPr>
          <w:rFonts w:ascii="Arial" w:hAnsi="Arial" w:cs="Arial"/>
          <w:color w:val="2B579A"/>
          <w:sz w:val="22"/>
          <w:szCs w:val="22"/>
          <w:shd w:val="clear" w:color="auto" w:fill="E6E6E6"/>
        </w:rPr>
        <w:fldChar w:fldCharType="separate"/>
      </w:r>
      <w:r w:rsidRPr="00657DD3">
        <w:rPr>
          <w:rFonts w:ascii="Arial" w:hAnsi="Arial" w:cs="Arial"/>
          <w:sz w:val="22"/>
          <w:szCs w:val="22"/>
        </w:rPr>
        <w:t>14</w:t>
      </w:r>
      <w:r w:rsidRPr="00657DD3">
        <w:rPr>
          <w:rFonts w:ascii="Arial" w:hAnsi="Arial" w:cs="Arial"/>
          <w:color w:val="2B579A"/>
          <w:sz w:val="22"/>
          <w:szCs w:val="22"/>
        </w:rPr>
        <w:fldChar w:fldCharType="end"/>
      </w:r>
      <w:r w:rsidRPr="00657DD3">
        <w:rPr>
          <w:rFonts w:ascii="Arial" w:hAnsi="Arial" w:cs="Arial"/>
          <w:sz w:val="22"/>
          <w:szCs w:val="22"/>
        </w:rPr>
        <w:t xml:space="preserve"> </w:t>
      </w:r>
      <w:r w:rsidRPr="00657DD3">
        <w:rPr>
          <w:rFonts w:ascii="Arial" w:hAnsi="Arial" w:cs="Arial"/>
          <w:color w:val="2B579A"/>
          <w:sz w:val="22"/>
          <w:szCs w:val="22"/>
        </w:rPr>
        <w:fldChar w:fldCharType="begin"/>
      </w:r>
      <w:r w:rsidRPr="00657DD3">
        <w:rPr>
          <w:rFonts w:ascii="Arial" w:hAnsi="Arial" w:cs="Arial"/>
          <w:sz w:val="22"/>
          <w:szCs w:val="22"/>
        </w:rPr>
        <w:instrText xml:space="preserve"> REF _Ref40861999 \h </w:instrText>
      </w:r>
      <w:r w:rsidRPr="00657DD3">
        <w:rPr>
          <w:rFonts w:ascii="Arial" w:hAnsi="Arial" w:cs="Arial"/>
          <w:color w:val="2B579A"/>
          <w:sz w:val="22"/>
          <w:szCs w:val="22"/>
        </w:rPr>
        <w:instrText xml:space="preserve"> \* MERGEFORMAT </w:instrText>
      </w:r>
      <w:r w:rsidRPr="00657DD3">
        <w:rPr>
          <w:rFonts w:ascii="Arial" w:hAnsi="Arial" w:cs="Arial"/>
          <w:color w:val="2B579A"/>
          <w:sz w:val="22"/>
          <w:szCs w:val="22"/>
        </w:rPr>
      </w:r>
      <w:r w:rsidRPr="00657DD3">
        <w:rPr>
          <w:rFonts w:ascii="Arial" w:hAnsi="Arial" w:cs="Arial"/>
          <w:color w:val="2B579A"/>
          <w:sz w:val="22"/>
          <w:szCs w:val="22"/>
          <w:shd w:val="clear" w:color="auto" w:fill="E6E6E6"/>
        </w:rPr>
        <w:fldChar w:fldCharType="separate"/>
      </w:r>
      <w:r w:rsidRPr="00657DD3">
        <w:rPr>
          <w:rFonts w:ascii="Arial" w:hAnsi="Arial" w:cs="Arial"/>
          <w:sz w:val="22"/>
          <w:szCs w:val="22"/>
        </w:rPr>
        <w:t>SECURITY AND PRIVACY INCIDENTS</w:t>
      </w:r>
      <w:r w:rsidRPr="00657DD3">
        <w:rPr>
          <w:rFonts w:ascii="Arial" w:hAnsi="Arial" w:cs="Arial"/>
          <w:color w:val="2B579A"/>
          <w:sz w:val="22"/>
          <w:szCs w:val="22"/>
        </w:rPr>
        <w:fldChar w:fldCharType="end"/>
      </w:r>
      <w:r w:rsidRPr="00657DD3">
        <w:rPr>
          <w:rFonts w:ascii="Arial" w:hAnsi="Arial" w:cs="Arial"/>
          <w:sz w:val="22"/>
          <w:szCs w:val="22"/>
        </w:rPr>
        <w:t>; and (ii) deploy adequate anti-malware software and adequate back-up systems to ensure essential business Information can be promptly recovered in the event of a disaster or media failure; and (iii) ensure its operating procedures are adequately documented and designed to protect Information and computer media from theft and unauthorized access.</w:t>
      </w:r>
    </w:p>
    <w:p w14:paraId="73B5C901" w14:textId="77777777" w:rsidR="00CA7BA4" w:rsidRPr="00657DD3" w:rsidRDefault="00CA7BA4" w:rsidP="00CA7BA4">
      <w:pPr>
        <w:jc w:val="both"/>
        <w:rPr>
          <w:rFonts w:ascii="Arial" w:hAnsi="Arial" w:cs="Arial"/>
          <w:sz w:val="22"/>
          <w:szCs w:val="22"/>
        </w:rPr>
      </w:pPr>
    </w:p>
    <w:p w14:paraId="1FED23B3" w14:textId="188B7CFB" w:rsidR="00CA7BA4" w:rsidRPr="00657DD3" w:rsidRDefault="00CA7BA4" w:rsidP="00CA7BA4">
      <w:pPr>
        <w:jc w:val="both"/>
        <w:rPr>
          <w:rFonts w:ascii="Arial" w:hAnsi="Arial" w:cs="Arial"/>
          <w:sz w:val="22"/>
          <w:szCs w:val="22"/>
        </w:rPr>
      </w:pPr>
      <w:r w:rsidRPr="00657DD3">
        <w:rPr>
          <w:rFonts w:ascii="Arial" w:hAnsi="Arial" w:cs="Arial"/>
          <w:sz w:val="22"/>
          <w:szCs w:val="22"/>
        </w:rPr>
        <w:t>The Contractor must have business continuity and disaster recovery plans. These plans must include a geographically separate back-up data center and a formal framework by which an unplanned event will be managed to minimize the loss of County Information and services. The formal framework includes a defined back-up policy and associated procedures, including documented policies and procedures designed to: (</w:t>
      </w:r>
      <w:proofErr w:type="spellStart"/>
      <w:r w:rsidRPr="00657DD3">
        <w:rPr>
          <w:rFonts w:ascii="Arial" w:hAnsi="Arial" w:cs="Arial"/>
          <w:sz w:val="22"/>
          <w:szCs w:val="22"/>
        </w:rPr>
        <w:t>i</w:t>
      </w:r>
      <w:proofErr w:type="spellEnd"/>
      <w:r w:rsidRPr="00657DD3">
        <w:rPr>
          <w:rFonts w:ascii="Arial" w:hAnsi="Arial" w:cs="Arial"/>
          <w:sz w:val="22"/>
          <w:szCs w:val="22"/>
        </w:rPr>
        <w:t xml:space="preserve">) perform back-up of data to a remote back-up data center in a scheduled and timely manner; (ii) provide effective controls to safeguard backed-up data; (iii) securely transfer County Information to and from back-up location; (iv) fully restore applications and operating systems; and (v) demonstrate periodic testing of restoration from back-up location. If the Contractor makes backups to removable media (as described in Section </w:t>
      </w:r>
      <w:r w:rsidRPr="00657DD3">
        <w:rPr>
          <w:rFonts w:ascii="Arial" w:hAnsi="Arial" w:cs="Arial"/>
          <w:sz w:val="22"/>
          <w:szCs w:val="22"/>
        </w:rPr>
        <w:fldChar w:fldCharType="begin"/>
      </w:r>
      <w:r w:rsidRPr="00657DD3">
        <w:rPr>
          <w:rFonts w:ascii="Arial" w:hAnsi="Arial" w:cs="Arial"/>
          <w:sz w:val="22"/>
          <w:szCs w:val="22"/>
        </w:rPr>
        <w:instrText xml:space="preserve"> REF _Ref40862205 \w \h  \* MERGEFORMAT </w:instrText>
      </w:r>
      <w:r w:rsidRPr="00657DD3">
        <w:rPr>
          <w:rFonts w:ascii="Arial" w:hAnsi="Arial" w:cs="Arial"/>
          <w:sz w:val="22"/>
          <w:szCs w:val="22"/>
        </w:rPr>
      </w:r>
      <w:r w:rsidRPr="00657DD3">
        <w:rPr>
          <w:rFonts w:ascii="Arial" w:hAnsi="Arial" w:cs="Arial"/>
          <w:sz w:val="22"/>
          <w:szCs w:val="22"/>
        </w:rPr>
        <w:fldChar w:fldCharType="separate"/>
      </w:r>
      <w:r w:rsidRPr="00657DD3">
        <w:rPr>
          <w:rFonts w:ascii="Arial" w:hAnsi="Arial" w:cs="Arial"/>
          <w:sz w:val="22"/>
          <w:szCs w:val="22"/>
        </w:rPr>
        <w:t>9</w:t>
      </w:r>
      <w:r w:rsidRPr="00657DD3">
        <w:rPr>
          <w:rFonts w:ascii="Arial" w:hAnsi="Arial" w:cs="Arial"/>
          <w:sz w:val="22"/>
          <w:szCs w:val="22"/>
        </w:rPr>
        <w:fldChar w:fldCharType="end"/>
      </w:r>
      <w:r w:rsidRPr="00657DD3">
        <w:rPr>
          <w:rFonts w:ascii="Arial" w:hAnsi="Arial" w:cs="Arial"/>
          <w:sz w:val="22"/>
          <w:szCs w:val="22"/>
        </w:rPr>
        <w:t xml:space="preserve"> </w:t>
      </w:r>
      <w:r w:rsidRPr="00657DD3">
        <w:rPr>
          <w:rFonts w:ascii="Arial" w:hAnsi="Arial" w:cs="Arial"/>
          <w:sz w:val="22"/>
          <w:szCs w:val="22"/>
        </w:rPr>
        <w:fldChar w:fldCharType="begin"/>
      </w:r>
      <w:r w:rsidRPr="00657DD3">
        <w:rPr>
          <w:rFonts w:ascii="Arial" w:hAnsi="Arial" w:cs="Arial"/>
          <w:sz w:val="22"/>
          <w:szCs w:val="22"/>
        </w:rPr>
        <w:instrText xml:space="preserve"> REF _Ref40862205 \h  \* MERGEFORMAT </w:instrText>
      </w:r>
      <w:r w:rsidRPr="00657DD3">
        <w:rPr>
          <w:rFonts w:ascii="Arial" w:hAnsi="Arial" w:cs="Arial"/>
          <w:sz w:val="22"/>
          <w:szCs w:val="22"/>
        </w:rPr>
      </w:r>
      <w:r w:rsidRPr="00657DD3">
        <w:rPr>
          <w:rFonts w:ascii="Arial" w:hAnsi="Arial" w:cs="Arial"/>
          <w:sz w:val="22"/>
          <w:szCs w:val="22"/>
        </w:rPr>
        <w:fldChar w:fldCharType="separate"/>
      </w:r>
      <w:r w:rsidRPr="00657DD3">
        <w:rPr>
          <w:rFonts w:ascii="Arial" w:hAnsi="Arial" w:cs="Arial"/>
          <w:sz w:val="22"/>
          <w:szCs w:val="22"/>
        </w:rPr>
        <w:t>STORAGE AND TRANSMISSION OF COUNTY INFORMATION</w:t>
      </w:r>
      <w:r w:rsidRPr="00657DD3">
        <w:rPr>
          <w:rFonts w:ascii="Arial" w:hAnsi="Arial" w:cs="Arial"/>
          <w:sz w:val="22"/>
          <w:szCs w:val="22"/>
        </w:rPr>
        <w:fldChar w:fldCharType="end"/>
      </w:r>
      <w:r w:rsidRPr="00657DD3">
        <w:rPr>
          <w:rFonts w:ascii="Arial" w:hAnsi="Arial" w:cs="Arial"/>
          <w:sz w:val="22"/>
          <w:szCs w:val="22"/>
        </w:rPr>
        <w:t xml:space="preserve">), all such backups </w:t>
      </w:r>
      <w:r w:rsidR="00F34744">
        <w:rPr>
          <w:rFonts w:ascii="Arial" w:hAnsi="Arial" w:cs="Arial"/>
          <w:sz w:val="22"/>
          <w:szCs w:val="22"/>
        </w:rPr>
        <w:t>must</w:t>
      </w:r>
      <w:r w:rsidRPr="00657DD3">
        <w:rPr>
          <w:rFonts w:ascii="Arial" w:hAnsi="Arial" w:cs="Arial"/>
          <w:sz w:val="22"/>
          <w:szCs w:val="22"/>
        </w:rPr>
        <w:t xml:space="preserve"> be encrypted in compliance with the encryption requirements noted above in Section </w:t>
      </w:r>
      <w:r w:rsidRPr="00657DD3">
        <w:rPr>
          <w:rFonts w:ascii="Arial" w:hAnsi="Arial" w:cs="Arial"/>
          <w:color w:val="2B579A"/>
          <w:sz w:val="22"/>
          <w:szCs w:val="22"/>
        </w:rPr>
        <w:fldChar w:fldCharType="begin"/>
      </w:r>
      <w:r w:rsidRPr="00657DD3">
        <w:rPr>
          <w:rFonts w:ascii="Arial" w:hAnsi="Arial" w:cs="Arial"/>
          <w:sz w:val="22"/>
          <w:szCs w:val="22"/>
        </w:rPr>
        <w:instrText xml:space="preserve"> REF _Ref40862205 \r \h  \* MERGEFORMAT </w:instrText>
      </w:r>
      <w:r w:rsidRPr="00657DD3">
        <w:rPr>
          <w:rFonts w:ascii="Arial" w:hAnsi="Arial" w:cs="Arial"/>
          <w:color w:val="2B579A"/>
          <w:sz w:val="22"/>
          <w:szCs w:val="22"/>
        </w:rPr>
      </w:r>
      <w:r w:rsidRPr="00657DD3">
        <w:rPr>
          <w:rFonts w:ascii="Arial" w:hAnsi="Arial" w:cs="Arial"/>
          <w:color w:val="2B579A"/>
          <w:sz w:val="22"/>
          <w:szCs w:val="22"/>
          <w:shd w:val="clear" w:color="auto" w:fill="E6E6E6"/>
        </w:rPr>
        <w:fldChar w:fldCharType="separate"/>
      </w:r>
      <w:r w:rsidRPr="00657DD3">
        <w:rPr>
          <w:rFonts w:ascii="Arial" w:hAnsi="Arial" w:cs="Arial"/>
          <w:sz w:val="22"/>
          <w:szCs w:val="22"/>
        </w:rPr>
        <w:t>9</w:t>
      </w:r>
      <w:r w:rsidRPr="00657DD3">
        <w:rPr>
          <w:rFonts w:ascii="Arial" w:hAnsi="Arial" w:cs="Arial"/>
          <w:color w:val="2B579A"/>
          <w:sz w:val="22"/>
          <w:szCs w:val="22"/>
        </w:rPr>
        <w:fldChar w:fldCharType="end"/>
      </w:r>
      <w:r w:rsidRPr="00657DD3">
        <w:rPr>
          <w:rFonts w:ascii="Arial" w:hAnsi="Arial" w:cs="Arial"/>
          <w:sz w:val="22"/>
          <w:szCs w:val="22"/>
        </w:rPr>
        <w:t xml:space="preserve"> </w:t>
      </w:r>
      <w:r w:rsidRPr="00657DD3">
        <w:rPr>
          <w:rFonts w:ascii="Arial" w:hAnsi="Arial" w:cs="Arial"/>
          <w:color w:val="2B579A"/>
          <w:sz w:val="22"/>
          <w:szCs w:val="22"/>
        </w:rPr>
        <w:fldChar w:fldCharType="begin"/>
      </w:r>
      <w:r w:rsidRPr="00657DD3">
        <w:rPr>
          <w:rFonts w:ascii="Arial" w:hAnsi="Arial" w:cs="Arial"/>
          <w:sz w:val="22"/>
          <w:szCs w:val="22"/>
        </w:rPr>
        <w:instrText xml:space="preserve"> REF _Ref40862205 \h </w:instrText>
      </w:r>
      <w:r w:rsidRPr="00657DD3">
        <w:rPr>
          <w:rFonts w:ascii="Arial" w:hAnsi="Arial" w:cs="Arial"/>
          <w:color w:val="2B579A"/>
          <w:sz w:val="22"/>
          <w:szCs w:val="22"/>
        </w:rPr>
        <w:instrText xml:space="preserve"> \* MERGEFORMAT </w:instrText>
      </w:r>
      <w:r w:rsidRPr="00657DD3">
        <w:rPr>
          <w:rFonts w:ascii="Arial" w:hAnsi="Arial" w:cs="Arial"/>
          <w:color w:val="2B579A"/>
          <w:sz w:val="22"/>
          <w:szCs w:val="22"/>
        </w:rPr>
      </w:r>
      <w:r w:rsidRPr="00657DD3">
        <w:rPr>
          <w:rFonts w:ascii="Arial" w:hAnsi="Arial" w:cs="Arial"/>
          <w:color w:val="2B579A"/>
          <w:sz w:val="22"/>
          <w:szCs w:val="22"/>
          <w:shd w:val="clear" w:color="auto" w:fill="E6E6E6"/>
        </w:rPr>
        <w:fldChar w:fldCharType="separate"/>
      </w:r>
      <w:r w:rsidRPr="00657DD3">
        <w:rPr>
          <w:rFonts w:ascii="Arial" w:hAnsi="Arial" w:cs="Arial"/>
          <w:sz w:val="22"/>
          <w:szCs w:val="22"/>
        </w:rPr>
        <w:t>STORAGE AND TRANSMISSION OF COUNTY INFORMATION</w:t>
      </w:r>
      <w:r w:rsidRPr="00657DD3">
        <w:rPr>
          <w:rFonts w:ascii="Arial" w:hAnsi="Arial" w:cs="Arial"/>
          <w:color w:val="2B579A"/>
          <w:sz w:val="22"/>
          <w:szCs w:val="22"/>
        </w:rPr>
        <w:fldChar w:fldCharType="end"/>
      </w:r>
      <w:r w:rsidRPr="00657DD3">
        <w:rPr>
          <w:rFonts w:ascii="Arial" w:hAnsi="Arial" w:cs="Arial"/>
          <w:sz w:val="22"/>
          <w:szCs w:val="22"/>
        </w:rPr>
        <w:t>.</w:t>
      </w:r>
    </w:p>
    <w:bookmarkEnd w:id="62"/>
    <w:p w14:paraId="677F5913" w14:textId="77777777" w:rsidR="00CA7BA4" w:rsidRPr="00657DD3" w:rsidRDefault="00CA7BA4" w:rsidP="00CA7BA4">
      <w:pPr>
        <w:pStyle w:val="Heading1"/>
        <w:numPr>
          <w:ilvl w:val="0"/>
          <w:numId w:val="6"/>
        </w:numPr>
        <w:autoSpaceDE w:val="0"/>
        <w:autoSpaceDN w:val="0"/>
        <w:spacing w:before="240" w:after="120"/>
        <w:jc w:val="left"/>
        <w:rPr>
          <w:rFonts w:cs="Arial"/>
          <w:sz w:val="22"/>
          <w:szCs w:val="22"/>
        </w:rPr>
      </w:pPr>
      <w:r w:rsidRPr="00657DD3">
        <w:rPr>
          <w:rFonts w:cs="Arial"/>
          <w:sz w:val="22"/>
          <w:szCs w:val="22"/>
        </w:rPr>
        <w:t>ACCESS CONTROL</w:t>
      </w:r>
    </w:p>
    <w:p w14:paraId="1B891FF2" w14:textId="0A58C38F" w:rsidR="00CA7BA4" w:rsidRDefault="00CA7BA4" w:rsidP="00CA7BA4">
      <w:pPr>
        <w:jc w:val="both"/>
        <w:rPr>
          <w:rFonts w:ascii="Arial" w:hAnsi="Arial" w:cs="Arial"/>
          <w:sz w:val="22"/>
          <w:szCs w:val="22"/>
        </w:rPr>
      </w:pPr>
      <w:r w:rsidRPr="00657DD3">
        <w:rPr>
          <w:rFonts w:ascii="Arial" w:hAnsi="Arial" w:cs="Arial"/>
          <w:sz w:val="22"/>
          <w:szCs w:val="22"/>
        </w:rPr>
        <w:t xml:space="preserve">Subject to and without limiting the requirements under Section </w:t>
      </w:r>
      <w:r w:rsidRPr="00657DD3">
        <w:rPr>
          <w:rFonts w:ascii="Arial" w:hAnsi="Arial" w:cs="Arial"/>
          <w:color w:val="2B579A"/>
          <w:sz w:val="22"/>
          <w:szCs w:val="22"/>
          <w:shd w:val="clear" w:color="auto" w:fill="E6E6E6"/>
        </w:rPr>
        <w:fldChar w:fldCharType="begin"/>
      </w:r>
      <w:r w:rsidRPr="00657DD3">
        <w:rPr>
          <w:rFonts w:ascii="Arial" w:hAnsi="Arial" w:cs="Arial"/>
          <w:sz w:val="22"/>
          <w:szCs w:val="22"/>
        </w:rPr>
        <w:instrText xml:space="preserve"> REF _Ref40862205 \r \h </w:instrText>
      </w:r>
      <w:r w:rsidRPr="00657DD3">
        <w:rPr>
          <w:rFonts w:ascii="Arial" w:hAnsi="Arial" w:cs="Arial"/>
          <w:color w:val="2B579A"/>
          <w:sz w:val="22"/>
          <w:szCs w:val="22"/>
          <w:shd w:val="clear" w:color="auto" w:fill="E6E6E6"/>
        </w:rPr>
        <w:instrText xml:space="preserve"> \* MERGEFORMAT </w:instrText>
      </w:r>
      <w:r w:rsidRPr="00657DD3">
        <w:rPr>
          <w:rFonts w:ascii="Arial" w:hAnsi="Arial" w:cs="Arial"/>
          <w:color w:val="2B579A"/>
          <w:sz w:val="22"/>
          <w:szCs w:val="22"/>
          <w:shd w:val="clear" w:color="auto" w:fill="E6E6E6"/>
        </w:rPr>
      </w:r>
      <w:r w:rsidRPr="00657DD3">
        <w:rPr>
          <w:rFonts w:ascii="Arial" w:hAnsi="Arial" w:cs="Arial"/>
          <w:color w:val="2B579A"/>
          <w:sz w:val="22"/>
          <w:szCs w:val="22"/>
          <w:shd w:val="clear" w:color="auto" w:fill="E6E6E6"/>
        </w:rPr>
        <w:fldChar w:fldCharType="separate"/>
      </w:r>
      <w:r w:rsidRPr="00657DD3">
        <w:rPr>
          <w:rFonts w:ascii="Arial" w:hAnsi="Arial" w:cs="Arial"/>
          <w:sz w:val="22"/>
          <w:szCs w:val="22"/>
        </w:rPr>
        <w:t>9</w:t>
      </w:r>
      <w:r w:rsidRPr="00657DD3">
        <w:rPr>
          <w:rFonts w:ascii="Arial" w:hAnsi="Arial" w:cs="Arial"/>
          <w:color w:val="2B579A"/>
          <w:sz w:val="22"/>
          <w:szCs w:val="22"/>
          <w:shd w:val="clear" w:color="auto" w:fill="E6E6E6"/>
        </w:rPr>
        <w:fldChar w:fldCharType="end"/>
      </w:r>
      <w:r w:rsidRPr="00657DD3">
        <w:rPr>
          <w:rFonts w:ascii="Arial" w:hAnsi="Arial" w:cs="Arial"/>
          <w:sz w:val="22"/>
          <w:szCs w:val="22"/>
        </w:rPr>
        <w:t xml:space="preserve"> </w:t>
      </w:r>
      <w:r w:rsidRPr="00657DD3">
        <w:rPr>
          <w:rFonts w:ascii="Arial" w:hAnsi="Arial" w:cs="Arial"/>
          <w:color w:val="2B579A"/>
          <w:sz w:val="22"/>
          <w:szCs w:val="22"/>
          <w:shd w:val="clear" w:color="auto" w:fill="E6E6E6"/>
        </w:rPr>
        <w:fldChar w:fldCharType="begin"/>
      </w:r>
      <w:r w:rsidRPr="00657DD3">
        <w:rPr>
          <w:rFonts w:ascii="Arial" w:hAnsi="Arial" w:cs="Arial"/>
          <w:sz w:val="22"/>
          <w:szCs w:val="22"/>
        </w:rPr>
        <w:instrText xml:space="preserve"> REF _Ref40862205 \h </w:instrText>
      </w:r>
      <w:r w:rsidRPr="00657DD3">
        <w:rPr>
          <w:rFonts w:ascii="Arial" w:hAnsi="Arial" w:cs="Arial"/>
          <w:color w:val="2B579A"/>
          <w:sz w:val="22"/>
          <w:szCs w:val="22"/>
          <w:shd w:val="clear" w:color="auto" w:fill="E6E6E6"/>
        </w:rPr>
        <w:instrText xml:space="preserve"> \* MERGEFORMAT </w:instrText>
      </w:r>
      <w:r w:rsidRPr="00657DD3">
        <w:rPr>
          <w:rFonts w:ascii="Arial" w:hAnsi="Arial" w:cs="Arial"/>
          <w:color w:val="2B579A"/>
          <w:sz w:val="22"/>
          <w:szCs w:val="22"/>
          <w:shd w:val="clear" w:color="auto" w:fill="E6E6E6"/>
        </w:rPr>
      </w:r>
      <w:r w:rsidRPr="00657DD3">
        <w:rPr>
          <w:rFonts w:ascii="Arial" w:hAnsi="Arial" w:cs="Arial"/>
          <w:color w:val="2B579A"/>
          <w:sz w:val="22"/>
          <w:szCs w:val="22"/>
          <w:shd w:val="clear" w:color="auto" w:fill="E6E6E6"/>
        </w:rPr>
        <w:fldChar w:fldCharType="separate"/>
      </w:r>
      <w:r w:rsidRPr="00657DD3">
        <w:rPr>
          <w:rFonts w:ascii="Arial" w:hAnsi="Arial" w:cs="Arial"/>
          <w:sz w:val="22"/>
          <w:szCs w:val="22"/>
        </w:rPr>
        <w:t>STORAGE AND TRANSMISSION OF COUNTY INFORMATION</w:t>
      </w:r>
      <w:r w:rsidRPr="00657DD3">
        <w:rPr>
          <w:rFonts w:ascii="Arial" w:hAnsi="Arial" w:cs="Arial"/>
          <w:color w:val="2B579A"/>
          <w:sz w:val="22"/>
          <w:szCs w:val="22"/>
          <w:shd w:val="clear" w:color="auto" w:fill="E6E6E6"/>
        </w:rPr>
        <w:fldChar w:fldCharType="end"/>
      </w:r>
      <w:r w:rsidRPr="00657DD3">
        <w:rPr>
          <w:rFonts w:ascii="Arial" w:hAnsi="Arial" w:cs="Arial"/>
          <w:sz w:val="22"/>
          <w:szCs w:val="22"/>
        </w:rPr>
        <w:t>, County Information (</w:t>
      </w:r>
      <w:proofErr w:type="spellStart"/>
      <w:r w:rsidRPr="00657DD3">
        <w:rPr>
          <w:rFonts w:ascii="Arial" w:hAnsi="Arial" w:cs="Arial"/>
          <w:sz w:val="22"/>
          <w:szCs w:val="22"/>
        </w:rPr>
        <w:t>i</w:t>
      </w:r>
      <w:proofErr w:type="spellEnd"/>
      <w:r w:rsidRPr="00657DD3">
        <w:rPr>
          <w:rFonts w:ascii="Arial" w:hAnsi="Arial" w:cs="Arial"/>
          <w:sz w:val="22"/>
          <w:szCs w:val="22"/>
        </w:rPr>
        <w:t xml:space="preserve">) may only be made available and accessible to those parties explicitly authorized under the Contract or otherwise expressly approved by the County Project Director or Project Manager in writing; and (ii) if transferred using removable media (as described in Section </w:t>
      </w:r>
      <w:r w:rsidRPr="00657DD3">
        <w:rPr>
          <w:rFonts w:ascii="Arial" w:hAnsi="Arial" w:cs="Arial"/>
          <w:sz w:val="22"/>
          <w:szCs w:val="22"/>
        </w:rPr>
        <w:fldChar w:fldCharType="begin"/>
      </w:r>
      <w:r w:rsidRPr="00657DD3">
        <w:rPr>
          <w:rFonts w:ascii="Arial" w:hAnsi="Arial" w:cs="Arial"/>
          <w:sz w:val="22"/>
          <w:szCs w:val="22"/>
        </w:rPr>
        <w:instrText xml:space="preserve"> REF _Ref40862205 \w \h  \* MERGEFORMAT </w:instrText>
      </w:r>
      <w:r w:rsidRPr="00657DD3">
        <w:rPr>
          <w:rFonts w:ascii="Arial" w:hAnsi="Arial" w:cs="Arial"/>
          <w:sz w:val="22"/>
          <w:szCs w:val="22"/>
        </w:rPr>
      </w:r>
      <w:r w:rsidRPr="00657DD3">
        <w:rPr>
          <w:rFonts w:ascii="Arial" w:hAnsi="Arial" w:cs="Arial"/>
          <w:sz w:val="22"/>
          <w:szCs w:val="22"/>
        </w:rPr>
        <w:fldChar w:fldCharType="separate"/>
      </w:r>
      <w:r w:rsidRPr="00657DD3">
        <w:rPr>
          <w:rFonts w:ascii="Arial" w:hAnsi="Arial" w:cs="Arial"/>
          <w:sz w:val="22"/>
          <w:szCs w:val="22"/>
        </w:rPr>
        <w:t>9</w:t>
      </w:r>
      <w:r w:rsidRPr="00657DD3">
        <w:rPr>
          <w:rFonts w:ascii="Arial" w:hAnsi="Arial" w:cs="Arial"/>
          <w:sz w:val="22"/>
          <w:szCs w:val="22"/>
        </w:rPr>
        <w:fldChar w:fldCharType="end"/>
      </w:r>
      <w:r w:rsidRPr="00657DD3">
        <w:rPr>
          <w:rFonts w:ascii="Arial" w:hAnsi="Arial" w:cs="Arial"/>
          <w:sz w:val="22"/>
          <w:szCs w:val="22"/>
        </w:rPr>
        <w:t xml:space="preserve"> </w:t>
      </w:r>
      <w:r w:rsidRPr="00657DD3">
        <w:rPr>
          <w:rFonts w:ascii="Arial" w:hAnsi="Arial" w:cs="Arial"/>
          <w:sz w:val="22"/>
          <w:szCs w:val="22"/>
        </w:rPr>
        <w:fldChar w:fldCharType="begin"/>
      </w:r>
      <w:r w:rsidRPr="00657DD3">
        <w:rPr>
          <w:rFonts w:ascii="Arial" w:hAnsi="Arial" w:cs="Arial"/>
          <w:sz w:val="22"/>
          <w:szCs w:val="22"/>
        </w:rPr>
        <w:instrText xml:space="preserve"> REF _Ref40862205 \h  \* MERGEFORMAT </w:instrText>
      </w:r>
      <w:r w:rsidRPr="00657DD3">
        <w:rPr>
          <w:rFonts w:ascii="Arial" w:hAnsi="Arial" w:cs="Arial"/>
          <w:sz w:val="22"/>
          <w:szCs w:val="22"/>
        </w:rPr>
      </w:r>
      <w:r w:rsidRPr="00657DD3">
        <w:rPr>
          <w:rFonts w:ascii="Arial" w:hAnsi="Arial" w:cs="Arial"/>
          <w:sz w:val="22"/>
          <w:szCs w:val="22"/>
        </w:rPr>
        <w:fldChar w:fldCharType="separate"/>
      </w:r>
      <w:r w:rsidRPr="00657DD3">
        <w:rPr>
          <w:rFonts w:ascii="Arial" w:hAnsi="Arial" w:cs="Arial"/>
          <w:sz w:val="22"/>
          <w:szCs w:val="22"/>
        </w:rPr>
        <w:t>STORAGE AND TRANSMISSION OF COUNTY INFORMATION</w:t>
      </w:r>
      <w:r w:rsidRPr="00657DD3">
        <w:rPr>
          <w:rFonts w:ascii="Arial" w:hAnsi="Arial" w:cs="Arial"/>
          <w:sz w:val="22"/>
          <w:szCs w:val="22"/>
        </w:rPr>
        <w:fldChar w:fldCharType="end"/>
      </w:r>
      <w:r w:rsidRPr="00657DD3">
        <w:rPr>
          <w:rFonts w:ascii="Arial" w:hAnsi="Arial" w:cs="Arial"/>
          <w:sz w:val="22"/>
          <w:szCs w:val="22"/>
        </w:rPr>
        <w:t xml:space="preserve">) must be sent via a bonded courier and protected using encryption technology designated by the Contractor and approved by the County’s Chief Information Security Officer in writing. The foregoing requirements </w:t>
      </w:r>
      <w:r w:rsidR="00E25922" w:rsidRPr="00E25922">
        <w:rPr>
          <w:rFonts w:ascii="Arial" w:hAnsi="Arial"/>
          <w:spacing w:val="-2"/>
          <w:sz w:val="22"/>
          <w:szCs w:val="22"/>
        </w:rPr>
        <w:t>will</w:t>
      </w:r>
      <w:r w:rsidRPr="00657DD3">
        <w:rPr>
          <w:rFonts w:ascii="Arial" w:hAnsi="Arial" w:cs="Arial"/>
          <w:sz w:val="22"/>
          <w:szCs w:val="22"/>
        </w:rPr>
        <w:t xml:space="preserve"> apply to back-up media stored by the Contractor at off-site facilities.</w:t>
      </w:r>
    </w:p>
    <w:p w14:paraId="769B4BEC" w14:textId="77777777" w:rsidR="00CA7BA4" w:rsidRPr="00657DD3" w:rsidRDefault="00CA7BA4" w:rsidP="00CA7BA4">
      <w:pPr>
        <w:jc w:val="both"/>
        <w:rPr>
          <w:rFonts w:ascii="Arial" w:hAnsi="Arial" w:cs="Arial"/>
          <w:sz w:val="22"/>
          <w:szCs w:val="22"/>
        </w:rPr>
      </w:pPr>
    </w:p>
    <w:p w14:paraId="3EBC81BD" w14:textId="0A52F907" w:rsidR="00CA7BA4" w:rsidRDefault="00CA7BA4" w:rsidP="00CA7BA4">
      <w:pPr>
        <w:jc w:val="both"/>
        <w:rPr>
          <w:rFonts w:ascii="Arial" w:hAnsi="Arial" w:cs="Arial"/>
          <w:sz w:val="22"/>
          <w:szCs w:val="22"/>
        </w:rPr>
      </w:pPr>
      <w:r w:rsidRPr="00657DD3">
        <w:rPr>
          <w:rFonts w:ascii="Arial" w:hAnsi="Arial" w:cs="Arial"/>
          <w:sz w:val="22"/>
          <w:szCs w:val="22"/>
        </w:rPr>
        <w:t xml:space="preserve">The Contractor </w:t>
      </w:r>
      <w:r w:rsidR="00F34744">
        <w:rPr>
          <w:rFonts w:ascii="Arial" w:hAnsi="Arial" w:cs="Arial"/>
          <w:sz w:val="22"/>
          <w:szCs w:val="22"/>
        </w:rPr>
        <w:t>must</w:t>
      </w:r>
      <w:r w:rsidRPr="00657DD3">
        <w:rPr>
          <w:rFonts w:ascii="Arial" w:hAnsi="Arial" w:cs="Arial"/>
          <w:sz w:val="22"/>
          <w:szCs w:val="22"/>
        </w:rPr>
        <w:t xml:space="preserve"> implement formal procedures to control access to County systems, services, and/or Information, including, but not limited to, user account management procedures and the following controls:</w:t>
      </w:r>
    </w:p>
    <w:p w14:paraId="60CA03CE" w14:textId="77777777" w:rsidR="00CA7BA4" w:rsidRPr="00657DD3" w:rsidRDefault="00CA7BA4" w:rsidP="00CA7BA4">
      <w:pPr>
        <w:jc w:val="both"/>
        <w:rPr>
          <w:rFonts w:ascii="Arial" w:hAnsi="Arial" w:cs="Arial"/>
          <w:sz w:val="22"/>
          <w:szCs w:val="22"/>
        </w:rPr>
      </w:pPr>
    </w:p>
    <w:p w14:paraId="4100CF00" w14:textId="1EE86295" w:rsidR="00CA7BA4" w:rsidRPr="00657DD3" w:rsidRDefault="00CA7BA4" w:rsidP="00CA7BA4">
      <w:pPr>
        <w:pStyle w:val="ListParagraph"/>
        <w:numPr>
          <w:ilvl w:val="0"/>
          <w:numId w:val="15"/>
        </w:numPr>
        <w:rPr>
          <w:rFonts w:ascii="Arial" w:hAnsi="Arial" w:cs="Arial"/>
        </w:rPr>
      </w:pPr>
      <w:r w:rsidRPr="00657DD3">
        <w:rPr>
          <w:rFonts w:ascii="Arial" w:hAnsi="Arial" w:cs="Arial"/>
        </w:rPr>
        <w:t xml:space="preserve">Network access to both internal and external networked services </w:t>
      </w:r>
      <w:r w:rsidR="00F34744">
        <w:rPr>
          <w:rFonts w:ascii="Arial" w:hAnsi="Arial" w:cs="Arial"/>
        </w:rPr>
        <w:t>must</w:t>
      </w:r>
      <w:r w:rsidRPr="00657DD3">
        <w:rPr>
          <w:rFonts w:ascii="Arial" w:hAnsi="Arial" w:cs="Arial"/>
        </w:rPr>
        <w:t xml:space="preserve"> be controlled, including, but not limited to, the use of industry standard and properly configured firewalls;</w:t>
      </w:r>
    </w:p>
    <w:p w14:paraId="571212AF" w14:textId="77777777" w:rsidR="00CA7BA4" w:rsidRPr="00657DD3" w:rsidRDefault="00CA7BA4" w:rsidP="00CA7BA4">
      <w:pPr>
        <w:pStyle w:val="ListParagraph"/>
        <w:numPr>
          <w:ilvl w:val="0"/>
          <w:numId w:val="15"/>
        </w:numPr>
        <w:rPr>
          <w:rFonts w:ascii="Arial" w:hAnsi="Arial" w:cs="Arial"/>
        </w:rPr>
      </w:pPr>
      <w:r w:rsidRPr="00657DD3">
        <w:rPr>
          <w:rFonts w:ascii="Arial" w:hAnsi="Arial" w:cs="Arial"/>
        </w:rPr>
        <w:t>Operating systems will be used to enforce access controls to computer resources including, but not limited to, multi-factor authentication, use of virtual private networks (VPN), authorization, and event logging;</w:t>
      </w:r>
    </w:p>
    <w:p w14:paraId="6B639BB0" w14:textId="77777777" w:rsidR="00CA7BA4" w:rsidRPr="00657DD3" w:rsidRDefault="00CA7BA4" w:rsidP="00CA7BA4">
      <w:pPr>
        <w:pStyle w:val="ListParagraph"/>
        <w:numPr>
          <w:ilvl w:val="0"/>
          <w:numId w:val="15"/>
        </w:numPr>
        <w:rPr>
          <w:rFonts w:ascii="Arial" w:hAnsi="Arial" w:cs="Arial"/>
        </w:rPr>
      </w:pPr>
      <w:r w:rsidRPr="00657DD3">
        <w:rPr>
          <w:rFonts w:ascii="Arial" w:hAnsi="Arial" w:cs="Arial"/>
        </w:rPr>
        <w:t>The Contractor will conduct regular, no less often than semi-annually, user access reviews to ensure that unnecessary and/or unused access to County Information is removed in a timely manner;</w:t>
      </w:r>
    </w:p>
    <w:p w14:paraId="6758A027" w14:textId="77777777" w:rsidR="00CA7BA4" w:rsidRPr="00657DD3" w:rsidRDefault="00CA7BA4" w:rsidP="00CA7BA4">
      <w:pPr>
        <w:pStyle w:val="ListParagraph"/>
        <w:numPr>
          <w:ilvl w:val="0"/>
          <w:numId w:val="15"/>
        </w:numPr>
        <w:rPr>
          <w:rFonts w:ascii="Arial" w:hAnsi="Arial" w:cs="Arial"/>
        </w:rPr>
      </w:pPr>
      <w:r w:rsidRPr="00657DD3">
        <w:rPr>
          <w:rFonts w:ascii="Arial" w:hAnsi="Arial" w:cs="Arial"/>
        </w:rPr>
        <w:t xml:space="preserve">Applications will include access control to limit user access to County Information and application system functions; </w:t>
      </w:r>
    </w:p>
    <w:p w14:paraId="4E04E3B1" w14:textId="541ABF5A" w:rsidR="00CA7BA4" w:rsidRPr="00657DD3" w:rsidRDefault="00CA7BA4" w:rsidP="00CA7BA4">
      <w:pPr>
        <w:pStyle w:val="ListParagraph"/>
        <w:numPr>
          <w:ilvl w:val="0"/>
          <w:numId w:val="15"/>
        </w:numPr>
        <w:rPr>
          <w:rFonts w:ascii="Arial" w:hAnsi="Arial" w:cs="Arial"/>
        </w:rPr>
      </w:pPr>
      <w:r w:rsidRPr="00657DD3">
        <w:rPr>
          <w:rFonts w:ascii="Arial" w:hAnsi="Arial" w:cs="Arial"/>
        </w:rPr>
        <w:t xml:space="preserve">All systems will be monitored to detect deviation from access control policies and identify suspicious activity. The Contractor </w:t>
      </w:r>
      <w:r w:rsidR="00F34744">
        <w:rPr>
          <w:rFonts w:ascii="Arial" w:hAnsi="Arial" w:cs="Arial"/>
        </w:rPr>
        <w:t>must</w:t>
      </w:r>
      <w:r w:rsidRPr="00657DD3">
        <w:rPr>
          <w:rFonts w:ascii="Arial" w:hAnsi="Arial" w:cs="Arial"/>
        </w:rPr>
        <w:t xml:space="preserve"> record, review and act upon all events in accordance with Incident response policies set forth in Section </w:t>
      </w:r>
      <w:r w:rsidRPr="00657DD3">
        <w:rPr>
          <w:rFonts w:ascii="Arial" w:hAnsi="Arial" w:cs="Arial"/>
          <w:color w:val="2B579A"/>
          <w:shd w:val="clear" w:color="auto" w:fill="E6E6E6"/>
        </w:rPr>
        <w:fldChar w:fldCharType="begin"/>
      </w:r>
      <w:r w:rsidRPr="00657DD3">
        <w:rPr>
          <w:rFonts w:ascii="Arial" w:hAnsi="Arial" w:cs="Arial"/>
        </w:rPr>
        <w:instrText xml:space="preserve"> REF _Ref40861999 \r \h </w:instrText>
      </w:r>
      <w:r w:rsidRPr="00657DD3">
        <w:rPr>
          <w:rFonts w:ascii="Arial" w:hAnsi="Arial" w:cs="Arial"/>
          <w:color w:val="2B579A"/>
          <w:shd w:val="clear" w:color="auto" w:fill="E6E6E6"/>
        </w:rPr>
        <w:instrText xml:space="preserve"> \* MERGEFORMAT </w:instrText>
      </w:r>
      <w:r w:rsidRPr="00657DD3">
        <w:rPr>
          <w:rFonts w:ascii="Arial" w:hAnsi="Arial" w:cs="Arial"/>
          <w:color w:val="2B579A"/>
          <w:shd w:val="clear" w:color="auto" w:fill="E6E6E6"/>
        </w:rPr>
      </w:r>
      <w:r w:rsidRPr="00657DD3">
        <w:rPr>
          <w:rFonts w:ascii="Arial" w:hAnsi="Arial" w:cs="Arial"/>
          <w:color w:val="2B579A"/>
          <w:shd w:val="clear" w:color="auto" w:fill="E6E6E6"/>
        </w:rPr>
        <w:fldChar w:fldCharType="separate"/>
      </w:r>
      <w:r w:rsidRPr="00657DD3">
        <w:rPr>
          <w:rFonts w:ascii="Arial" w:hAnsi="Arial" w:cs="Arial"/>
        </w:rPr>
        <w:t>14</w:t>
      </w:r>
      <w:r w:rsidRPr="00657DD3">
        <w:rPr>
          <w:rFonts w:ascii="Arial" w:hAnsi="Arial" w:cs="Arial"/>
          <w:color w:val="2B579A"/>
          <w:shd w:val="clear" w:color="auto" w:fill="E6E6E6"/>
        </w:rPr>
        <w:fldChar w:fldCharType="end"/>
      </w:r>
      <w:r w:rsidRPr="00657DD3">
        <w:rPr>
          <w:rFonts w:ascii="Arial" w:hAnsi="Arial" w:cs="Arial"/>
        </w:rPr>
        <w:t xml:space="preserve"> </w:t>
      </w:r>
      <w:r w:rsidRPr="00657DD3">
        <w:rPr>
          <w:rFonts w:ascii="Arial" w:hAnsi="Arial" w:cs="Arial"/>
          <w:color w:val="2B579A"/>
          <w:shd w:val="clear" w:color="auto" w:fill="E6E6E6"/>
        </w:rPr>
        <w:fldChar w:fldCharType="begin"/>
      </w:r>
      <w:r w:rsidRPr="00657DD3">
        <w:rPr>
          <w:rFonts w:ascii="Arial" w:hAnsi="Arial" w:cs="Arial"/>
        </w:rPr>
        <w:instrText xml:space="preserve"> REF _Ref40861999 \h </w:instrText>
      </w:r>
      <w:r w:rsidRPr="00657DD3">
        <w:rPr>
          <w:rFonts w:ascii="Arial" w:hAnsi="Arial" w:cs="Arial"/>
          <w:color w:val="2B579A"/>
          <w:shd w:val="clear" w:color="auto" w:fill="E6E6E6"/>
        </w:rPr>
        <w:instrText xml:space="preserve"> \* MERGEFORMAT </w:instrText>
      </w:r>
      <w:r w:rsidRPr="00657DD3">
        <w:rPr>
          <w:rFonts w:ascii="Arial" w:hAnsi="Arial" w:cs="Arial"/>
          <w:color w:val="2B579A"/>
          <w:shd w:val="clear" w:color="auto" w:fill="E6E6E6"/>
        </w:rPr>
      </w:r>
      <w:r w:rsidRPr="00657DD3">
        <w:rPr>
          <w:rFonts w:ascii="Arial" w:hAnsi="Arial" w:cs="Arial"/>
          <w:color w:val="2B579A"/>
          <w:shd w:val="clear" w:color="auto" w:fill="E6E6E6"/>
        </w:rPr>
        <w:fldChar w:fldCharType="separate"/>
      </w:r>
      <w:r w:rsidRPr="00657DD3">
        <w:rPr>
          <w:rFonts w:ascii="Arial" w:hAnsi="Arial" w:cs="Arial"/>
        </w:rPr>
        <w:t>SECURITY AND PRIVACY INCIDENTS</w:t>
      </w:r>
      <w:r w:rsidRPr="00657DD3">
        <w:rPr>
          <w:rFonts w:ascii="Arial" w:hAnsi="Arial" w:cs="Arial"/>
          <w:color w:val="2B579A"/>
          <w:shd w:val="clear" w:color="auto" w:fill="E6E6E6"/>
        </w:rPr>
        <w:fldChar w:fldCharType="end"/>
      </w:r>
      <w:r w:rsidRPr="00657DD3">
        <w:rPr>
          <w:rFonts w:ascii="Arial" w:hAnsi="Arial" w:cs="Arial"/>
        </w:rPr>
        <w:t>; and</w:t>
      </w:r>
    </w:p>
    <w:p w14:paraId="2C9FC9E1" w14:textId="212BB5A4" w:rsidR="00CA7BA4" w:rsidRPr="00657DD3" w:rsidRDefault="00CA7BA4" w:rsidP="00CA7BA4">
      <w:pPr>
        <w:pStyle w:val="ListParagraph"/>
        <w:numPr>
          <w:ilvl w:val="0"/>
          <w:numId w:val="15"/>
        </w:numPr>
        <w:rPr>
          <w:rFonts w:ascii="Arial" w:hAnsi="Arial" w:cs="Arial"/>
        </w:rPr>
      </w:pPr>
      <w:r w:rsidRPr="00657DD3">
        <w:rPr>
          <w:rFonts w:ascii="Arial" w:hAnsi="Arial" w:cs="Arial"/>
        </w:rPr>
        <w:t xml:space="preserve">In the event any hardware, storage media, or removable media (as described in Section </w:t>
      </w:r>
      <w:r w:rsidRPr="00657DD3">
        <w:rPr>
          <w:rFonts w:ascii="Arial" w:hAnsi="Arial" w:cs="Arial"/>
        </w:rPr>
        <w:fldChar w:fldCharType="begin"/>
      </w:r>
      <w:r w:rsidRPr="00657DD3">
        <w:rPr>
          <w:rFonts w:ascii="Arial" w:hAnsi="Arial" w:cs="Arial"/>
        </w:rPr>
        <w:instrText xml:space="preserve"> REF _Ref40862205 \w \h  \* MERGEFORMAT </w:instrText>
      </w:r>
      <w:r w:rsidRPr="00657DD3">
        <w:rPr>
          <w:rFonts w:ascii="Arial" w:hAnsi="Arial" w:cs="Arial"/>
        </w:rPr>
      </w:r>
      <w:r w:rsidRPr="00657DD3">
        <w:rPr>
          <w:rFonts w:ascii="Arial" w:hAnsi="Arial" w:cs="Arial"/>
        </w:rPr>
        <w:fldChar w:fldCharType="separate"/>
      </w:r>
      <w:r w:rsidRPr="00657DD3">
        <w:rPr>
          <w:rFonts w:ascii="Arial" w:hAnsi="Arial" w:cs="Arial"/>
        </w:rPr>
        <w:t>9</w:t>
      </w:r>
      <w:r w:rsidRPr="00657DD3">
        <w:rPr>
          <w:rFonts w:ascii="Arial" w:hAnsi="Arial" w:cs="Arial"/>
        </w:rPr>
        <w:fldChar w:fldCharType="end"/>
      </w:r>
      <w:r w:rsidRPr="00657DD3">
        <w:rPr>
          <w:rFonts w:ascii="Arial" w:hAnsi="Arial" w:cs="Arial"/>
        </w:rPr>
        <w:t xml:space="preserve"> </w:t>
      </w:r>
      <w:r w:rsidRPr="00657DD3">
        <w:rPr>
          <w:rFonts w:ascii="Arial" w:hAnsi="Arial" w:cs="Arial"/>
        </w:rPr>
        <w:fldChar w:fldCharType="begin"/>
      </w:r>
      <w:r w:rsidRPr="00657DD3">
        <w:rPr>
          <w:rFonts w:ascii="Arial" w:hAnsi="Arial" w:cs="Arial"/>
        </w:rPr>
        <w:instrText xml:space="preserve"> REF _Ref40862205 \h  \* MERGEFORMAT </w:instrText>
      </w:r>
      <w:r w:rsidRPr="00657DD3">
        <w:rPr>
          <w:rFonts w:ascii="Arial" w:hAnsi="Arial" w:cs="Arial"/>
        </w:rPr>
      </w:r>
      <w:r w:rsidRPr="00657DD3">
        <w:rPr>
          <w:rFonts w:ascii="Arial" w:hAnsi="Arial" w:cs="Arial"/>
        </w:rPr>
        <w:fldChar w:fldCharType="separate"/>
      </w:r>
      <w:r w:rsidRPr="00657DD3">
        <w:rPr>
          <w:rFonts w:ascii="Arial" w:hAnsi="Arial" w:cs="Arial"/>
        </w:rPr>
        <w:t>STORAGE AND TRANSMISSION OF COUNTY INFORMATION</w:t>
      </w:r>
      <w:r w:rsidRPr="00657DD3">
        <w:rPr>
          <w:rFonts w:ascii="Arial" w:hAnsi="Arial" w:cs="Arial"/>
        </w:rPr>
        <w:fldChar w:fldCharType="end"/>
      </w:r>
      <w:r w:rsidRPr="00657DD3">
        <w:rPr>
          <w:rFonts w:ascii="Arial" w:hAnsi="Arial" w:cs="Arial"/>
        </w:rPr>
        <w:t xml:space="preserve">) must be disposed of or sent off-site for servicing, the Contractor </w:t>
      </w:r>
      <w:r w:rsidR="00F34744">
        <w:rPr>
          <w:rFonts w:ascii="Arial" w:hAnsi="Arial" w:cs="Arial"/>
        </w:rPr>
        <w:t>must</w:t>
      </w:r>
      <w:r w:rsidRPr="00657DD3">
        <w:rPr>
          <w:rFonts w:ascii="Arial" w:hAnsi="Arial" w:cs="Arial"/>
        </w:rPr>
        <w:t xml:space="preserve"> ensure all County Information, has been eradicated from such hardware and/or media using industry best practices as discussed in Section </w:t>
      </w:r>
      <w:r w:rsidRPr="00657DD3">
        <w:rPr>
          <w:rFonts w:ascii="Arial" w:hAnsi="Arial" w:cs="Arial"/>
        </w:rPr>
        <w:fldChar w:fldCharType="begin"/>
      </w:r>
      <w:r w:rsidRPr="00657DD3">
        <w:rPr>
          <w:rFonts w:ascii="Arial" w:hAnsi="Arial" w:cs="Arial"/>
        </w:rPr>
        <w:instrText xml:space="preserve"> REF _Ref40862205 \r \h  \* MERGEFORMAT </w:instrText>
      </w:r>
      <w:r w:rsidRPr="00657DD3">
        <w:rPr>
          <w:rFonts w:ascii="Arial" w:hAnsi="Arial" w:cs="Arial"/>
        </w:rPr>
      </w:r>
      <w:r w:rsidRPr="00657DD3">
        <w:rPr>
          <w:rFonts w:ascii="Arial" w:hAnsi="Arial" w:cs="Arial"/>
        </w:rPr>
        <w:fldChar w:fldCharType="separate"/>
      </w:r>
      <w:r w:rsidRPr="00657DD3">
        <w:rPr>
          <w:rFonts w:ascii="Arial" w:hAnsi="Arial" w:cs="Arial"/>
        </w:rPr>
        <w:t>9</w:t>
      </w:r>
      <w:r w:rsidRPr="00657DD3">
        <w:rPr>
          <w:rFonts w:ascii="Arial" w:hAnsi="Arial" w:cs="Arial"/>
        </w:rPr>
        <w:fldChar w:fldCharType="end"/>
      </w:r>
      <w:r w:rsidRPr="00657DD3">
        <w:rPr>
          <w:rFonts w:ascii="Arial" w:hAnsi="Arial" w:cs="Arial"/>
        </w:rPr>
        <w:t xml:space="preserve"> </w:t>
      </w:r>
      <w:r w:rsidRPr="00657DD3">
        <w:rPr>
          <w:rFonts w:ascii="Arial" w:hAnsi="Arial" w:cs="Arial"/>
        </w:rPr>
        <w:fldChar w:fldCharType="begin"/>
      </w:r>
      <w:r w:rsidRPr="00657DD3">
        <w:rPr>
          <w:rFonts w:ascii="Arial" w:hAnsi="Arial" w:cs="Arial"/>
        </w:rPr>
        <w:instrText xml:space="preserve"> REF _Ref40862205 \h  \* MERGEFORMAT </w:instrText>
      </w:r>
      <w:r w:rsidRPr="00657DD3">
        <w:rPr>
          <w:rFonts w:ascii="Arial" w:hAnsi="Arial" w:cs="Arial"/>
        </w:rPr>
      </w:r>
      <w:r w:rsidRPr="00657DD3">
        <w:rPr>
          <w:rFonts w:ascii="Arial" w:hAnsi="Arial" w:cs="Arial"/>
        </w:rPr>
        <w:fldChar w:fldCharType="separate"/>
      </w:r>
      <w:r w:rsidRPr="00657DD3">
        <w:rPr>
          <w:rFonts w:ascii="Arial" w:hAnsi="Arial" w:cs="Arial"/>
        </w:rPr>
        <w:t>STORAGE AND TRANSMISSION OF COUNTY INFORMATION</w:t>
      </w:r>
      <w:r w:rsidRPr="00657DD3">
        <w:rPr>
          <w:rFonts w:ascii="Arial" w:hAnsi="Arial" w:cs="Arial"/>
        </w:rPr>
        <w:fldChar w:fldCharType="end"/>
      </w:r>
      <w:r w:rsidRPr="00657DD3">
        <w:rPr>
          <w:rFonts w:ascii="Arial" w:hAnsi="Arial" w:cs="Arial"/>
        </w:rPr>
        <w:t>.</w:t>
      </w:r>
    </w:p>
    <w:p w14:paraId="091088A5" w14:textId="77777777" w:rsidR="00CA7BA4" w:rsidRPr="00657DD3" w:rsidRDefault="00CA7BA4" w:rsidP="00CA7BA4">
      <w:pPr>
        <w:pStyle w:val="Heading1"/>
        <w:numPr>
          <w:ilvl w:val="0"/>
          <w:numId w:val="6"/>
        </w:numPr>
        <w:autoSpaceDE w:val="0"/>
        <w:autoSpaceDN w:val="0"/>
        <w:spacing w:before="240" w:after="120"/>
        <w:jc w:val="left"/>
        <w:rPr>
          <w:rFonts w:cs="Arial"/>
          <w:sz w:val="22"/>
          <w:szCs w:val="22"/>
        </w:rPr>
      </w:pPr>
      <w:bookmarkStart w:id="64" w:name="_Ref40861999"/>
      <w:bookmarkStart w:id="65" w:name="_Hlk517187564"/>
      <w:r w:rsidRPr="00657DD3">
        <w:rPr>
          <w:rFonts w:cs="Arial"/>
          <w:sz w:val="22"/>
          <w:szCs w:val="22"/>
        </w:rPr>
        <w:t>SECURITY AND PRIVACY INCIDENTS</w:t>
      </w:r>
      <w:bookmarkEnd w:id="64"/>
    </w:p>
    <w:p w14:paraId="5A56D57E" w14:textId="24E4152B" w:rsidR="00CA7BA4" w:rsidRDefault="00CA7BA4" w:rsidP="00CA7BA4">
      <w:pPr>
        <w:rPr>
          <w:rFonts w:ascii="Arial" w:hAnsi="Arial" w:cs="Arial"/>
          <w:sz w:val="22"/>
          <w:szCs w:val="22"/>
        </w:rPr>
      </w:pPr>
      <w:r w:rsidRPr="00657DD3">
        <w:rPr>
          <w:rFonts w:ascii="Arial" w:hAnsi="Arial" w:cs="Arial"/>
          <w:sz w:val="22"/>
          <w:szCs w:val="22"/>
        </w:rPr>
        <w:t xml:space="preserve">In the event of a Security or Privacy Incident, the Contractor </w:t>
      </w:r>
      <w:r w:rsidR="00F34744">
        <w:rPr>
          <w:rFonts w:ascii="Arial" w:hAnsi="Arial" w:cs="Arial"/>
          <w:sz w:val="22"/>
          <w:szCs w:val="22"/>
        </w:rPr>
        <w:t>must</w:t>
      </w:r>
      <w:r w:rsidRPr="00657DD3">
        <w:rPr>
          <w:rFonts w:ascii="Arial" w:hAnsi="Arial" w:cs="Arial"/>
          <w:sz w:val="22"/>
          <w:szCs w:val="22"/>
        </w:rPr>
        <w:t>:</w:t>
      </w:r>
    </w:p>
    <w:p w14:paraId="50491B6A" w14:textId="77777777" w:rsidR="00CA7BA4" w:rsidRPr="00657DD3" w:rsidRDefault="00CA7BA4" w:rsidP="00CA7BA4">
      <w:pPr>
        <w:rPr>
          <w:rFonts w:ascii="Arial" w:hAnsi="Arial" w:cs="Arial"/>
          <w:sz w:val="22"/>
          <w:szCs w:val="22"/>
        </w:rPr>
      </w:pPr>
    </w:p>
    <w:p w14:paraId="1FAD86C7" w14:textId="5D0CDC20" w:rsidR="00CA7BA4" w:rsidRPr="00657DD3" w:rsidRDefault="00CA7BA4" w:rsidP="00CA7BA4">
      <w:pPr>
        <w:pStyle w:val="ListParagraph"/>
        <w:numPr>
          <w:ilvl w:val="0"/>
          <w:numId w:val="17"/>
        </w:numPr>
        <w:rPr>
          <w:rFonts w:ascii="Arial" w:hAnsi="Arial" w:cs="Arial"/>
        </w:rPr>
      </w:pPr>
      <w:r w:rsidRPr="00657DD3">
        <w:rPr>
          <w:rFonts w:ascii="Arial" w:hAnsi="Arial" w:cs="Arial"/>
        </w:rPr>
        <w:t xml:space="preserve">Promptly notify the County’s Chief Information Security Officer, the Departmental Information Security Officer, and the County’s Chief Privacy Officer of any Incidents involving County Information, within twenty-four (24) hours of detection of the Incident. All notifications </w:t>
      </w:r>
      <w:r w:rsidR="00F34744">
        <w:rPr>
          <w:rFonts w:ascii="Arial" w:hAnsi="Arial" w:cs="Arial"/>
        </w:rPr>
        <w:t>must</w:t>
      </w:r>
      <w:r w:rsidRPr="00657DD3">
        <w:rPr>
          <w:rFonts w:ascii="Arial" w:hAnsi="Arial" w:cs="Arial"/>
        </w:rPr>
        <w:t xml:space="preserve"> be submitted via encrypted email and telephone.</w:t>
      </w:r>
    </w:p>
    <w:p w14:paraId="5F184EE4" w14:textId="77777777" w:rsidR="00CA7BA4" w:rsidRPr="00657DD3" w:rsidRDefault="00CA7BA4" w:rsidP="00CA7BA4">
      <w:pPr>
        <w:pStyle w:val="ListParagraph"/>
        <w:ind w:left="1080" w:hanging="720"/>
        <w:contextualSpacing/>
        <w:rPr>
          <w:rFonts w:ascii="Arial" w:hAnsi="Arial" w:cs="Arial"/>
          <w:b/>
          <w:bCs/>
        </w:rPr>
      </w:pPr>
      <w:r w:rsidRPr="00657DD3">
        <w:rPr>
          <w:rFonts w:ascii="Arial" w:hAnsi="Arial" w:cs="Arial"/>
          <w:b/>
          <w:bCs/>
        </w:rPr>
        <w:t>County Chief Information Security Officer and Chief Privacy Officer email</w:t>
      </w:r>
    </w:p>
    <w:p w14:paraId="42976F6C" w14:textId="77777777" w:rsidR="00CA7BA4" w:rsidRPr="00657DD3" w:rsidRDefault="00740219" w:rsidP="00CA7BA4">
      <w:pPr>
        <w:pStyle w:val="ListParagraph"/>
        <w:ind w:left="1080" w:hanging="720"/>
        <w:rPr>
          <w:rStyle w:val="Hyperlink"/>
          <w:rFonts w:ascii="Arial" w:eastAsiaTheme="majorEastAsia" w:hAnsi="Arial" w:cs="Arial"/>
        </w:rPr>
      </w:pPr>
      <w:hyperlink r:id="rId39" w:history="1">
        <w:r w:rsidR="00CA7BA4" w:rsidRPr="00657DD3">
          <w:rPr>
            <w:rStyle w:val="Hyperlink"/>
            <w:rFonts w:ascii="Arial" w:eastAsiaTheme="majorEastAsia" w:hAnsi="Arial" w:cs="Arial"/>
          </w:rPr>
          <w:t>CISO-CPO_Notify@lacounty.gov</w:t>
        </w:r>
      </w:hyperlink>
    </w:p>
    <w:p w14:paraId="469A5FF8" w14:textId="77777777" w:rsidR="00CA7BA4" w:rsidRPr="00657DD3" w:rsidRDefault="00CA7BA4" w:rsidP="00CA7BA4">
      <w:pPr>
        <w:pStyle w:val="ListParagraph"/>
        <w:ind w:left="1080" w:hanging="720"/>
        <w:contextualSpacing/>
        <w:rPr>
          <w:rFonts w:ascii="Arial" w:hAnsi="Arial" w:cs="Arial"/>
          <w:b/>
          <w:bCs/>
        </w:rPr>
      </w:pPr>
      <w:r w:rsidRPr="00657DD3">
        <w:rPr>
          <w:rFonts w:ascii="Arial" w:hAnsi="Arial" w:cs="Arial"/>
          <w:b/>
          <w:bCs/>
        </w:rPr>
        <w:t>Chief Information Security Officer:</w:t>
      </w:r>
    </w:p>
    <w:p w14:paraId="2B608FDA" w14:textId="77777777" w:rsidR="00CA7BA4" w:rsidRPr="00657DD3" w:rsidRDefault="00CA7BA4" w:rsidP="00CA7BA4">
      <w:pPr>
        <w:pStyle w:val="ListParagraph"/>
        <w:ind w:left="1080" w:hanging="720"/>
        <w:contextualSpacing/>
        <w:rPr>
          <w:rFonts w:ascii="Arial" w:hAnsi="Arial" w:cs="Arial"/>
        </w:rPr>
      </w:pPr>
      <w:bookmarkStart w:id="66" w:name="_Hlk22739499"/>
      <w:r w:rsidRPr="00657DD3">
        <w:rPr>
          <w:rFonts w:ascii="Arial" w:hAnsi="Arial" w:cs="Arial"/>
        </w:rPr>
        <w:t>Ralph Johnson</w:t>
      </w:r>
    </w:p>
    <w:p w14:paraId="327B611C" w14:textId="77777777" w:rsidR="00CA7BA4" w:rsidRPr="00657DD3" w:rsidRDefault="00CA7BA4" w:rsidP="00CA7BA4">
      <w:pPr>
        <w:pStyle w:val="ListParagraph"/>
        <w:ind w:left="1080" w:hanging="720"/>
        <w:contextualSpacing/>
        <w:rPr>
          <w:rFonts w:ascii="Arial" w:hAnsi="Arial" w:cs="Arial"/>
        </w:rPr>
      </w:pPr>
      <w:r w:rsidRPr="00657DD3">
        <w:rPr>
          <w:rFonts w:ascii="Arial" w:hAnsi="Arial" w:cs="Arial"/>
        </w:rPr>
        <w:t>Chief Information Security Officer</w:t>
      </w:r>
    </w:p>
    <w:p w14:paraId="42492A84" w14:textId="77777777" w:rsidR="00CA7BA4" w:rsidRPr="00657DD3" w:rsidRDefault="00CA7BA4" w:rsidP="00CA7BA4">
      <w:pPr>
        <w:pStyle w:val="ListParagraph"/>
        <w:ind w:left="1080" w:hanging="720"/>
        <w:contextualSpacing/>
        <w:rPr>
          <w:rFonts w:ascii="Arial" w:hAnsi="Arial" w:cs="Arial"/>
        </w:rPr>
      </w:pPr>
      <w:r w:rsidRPr="00657DD3">
        <w:rPr>
          <w:rFonts w:ascii="Arial" w:hAnsi="Arial" w:cs="Arial"/>
        </w:rPr>
        <w:t>320 W Temple, 7</w:t>
      </w:r>
      <w:r w:rsidRPr="00657DD3">
        <w:rPr>
          <w:rFonts w:ascii="Arial" w:hAnsi="Arial" w:cs="Arial"/>
          <w:vertAlign w:val="superscript"/>
        </w:rPr>
        <w:t>th</w:t>
      </w:r>
      <w:r w:rsidRPr="00657DD3">
        <w:rPr>
          <w:rFonts w:ascii="Arial" w:hAnsi="Arial" w:cs="Arial"/>
        </w:rPr>
        <w:t xml:space="preserve"> Floor</w:t>
      </w:r>
    </w:p>
    <w:p w14:paraId="0BF0DE67" w14:textId="77777777" w:rsidR="00CA7BA4" w:rsidRPr="00657DD3" w:rsidRDefault="00CA7BA4" w:rsidP="00CA7BA4">
      <w:pPr>
        <w:pStyle w:val="ListParagraph"/>
        <w:ind w:left="1080" w:hanging="720"/>
        <w:contextualSpacing/>
        <w:rPr>
          <w:rFonts w:ascii="Arial" w:hAnsi="Arial" w:cs="Arial"/>
        </w:rPr>
      </w:pPr>
      <w:r w:rsidRPr="00657DD3">
        <w:rPr>
          <w:rFonts w:ascii="Arial" w:hAnsi="Arial" w:cs="Arial"/>
        </w:rPr>
        <w:t>Los Angeles, CA 90012</w:t>
      </w:r>
    </w:p>
    <w:p w14:paraId="3290BDBB" w14:textId="77777777" w:rsidR="00CA7BA4" w:rsidRPr="00657DD3" w:rsidRDefault="00CA7BA4" w:rsidP="00CA7BA4">
      <w:pPr>
        <w:pStyle w:val="ListParagraph"/>
        <w:ind w:left="1080" w:hanging="720"/>
        <w:rPr>
          <w:rFonts w:ascii="Arial" w:hAnsi="Arial" w:cs="Arial"/>
        </w:rPr>
      </w:pPr>
      <w:r w:rsidRPr="00657DD3">
        <w:rPr>
          <w:rFonts w:ascii="Arial" w:hAnsi="Arial" w:cs="Arial"/>
        </w:rPr>
        <w:t>(213) 253-5600</w:t>
      </w:r>
    </w:p>
    <w:bookmarkEnd w:id="66"/>
    <w:p w14:paraId="75CB7E21" w14:textId="77777777" w:rsidR="00CA7BA4" w:rsidRPr="00657DD3" w:rsidRDefault="00CA7BA4" w:rsidP="00CA7BA4">
      <w:pPr>
        <w:pStyle w:val="ListParagraph"/>
        <w:ind w:left="1080" w:hanging="720"/>
        <w:contextualSpacing/>
        <w:rPr>
          <w:rFonts w:ascii="Arial" w:hAnsi="Arial" w:cs="Arial"/>
          <w:b/>
          <w:bCs/>
        </w:rPr>
      </w:pPr>
      <w:r w:rsidRPr="00657DD3">
        <w:rPr>
          <w:rFonts w:ascii="Arial" w:hAnsi="Arial" w:cs="Arial"/>
          <w:b/>
          <w:bCs/>
        </w:rPr>
        <w:t>Chief Privacy Officer:</w:t>
      </w:r>
    </w:p>
    <w:p w14:paraId="1AB2B7F8" w14:textId="77777777" w:rsidR="00CA7BA4" w:rsidRPr="00657DD3" w:rsidRDefault="00CA7BA4" w:rsidP="00CA7BA4">
      <w:pPr>
        <w:pStyle w:val="ListParagraph"/>
        <w:spacing w:after="0" w:line="259" w:lineRule="auto"/>
        <w:ind w:left="1080" w:hanging="720"/>
        <w:rPr>
          <w:rFonts w:ascii="Arial" w:hAnsi="Arial" w:cs="Arial"/>
        </w:rPr>
      </w:pPr>
      <w:r w:rsidRPr="00657DD3">
        <w:rPr>
          <w:rFonts w:ascii="Arial" w:hAnsi="Arial" w:cs="Arial"/>
        </w:rPr>
        <w:t>Lillian Russell</w:t>
      </w:r>
    </w:p>
    <w:p w14:paraId="554861DC" w14:textId="77777777" w:rsidR="00CA7BA4" w:rsidRPr="00657DD3" w:rsidRDefault="00CA7BA4" w:rsidP="00CA7BA4">
      <w:pPr>
        <w:pStyle w:val="ListParagraph"/>
        <w:spacing w:after="0" w:line="259" w:lineRule="auto"/>
        <w:ind w:left="1080" w:hanging="720"/>
        <w:rPr>
          <w:rFonts w:ascii="Arial" w:hAnsi="Arial" w:cs="Arial"/>
        </w:rPr>
      </w:pPr>
      <w:r w:rsidRPr="00657DD3">
        <w:rPr>
          <w:rFonts w:ascii="Arial" w:hAnsi="Arial" w:cs="Arial"/>
        </w:rPr>
        <w:t>Chief Privacy Officer</w:t>
      </w:r>
    </w:p>
    <w:p w14:paraId="54DF1AAC" w14:textId="77777777" w:rsidR="00CA7BA4" w:rsidRPr="00657DD3" w:rsidRDefault="00CA7BA4" w:rsidP="00CA7BA4">
      <w:pPr>
        <w:pStyle w:val="ListParagraph"/>
        <w:ind w:left="1080" w:hanging="720"/>
        <w:contextualSpacing/>
        <w:rPr>
          <w:rFonts w:ascii="Arial" w:hAnsi="Arial" w:cs="Arial"/>
        </w:rPr>
      </w:pPr>
      <w:r w:rsidRPr="00657DD3">
        <w:rPr>
          <w:rFonts w:ascii="Arial" w:hAnsi="Arial" w:cs="Arial"/>
        </w:rPr>
        <w:t>320 W Temple, 7</w:t>
      </w:r>
      <w:r w:rsidRPr="00657DD3">
        <w:rPr>
          <w:rFonts w:ascii="Arial" w:hAnsi="Arial" w:cs="Arial"/>
          <w:vertAlign w:val="superscript"/>
        </w:rPr>
        <w:t>th</w:t>
      </w:r>
      <w:r w:rsidRPr="00657DD3">
        <w:rPr>
          <w:rFonts w:ascii="Arial" w:hAnsi="Arial" w:cs="Arial"/>
        </w:rPr>
        <w:t xml:space="preserve"> Floor</w:t>
      </w:r>
    </w:p>
    <w:p w14:paraId="0E0F2BF4" w14:textId="77777777" w:rsidR="00CA7BA4" w:rsidRPr="00657DD3" w:rsidRDefault="00CA7BA4" w:rsidP="00CA7BA4">
      <w:pPr>
        <w:pStyle w:val="ListParagraph"/>
        <w:ind w:left="1080" w:hanging="720"/>
        <w:contextualSpacing/>
        <w:rPr>
          <w:rFonts w:ascii="Arial" w:hAnsi="Arial" w:cs="Arial"/>
        </w:rPr>
      </w:pPr>
      <w:r w:rsidRPr="00657DD3">
        <w:rPr>
          <w:rFonts w:ascii="Arial" w:hAnsi="Arial" w:cs="Arial"/>
        </w:rPr>
        <w:t>Los Angeles, CA 90012</w:t>
      </w:r>
    </w:p>
    <w:p w14:paraId="7715DF97" w14:textId="77777777" w:rsidR="00CA7BA4" w:rsidRPr="00657DD3" w:rsidRDefault="00CA7BA4" w:rsidP="00CA7BA4">
      <w:pPr>
        <w:pStyle w:val="ListParagraph"/>
        <w:ind w:left="1080" w:hanging="720"/>
        <w:rPr>
          <w:rFonts w:ascii="Arial" w:hAnsi="Arial" w:cs="Arial"/>
        </w:rPr>
      </w:pPr>
      <w:r w:rsidRPr="00657DD3">
        <w:rPr>
          <w:rFonts w:ascii="Arial" w:hAnsi="Arial" w:cs="Arial"/>
        </w:rPr>
        <w:t>(213) 351-5363</w:t>
      </w:r>
    </w:p>
    <w:p w14:paraId="1D2FADA7" w14:textId="77777777" w:rsidR="00CA7BA4" w:rsidRPr="00657DD3" w:rsidRDefault="00CA7BA4" w:rsidP="00CA7BA4">
      <w:pPr>
        <w:pStyle w:val="ListParagraph"/>
        <w:ind w:left="1080" w:hanging="720"/>
        <w:contextualSpacing/>
        <w:rPr>
          <w:rFonts w:ascii="Arial" w:hAnsi="Arial" w:cs="Arial"/>
          <w:b/>
          <w:bCs/>
        </w:rPr>
      </w:pPr>
      <w:r w:rsidRPr="00657DD3">
        <w:rPr>
          <w:rFonts w:ascii="Arial" w:hAnsi="Arial" w:cs="Arial"/>
          <w:b/>
          <w:bCs/>
        </w:rPr>
        <w:t>Departmental Information Security Officer:</w:t>
      </w:r>
    </w:p>
    <w:p w14:paraId="41C44187" w14:textId="77777777" w:rsidR="00CA7BA4" w:rsidRPr="00657DD3" w:rsidRDefault="00CA7BA4" w:rsidP="00CA7BA4">
      <w:pPr>
        <w:pStyle w:val="ListParagraph"/>
        <w:ind w:left="1080" w:hanging="720"/>
        <w:contextualSpacing/>
        <w:rPr>
          <w:rFonts w:ascii="Arial" w:hAnsi="Arial" w:cs="Arial"/>
        </w:rPr>
      </w:pPr>
      <w:r w:rsidRPr="00657DD3">
        <w:rPr>
          <w:rFonts w:ascii="Arial" w:hAnsi="Arial" w:cs="Arial"/>
        </w:rPr>
        <w:t>Name</w:t>
      </w:r>
    </w:p>
    <w:p w14:paraId="2112ABBD" w14:textId="77777777" w:rsidR="00CA7BA4" w:rsidRPr="00657DD3" w:rsidRDefault="00CA7BA4" w:rsidP="00CA7BA4">
      <w:pPr>
        <w:pStyle w:val="ListParagraph"/>
        <w:ind w:left="1080" w:hanging="720"/>
        <w:contextualSpacing/>
        <w:rPr>
          <w:rFonts w:ascii="Arial" w:hAnsi="Arial" w:cs="Arial"/>
        </w:rPr>
      </w:pPr>
      <w:r w:rsidRPr="00657DD3">
        <w:rPr>
          <w:rFonts w:ascii="Arial" w:hAnsi="Arial" w:cs="Arial"/>
        </w:rPr>
        <w:t>Departmental Information Security Officer</w:t>
      </w:r>
    </w:p>
    <w:p w14:paraId="64534760" w14:textId="77777777" w:rsidR="00CA7BA4" w:rsidRPr="00657DD3" w:rsidRDefault="00CA7BA4" w:rsidP="00CA7BA4">
      <w:pPr>
        <w:pStyle w:val="ListParagraph"/>
        <w:ind w:left="1080" w:hanging="720"/>
        <w:contextualSpacing/>
        <w:rPr>
          <w:rFonts w:ascii="Arial" w:hAnsi="Arial" w:cs="Arial"/>
        </w:rPr>
      </w:pPr>
      <w:r w:rsidRPr="00657DD3">
        <w:rPr>
          <w:rFonts w:ascii="Arial" w:hAnsi="Arial" w:cs="Arial"/>
        </w:rPr>
        <w:lastRenderedPageBreak/>
        <w:t>Address</w:t>
      </w:r>
    </w:p>
    <w:p w14:paraId="69E62648" w14:textId="77777777" w:rsidR="00CA7BA4" w:rsidRPr="00657DD3" w:rsidRDefault="00CA7BA4" w:rsidP="00CA7BA4">
      <w:pPr>
        <w:pStyle w:val="ListParagraph"/>
        <w:ind w:left="1080" w:hanging="720"/>
        <w:contextualSpacing/>
        <w:rPr>
          <w:rFonts w:ascii="Arial" w:hAnsi="Arial" w:cs="Arial"/>
        </w:rPr>
      </w:pPr>
      <w:r w:rsidRPr="00657DD3">
        <w:rPr>
          <w:rFonts w:ascii="Arial" w:hAnsi="Arial" w:cs="Arial"/>
        </w:rPr>
        <w:t>City, State Zip</w:t>
      </w:r>
    </w:p>
    <w:p w14:paraId="3D579463" w14:textId="77777777" w:rsidR="00CA7BA4" w:rsidRPr="00657DD3" w:rsidRDefault="00CA7BA4" w:rsidP="00CA7BA4">
      <w:pPr>
        <w:pStyle w:val="ListParagraph"/>
        <w:ind w:left="1080" w:hanging="720"/>
        <w:contextualSpacing/>
        <w:rPr>
          <w:rFonts w:ascii="Arial" w:hAnsi="Arial" w:cs="Arial"/>
        </w:rPr>
      </w:pPr>
      <w:r w:rsidRPr="00657DD3">
        <w:rPr>
          <w:rFonts w:ascii="Arial" w:hAnsi="Arial" w:cs="Arial"/>
        </w:rPr>
        <w:t>Telephone</w:t>
      </w:r>
    </w:p>
    <w:p w14:paraId="63E479F2" w14:textId="77777777" w:rsidR="00CA7BA4" w:rsidRPr="00657DD3" w:rsidRDefault="00CA7BA4" w:rsidP="00CA7BA4">
      <w:pPr>
        <w:pStyle w:val="ListParagraph"/>
        <w:ind w:left="1080"/>
        <w:rPr>
          <w:rFonts w:ascii="Arial" w:hAnsi="Arial" w:cs="Arial"/>
        </w:rPr>
      </w:pPr>
      <w:r w:rsidRPr="00657DD3">
        <w:rPr>
          <w:rFonts w:ascii="Arial" w:hAnsi="Arial" w:cs="Arial"/>
        </w:rPr>
        <w:t>Email address</w:t>
      </w:r>
    </w:p>
    <w:p w14:paraId="4F272CE7" w14:textId="77777777" w:rsidR="00CA7BA4" w:rsidRPr="00657DD3" w:rsidRDefault="00CA7BA4" w:rsidP="00CA7BA4">
      <w:pPr>
        <w:pStyle w:val="ListParagraph"/>
        <w:numPr>
          <w:ilvl w:val="0"/>
          <w:numId w:val="17"/>
        </w:numPr>
        <w:rPr>
          <w:rFonts w:ascii="Arial" w:hAnsi="Arial" w:cs="Arial"/>
        </w:rPr>
      </w:pPr>
      <w:r w:rsidRPr="00657DD3">
        <w:rPr>
          <w:rFonts w:ascii="Arial" w:hAnsi="Arial" w:cs="Arial"/>
        </w:rPr>
        <w:t>Include the following Information in all notices:</w:t>
      </w:r>
    </w:p>
    <w:p w14:paraId="2CF27AA7" w14:textId="77777777" w:rsidR="00CA7BA4" w:rsidRPr="00657DD3" w:rsidRDefault="00CA7BA4" w:rsidP="00CA7BA4">
      <w:pPr>
        <w:pStyle w:val="ListParagraph"/>
        <w:numPr>
          <w:ilvl w:val="1"/>
          <w:numId w:val="17"/>
        </w:numPr>
        <w:ind w:left="990"/>
        <w:rPr>
          <w:rFonts w:ascii="Arial" w:hAnsi="Arial" w:cs="Arial"/>
        </w:rPr>
      </w:pPr>
      <w:r w:rsidRPr="00657DD3">
        <w:rPr>
          <w:rFonts w:ascii="Arial" w:hAnsi="Arial" w:cs="Arial"/>
        </w:rPr>
        <w:t>The date and time of discovery of the Incident,</w:t>
      </w:r>
    </w:p>
    <w:p w14:paraId="6D581F3F" w14:textId="77777777" w:rsidR="00CA7BA4" w:rsidRPr="00657DD3" w:rsidRDefault="00CA7BA4" w:rsidP="00CA7BA4">
      <w:pPr>
        <w:pStyle w:val="ListParagraph"/>
        <w:numPr>
          <w:ilvl w:val="1"/>
          <w:numId w:val="17"/>
        </w:numPr>
        <w:ind w:left="990"/>
        <w:rPr>
          <w:rFonts w:ascii="Arial" w:hAnsi="Arial" w:cs="Arial"/>
        </w:rPr>
      </w:pPr>
      <w:r w:rsidRPr="00657DD3">
        <w:rPr>
          <w:rFonts w:ascii="Arial" w:hAnsi="Arial" w:cs="Arial"/>
        </w:rPr>
        <w:t>The approximate date and time of the Incident,</w:t>
      </w:r>
    </w:p>
    <w:p w14:paraId="68B3B822" w14:textId="77777777" w:rsidR="00CA7BA4" w:rsidRPr="00657DD3" w:rsidRDefault="00CA7BA4" w:rsidP="00CA7BA4">
      <w:pPr>
        <w:pStyle w:val="ListParagraph"/>
        <w:numPr>
          <w:ilvl w:val="1"/>
          <w:numId w:val="17"/>
        </w:numPr>
        <w:ind w:left="990"/>
        <w:rPr>
          <w:rFonts w:ascii="Arial" w:hAnsi="Arial" w:cs="Arial"/>
        </w:rPr>
      </w:pPr>
      <w:r w:rsidRPr="00657DD3">
        <w:rPr>
          <w:rFonts w:ascii="Arial" w:hAnsi="Arial" w:cs="Arial"/>
        </w:rPr>
        <w:t>A description of the type of County Information involved in the reported Incident, and</w:t>
      </w:r>
    </w:p>
    <w:p w14:paraId="51ABE11E" w14:textId="77777777" w:rsidR="00CA7BA4" w:rsidRPr="00657DD3" w:rsidRDefault="00CA7BA4" w:rsidP="00CA7BA4">
      <w:pPr>
        <w:pStyle w:val="ListParagraph"/>
        <w:numPr>
          <w:ilvl w:val="1"/>
          <w:numId w:val="17"/>
        </w:numPr>
        <w:ind w:left="990"/>
        <w:rPr>
          <w:rFonts w:ascii="Arial" w:hAnsi="Arial" w:cs="Arial"/>
        </w:rPr>
      </w:pPr>
      <w:r w:rsidRPr="00657DD3">
        <w:rPr>
          <w:rFonts w:ascii="Arial" w:hAnsi="Arial" w:cs="Arial"/>
        </w:rPr>
        <w:t>A summary of the relevant facts, including a description of measures being taken to respond to and remediate the Incident, and any planned corrective actions as they are identified.</w:t>
      </w:r>
    </w:p>
    <w:p w14:paraId="49E823E6" w14:textId="77777777" w:rsidR="00CA7BA4" w:rsidRPr="00657DD3" w:rsidRDefault="00CA7BA4" w:rsidP="00CA7BA4">
      <w:pPr>
        <w:pStyle w:val="ListParagraph"/>
        <w:numPr>
          <w:ilvl w:val="1"/>
          <w:numId w:val="17"/>
        </w:numPr>
        <w:ind w:left="990"/>
        <w:rPr>
          <w:rFonts w:ascii="Arial" w:hAnsi="Arial" w:cs="Arial"/>
        </w:rPr>
      </w:pPr>
      <w:r w:rsidRPr="00657DD3">
        <w:rPr>
          <w:rFonts w:ascii="Arial" w:hAnsi="Arial" w:cs="Arial"/>
        </w:rPr>
        <w:t>The name and contact information for the organizations official representative(s), with relevant business and technical information relating to the incident.</w:t>
      </w:r>
    </w:p>
    <w:p w14:paraId="69B60CE3" w14:textId="516598BB" w:rsidR="00CA7BA4" w:rsidRPr="00657DD3" w:rsidRDefault="00CA7BA4" w:rsidP="00CA7BA4">
      <w:pPr>
        <w:pStyle w:val="ListParagraph"/>
        <w:numPr>
          <w:ilvl w:val="0"/>
          <w:numId w:val="17"/>
        </w:numPr>
        <w:rPr>
          <w:rFonts w:ascii="Arial" w:hAnsi="Arial" w:cs="Arial"/>
        </w:rPr>
      </w:pPr>
      <w:r w:rsidRPr="00657DD3">
        <w:rPr>
          <w:rFonts w:ascii="Arial" w:hAnsi="Arial" w:cs="Arial"/>
        </w:rPr>
        <w:t xml:space="preserve">Cooperate with the County to investigate the Incident and seek to identify the specific County Information involved in the Incident upon the County’s written request, without charge, unless the Incident was caused by the acts or omissions of the County. As Information about the Incident is collected or otherwise becomes available to the Contractor, and unless prohibited by law, the Contractor </w:t>
      </w:r>
      <w:r w:rsidR="00F34744">
        <w:rPr>
          <w:rFonts w:ascii="Arial" w:hAnsi="Arial" w:cs="Arial"/>
        </w:rPr>
        <w:t>must</w:t>
      </w:r>
      <w:r w:rsidRPr="00657DD3">
        <w:rPr>
          <w:rFonts w:ascii="Arial" w:hAnsi="Arial" w:cs="Arial"/>
        </w:rPr>
        <w:t xml:space="preserve"> provide Information regarding the nature and consequences of the Incident that are reasonably requested by the County to allow the County to notify affected individuals, government agencies, and/or credit bureaus. </w:t>
      </w:r>
    </w:p>
    <w:p w14:paraId="0819549C" w14:textId="77777777" w:rsidR="00CA7BA4" w:rsidRPr="00657DD3" w:rsidRDefault="00CA7BA4" w:rsidP="00CA7BA4">
      <w:pPr>
        <w:pStyle w:val="ListParagraph"/>
        <w:numPr>
          <w:ilvl w:val="0"/>
          <w:numId w:val="17"/>
        </w:numPr>
        <w:rPr>
          <w:rFonts w:ascii="Arial" w:hAnsi="Arial" w:cs="Arial"/>
        </w:rPr>
      </w:pPr>
      <w:r w:rsidRPr="00657DD3">
        <w:rPr>
          <w:rFonts w:ascii="Arial" w:hAnsi="Arial" w:cs="Arial"/>
        </w:rPr>
        <w:t>Immediately initiate the appropriate portions of their Business Continuity and/or Disaster Recovery plans in the event of an Incident causing an interference with Information Technology operations.</w:t>
      </w:r>
    </w:p>
    <w:p w14:paraId="4ECF869D" w14:textId="77777777" w:rsidR="00CA7BA4" w:rsidRPr="00657DD3" w:rsidRDefault="00CA7BA4" w:rsidP="00CA7BA4">
      <w:pPr>
        <w:pStyle w:val="ListParagraph"/>
        <w:numPr>
          <w:ilvl w:val="0"/>
          <w:numId w:val="17"/>
        </w:numPr>
        <w:rPr>
          <w:rFonts w:ascii="Arial" w:hAnsi="Arial" w:cs="Arial"/>
        </w:rPr>
      </w:pPr>
      <w:r w:rsidRPr="00657DD3">
        <w:rPr>
          <w:rFonts w:ascii="Arial" w:hAnsi="Arial" w:cs="Arial"/>
        </w:rPr>
        <w:t>Assist and cooperate with forensic investigators, the County, law firms, and and/or law enforcement agencies at the direction of the County to help determine the nature, extent, and source of any Incident, and reasonably assist and cooperate with the County on any additional disclosures that the County is required to make as a result of the Incident.</w:t>
      </w:r>
    </w:p>
    <w:p w14:paraId="0A6C19BE" w14:textId="77777777" w:rsidR="00CA7BA4" w:rsidRPr="00657DD3" w:rsidRDefault="00CA7BA4" w:rsidP="00CA7BA4">
      <w:pPr>
        <w:pStyle w:val="ListParagraph"/>
        <w:numPr>
          <w:ilvl w:val="0"/>
          <w:numId w:val="17"/>
        </w:numPr>
        <w:rPr>
          <w:rFonts w:ascii="Arial" w:hAnsi="Arial" w:cs="Arial"/>
        </w:rPr>
      </w:pPr>
      <w:r w:rsidRPr="00657DD3">
        <w:rPr>
          <w:rFonts w:ascii="Arial" w:hAnsi="Arial" w:cs="Arial"/>
        </w:rPr>
        <w:t>Allow the County or its third-party designee at the County’s election to perform audits and tests of the Contractor's environment that may include, but are not limited to, interviews of relevant employees, review of documentation, or technical inspection of systems, as they relate to the receipt, maintenance, use, retention, and authorized destruction of County Information.</w:t>
      </w:r>
    </w:p>
    <w:p w14:paraId="7024464B" w14:textId="41A1275C" w:rsidR="00CA7BA4" w:rsidRPr="00657DD3" w:rsidRDefault="00CA7BA4" w:rsidP="00CA7BA4">
      <w:pPr>
        <w:pStyle w:val="ListParagraph"/>
        <w:ind w:left="0" w:firstLine="0"/>
        <w:rPr>
          <w:rFonts w:ascii="Arial" w:hAnsi="Arial" w:cs="Arial"/>
        </w:rPr>
      </w:pPr>
      <w:r w:rsidRPr="00657DD3">
        <w:rPr>
          <w:rFonts w:ascii="Arial" w:hAnsi="Arial" w:cs="Arial"/>
        </w:rPr>
        <w:t xml:space="preserve">Notwithstanding any other provisions in this Contract and Exhibit, The Contractor </w:t>
      </w:r>
      <w:r w:rsidR="00E25922" w:rsidRPr="00E25922">
        <w:rPr>
          <w:rFonts w:ascii="Arial" w:hAnsi="Arial"/>
          <w:spacing w:val="-2"/>
        </w:rPr>
        <w:t>will</w:t>
      </w:r>
      <w:r w:rsidRPr="00657DD3">
        <w:rPr>
          <w:rFonts w:ascii="Arial" w:hAnsi="Arial" w:cs="Arial"/>
        </w:rPr>
        <w:t xml:space="preserve"> be (</w:t>
      </w:r>
      <w:proofErr w:type="spellStart"/>
      <w:r w:rsidRPr="00657DD3">
        <w:rPr>
          <w:rFonts w:ascii="Arial" w:hAnsi="Arial" w:cs="Arial"/>
        </w:rPr>
        <w:t>i</w:t>
      </w:r>
      <w:proofErr w:type="spellEnd"/>
      <w:r w:rsidRPr="00657DD3">
        <w:rPr>
          <w:rFonts w:ascii="Arial" w:hAnsi="Arial" w:cs="Arial"/>
        </w:rPr>
        <w:t>) liable for all damages and fines, (ii) responsible for all corrective action, and (iii) responsible for all notifications arising from an Incident involving County Information caused by the Contractor’s weaknesses, negligence, errors, or lack of Information Security or privacy controls or provisions.</w:t>
      </w:r>
    </w:p>
    <w:p w14:paraId="3AA994E5" w14:textId="77777777" w:rsidR="00CA7BA4" w:rsidRPr="00657DD3" w:rsidRDefault="00CA7BA4" w:rsidP="00CA7BA4">
      <w:pPr>
        <w:pStyle w:val="Heading1"/>
        <w:numPr>
          <w:ilvl w:val="0"/>
          <w:numId w:val="6"/>
        </w:numPr>
        <w:autoSpaceDE w:val="0"/>
        <w:autoSpaceDN w:val="0"/>
        <w:spacing w:before="240" w:after="120"/>
        <w:jc w:val="left"/>
        <w:rPr>
          <w:rFonts w:cs="Arial"/>
          <w:sz w:val="22"/>
          <w:szCs w:val="22"/>
        </w:rPr>
      </w:pPr>
      <w:r w:rsidRPr="00657DD3">
        <w:rPr>
          <w:rFonts w:cs="Arial"/>
          <w:sz w:val="22"/>
          <w:szCs w:val="22"/>
        </w:rPr>
        <w:t>NON-EXCLUSIVE EQUITABLE REMEDY</w:t>
      </w:r>
    </w:p>
    <w:p w14:paraId="16C1F387" w14:textId="5E6FBDB3" w:rsidR="00CA7BA4" w:rsidRPr="00657DD3" w:rsidRDefault="00CA7BA4" w:rsidP="00CA7BA4">
      <w:pPr>
        <w:jc w:val="both"/>
        <w:rPr>
          <w:rFonts w:ascii="Arial" w:hAnsi="Arial" w:cs="Arial"/>
          <w:sz w:val="22"/>
          <w:szCs w:val="22"/>
        </w:rPr>
      </w:pPr>
      <w:r w:rsidRPr="00657DD3">
        <w:rPr>
          <w:rFonts w:ascii="Arial" w:hAnsi="Arial" w:cs="Arial"/>
          <w:sz w:val="22"/>
          <w:szCs w:val="22"/>
        </w:rPr>
        <w:t xml:space="preserve">The Contractor acknowledges and agrees that due to the unique nature of County Information there can be no adequate remedy at law for any breach of its obligations hereunder, that any such breach may result in irreparable harm to the County, and therefore, that upon any such breach, the County will be entitled to appropriate equitable remedies, and may seek injunctive relief from a court of competent jurisdiction without the necessity of proving actual loss, in addition to whatever remedies are available within law or equity. Any breach of Section </w:t>
      </w:r>
      <w:r w:rsidRPr="00657DD3">
        <w:rPr>
          <w:rFonts w:ascii="Arial" w:hAnsi="Arial" w:cs="Arial"/>
          <w:color w:val="2B579A"/>
          <w:sz w:val="22"/>
          <w:szCs w:val="22"/>
        </w:rPr>
        <w:fldChar w:fldCharType="begin"/>
      </w:r>
      <w:r w:rsidRPr="00657DD3">
        <w:rPr>
          <w:rFonts w:ascii="Arial" w:hAnsi="Arial" w:cs="Arial"/>
          <w:sz w:val="22"/>
          <w:szCs w:val="22"/>
        </w:rPr>
        <w:instrText xml:space="preserve"> REF _Ref20999415 \r \h </w:instrText>
      </w:r>
      <w:r w:rsidRPr="00657DD3">
        <w:rPr>
          <w:rFonts w:ascii="Arial" w:hAnsi="Arial" w:cs="Arial"/>
          <w:color w:val="2B579A"/>
          <w:sz w:val="22"/>
          <w:szCs w:val="22"/>
        </w:rPr>
        <w:instrText xml:space="preserve"> \* MERGEFORMAT </w:instrText>
      </w:r>
      <w:r w:rsidRPr="00657DD3">
        <w:rPr>
          <w:rFonts w:ascii="Arial" w:hAnsi="Arial" w:cs="Arial"/>
          <w:color w:val="2B579A"/>
          <w:sz w:val="22"/>
          <w:szCs w:val="22"/>
        </w:rPr>
      </w:r>
      <w:r w:rsidRPr="00657DD3">
        <w:rPr>
          <w:rFonts w:ascii="Arial" w:hAnsi="Arial" w:cs="Arial"/>
          <w:color w:val="2B579A"/>
          <w:sz w:val="22"/>
          <w:szCs w:val="22"/>
          <w:shd w:val="clear" w:color="auto" w:fill="E6E6E6"/>
        </w:rPr>
        <w:fldChar w:fldCharType="separate"/>
      </w:r>
      <w:r w:rsidRPr="00657DD3">
        <w:rPr>
          <w:rFonts w:ascii="Arial" w:hAnsi="Arial" w:cs="Arial"/>
          <w:sz w:val="22"/>
          <w:szCs w:val="22"/>
        </w:rPr>
        <w:t>6</w:t>
      </w:r>
      <w:r w:rsidRPr="00657DD3">
        <w:rPr>
          <w:rFonts w:ascii="Arial" w:hAnsi="Arial" w:cs="Arial"/>
          <w:color w:val="2B579A"/>
          <w:sz w:val="22"/>
          <w:szCs w:val="22"/>
        </w:rPr>
        <w:fldChar w:fldCharType="end"/>
      </w:r>
      <w:r w:rsidRPr="00657DD3">
        <w:rPr>
          <w:rFonts w:ascii="Arial" w:hAnsi="Arial" w:cs="Arial"/>
          <w:sz w:val="22"/>
          <w:szCs w:val="22"/>
        </w:rPr>
        <w:t xml:space="preserve"> </w:t>
      </w:r>
      <w:r w:rsidRPr="00657DD3">
        <w:rPr>
          <w:rFonts w:ascii="Arial" w:hAnsi="Arial" w:cs="Arial"/>
          <w:color w:val="2B579A"/>
          <w:sz w:val="22"/>
          <w:szCs w:val="22"/>
        </w:rPr>
        <w:fldChar w:fldCharType="begin"/>
      </w:r>
      <w:r w:rsidRPr="00657DD3">
        <w:rPr>
          <w:rFonts w:ascii="Arial" w:hAnsi="Arial" w:cs="Arial"/>
          <w:sz w:val="22"/>
          <w:szCs w:val="22"/>
        </w:rPr>
        <w:instrText xml:space="preserve"> REF _Ref20999415 \h </w:instrText>
      </w:r>
      <w:r w:rsidRPr="00657DD3">
        <w:rPr>
          <w:rFonts w:ascii="Arial" w:hAnsi="Arial" w:cs="Arial"/>
          <w:color w:val="2B579A"/>
          <w:sz w:val="22"/>
          <w:szCs w:val="22"/>
        </w:rPr>
        <w:instrText xml:space="preserve"> \* MERGEFORMAT </w:instrText>
      </w:r>
      <w:r w:rsidRPr="00657DD3">
        <w:rPr>
          <w:rFonts w:ascii="Arial" w:hAnsi="Arial" w:cs="Arial"/>
          <w:color w:val="2B579A"/>
          <w:sz w:val="22"/>
          <w:szCs w:val="22"/>
        </w:rPr>
      </w:r>
      <w:r w:rsidRPr="00657DD3">
        <w:rPr>
          <w:rFonts w:ascii="Arial" w:hAnsi="Arial" w:cs="Arial"/>
          <w:color w:val="2B579A"/>
          <w:sz w:val="22"/>
          <w:szCs w:val="22"/>
          <w:shd w:val="clear" w:color="auto" w:fill="E6E6E6"/>
        </w:rPr>
        <w:fldChar w:fldCharType="separate"/>
      </w:r>
      <w:r w:rsidRPr="00657DD3">
        <w:rPr>
          <w:rFonts w:ascii="Arial" w:hAnsi="Arial" w:cs="Arial"/>
          <w:sz w:val="22"/>
          <w:szCs w:val="22"/>
        </w:rPr>
        <w:t>CONFIDENTIALITY</w:t>
      </w:r>
      <w:r w:rsidRPr="00657DD3">
        <w:rPr>
          <w:rFonts w:ascii="Arial" w:hAnsi="Arial" w:cs="Arial"/>
          <w:color w:val="2B579A"/>
          <w:sz w:val="22"/>
          <w:szCs w:val="22"/>
        </w:rPr>
        <w:fldChar w:fldCharType="end"/>
      </w:r>
      <w:r w:rsidRPr="00657DD3">
        <w:rPr>
          <w:rFonts w:ascii="Arial" w:hAnsi="Arial" w:cs="Arial"/>
          <w:sz w:val="22"/>
          <w:szCs w:val="22"/>
        </w:rPr>
        <w:t xml:space="preserve"> </w:t>
      </w:r>
      <w:r w:rsidR="00E25922" w:rsidRPr="00E25922">
        <w:rPr>
          <w:rFonts w:ascii="Arial" w:hAnsi="Arial"/>
          <w:spacing w:val="-2"/>
          <w:sz w:val="22"/>
          <w:szCs w:val="22"/>
        </w:rPr>
        <w:t>will</w:t>
      </w:r>
      <w:r w:rsidRPr="00657DD3">
        <w:rPr>
          <w:rFonts w:ascii="Arial" w:hAnsi="Arial" w:cs="Arial"/>
          <w:sz w:val="22"/>
          <w:szCs w:val="22"/>
        </w:rPr>
        <w:t xml:space="preserve"> constitute a </w:t>
      </w:r>
      <w:r w:rsidRPr="00657DD3">
        <w:rPr>
          <w:rFonts w:ascii="Arial" w:hAnsi="Arial" w:cs="Arial"/>
          <w:sz w:val="22"/>
          <w:szCs w:val="22"/>
        </w:rPr>
        <w:lastRenderedPageBreak/>
        <w:t>material breach of this Contract and be grounds for immediate termination of this Contract in the exclusive discretion of the County.</w:t>
      </w:r>
    </w:p>
    <w:bookmarkEnd w:id="65"/>
    <w:p w14:paraId="29A84FD2" w14:textId="77777777" w:rsidR="00CA7BA4" w:rsidRPr="00657DD3" w:rsidRDefault="00CA7BA4" w:rsidP="00CA7BA4">
      <w:pPr>
        <w:pStyle w:val="Heading1"/>
        <w:numPr>
          <w:ilvl w:val="0"/>
          <w:numId w:val="6"/>
        </w:numPr>
        <w:autoSpaceDE w:val="0"/>
        <w:autoSpaceDN w:val="0"/>
        <w:spacing w:before="240" w:after="120"/>
        <w:jc w:val="left"/>
        <w:rPr>
          <w:rFonts w:cs="Arial"/>
          <w:sz w:val="22"/>
          <w:szCs w:val="22"/>
        </w:rPr>
      </w:pPr>
      <w:r w:rsidRPr="00657DD3">
        <w:rPr>
          <w:rFonts w:cs="Arial"/>
          <w:sz w:val="22"/>
          <w:szCs w:val="22"/>
        </w:rPr>
        <w:t>AUDIT AND INSPECTION</w:t>
      </w:r>
    </w:p>
    <w:p w14:paraId="742FF2EB" w14:textId="1A995AB6" w:rsidR="00CA7BA4" w:rsidRPr="00657DD3" w:rsidRDefault="00CA7BA4" w:rsidP="00CA7BA4">
      <w:pPr>
        <w:pStyle w:val="ListParagraph"/>
        <w:numPr>
          <w:ilvl w:val="0"/>
          <w:numId w:val="19"/>
        </w:numPr>
        <w:rPr>
          <w:rFonts w:ascii="Arial" w:hAnsi="Arial" w:cs="Arial"/>
        </w:rPr>
      </w:pPr>
      <w:r w:rsidRPr="00657DD3">
        <w:rPr>
          <w:rFonts w:ascii="Arial" w:hAnsi="Arial" w:cs="Arial"/>
          <w:b/>
          <w:bCs/>
        </w:rPr>
        <w:t>Self-Audits.</w:t>
      </w:r>
      <w:r w:rsidRPr="00657DD3">
        <w:rPr>
          <w:rFonts w:ascii="Arial" w:hAnsi="Arial" w:cs="Arial"/>
        </w:rPr>
        <w:t xml:space="preserve"> The Contractor </w:t>
      </w:r>
      <w:r w:rsidR="00F34744">
        <w:rPr>
          <w:rFonts w:ascii="Arial" w:hAnsi="Arial" w:cs="Arial"/>
        </w:rPr>
        <w:t>must</w:t>
      </w:r>
      <w:r w:rsidRPr="00657DD3">
        <w:rPr>
          <w:rFonts w:ascii="Arial" w:hAnsi="Arial" w:cs="Arial"/>
        </w:rPr>
        <w:t xml:space="preserve"> periodically conduct audits, assessments, testing of the system of controls, and testing of Information Security and privacy procedures, including penetration testing, intrusion detection, and firewall configuration reviews. These periodic audits will be conducted by staff certified to perform the specific audit in question at Contractor’s sole cost and expense through either (</w:t>
      </w:r>
      <w:proofErr w:type="spellStart"/>
      <w:r w:rsidRPr="00657DD3">
        <w:rPr>
          <w:rFonts w:ascii="Arial" w:hAnsi="Arial" w:cs="Arial"/>
        </w:rPr>
        <w:t>i</w:t>
      </w:r>
      <w:proofErr w:type="spellEnd"/>
      <w:r w:rsidRPr="00657DD3">
        <w:rPr>
          <w:rFonts w:ascii="Arial" w:hAnsi="Arial" w:cs="Arial"/>
        </w:rPr>
        <w:t>) an internal independent audit function, (ii) a nationally recognized, external, independent auditor, or (iii) another independent auditor approved by the County.</w:t>
      </w:r>
    </w:p>
    <w:p w14:paraId="6E87265E" w14:textId="328F4E53" w:rsidR="00CA7BA4" w:rsidRPr="00657DD3" w:rsidRDefault="00CA7BA4" w:rsidP="00CA7BA4">
      <w:pPr>
        <w:pStyle w:val="ListParagraph"/>
        <w:ind w:left="360" w:firstLine="0"/>
        <w:rPr>
          <w:rFonts w:ascii="Arial" w:hAnsi="Arial" w:cs="Arial"/>
        </w:rPr>
      </w:pPr>
      <w:r w:rsidRPr="00657DD3">
        <w:rPr>
          <w:rFonts w:ascii="Arial" w:hAnsi="Arial" w:cs="Arial"/>
        </w:rPr>
        <w:t xml:space="preserve">The Contractor </w:t>
      </w:r>
      <w:r w:rsidR="00F34744">
        <w:rPr>
          <w:rFonts w:ascii="Arial" w:hAnsi="Arial" w:cs="Arial"/>
        </w:rPr>
        <w:t>must</w:t>
      </w:r>
      <w:r w:rsidRPr="00657DD3">
        <w:rPr>
          <w:rFonts w:ascii="Arial" w:hAnsi="Arial" w:cs="Arial"/>
        </w:rPr>
        <w:t xml:space="preserve"> have a process for correcting control deficiencies that have been identified in the periodic audit, including follow up documentation providing evidence of such corrections. The Contractor </w:t>
      </w:r>
      <w:r w:rsidR="00F34744">
        <w:rPr>
          <w:rFonts w:ascii="Arial" w:hAnsi="Arial" w:cs="Arial"/>
        </w:rPr>
        <w:t>must</w:t>
      </w:r>
      <w:r w:rsidRPr="00657DD3">
        <w:rPr>
          <w:rFonts w:ascii="Arial" w:hAnsi="Arial" w:cs="Arial"/>
        </w:rPr>
        <w:t xml:space="preserve"> provide the audit results and any corrective action documentation to the County promptly upon its completion at the County’s request. With respect to any other report, certification, or audit or test results prepared or received by the Contractor that contains any County Information, the Contractor </w:t>
      </w:r>
      <w:r w:rsidR="00F34744">
        <w:rPr>
          <w:rFonts w:ascii="Arial" w:hAnsi="Arial" w:cs="Arial"/>
        </w:rPr>
        <w:t>must</w:t>
      </w:r>
      <w:r w:rsidRPr="00657DD3">
        <w:rPr>
          <w:rFonts w:ascii="Arial" w:hAnsi="Arial" w:cs="Arial"/>
        </w:rPr>
        <w:t xml:space="preserve"> promptly provide the County with copies of the same upon the County’s reasonable request, including identification of any failure or exception in the Contractor’s Information systems, products, and services, and the corresponding steps taken by the Contractor to mitigate such failure or exception. Any reports and related materials provided to the County pursuant to this Section </w:t>
      </w:r>
      <w:r w:rsidR="00F34744">
        <w:rPr>
          <w:rFonts w:ascii="Arial" w:hAnsi="Arial" w:cs="Arial"/>
        </w:rPr>
        <w:t>must</w:t>
      </w:r>
      <w:r w:rsidRPr="00657DD3">
        <w:rPr>
          <w:rFonts w:ascii="Arial" w:hAnsi="Arial" w:cs="Arial"/>
        </w:rPr>
        <w:t xml:space="preserve"> be provided at no additional charge to the County.</w:t>
      </w:r>
    </w:p>
    <w:p w14:paraId="51D7CDDF" w14:textId="66565876" w:rsidR="00CA7BA4" w:rsidRPr="00657DD3" w:rsidRDefault="00CA7BA4" w:rsidP="00CA7BA4">
      <w:pPr>
        <w:pStyle w:val="ListParagraph"/>
        <w:numPr>
          <w:ilvl w:val="0"/>
          <w:numId w:val="19"/>
        </w:numPr>
        <w:rPr>
          <w:rFonts w:ascii="Arial" w:hAnsi="Arial" w:cs="Arial"/>
        </w:rPr>
      </w:pPr>
      <w:r w:rsidRPr="00657DD3">
        <w:rPr>
          <w:rFonts w:ascii="Arial" w:hAnsi="Arial" w:cs="Arial"/>
          <w:b/>
          <w:bCs/>
        </w:rPr>
        <w:t>County Requested Audits.</w:t>
      </w:r>
      <w:r w:rsidRPr="00657DD3">
        <w:rPr>
          <w:rFonts w:ascii="Arial" w:hAnsi="Arial" w:cs="Arial"/>
        </w:rPr>
        <w:t xml:space="preserve"> At its own expense, the County, or an independent third-party auditor commissioned by the County, </w:t>
      </w:r>
      <w:r w:rsidR="00E25922" w:rsidRPr="00E25922">
        <w:rPr>
          <w:rFonts w:ascii="Arial" w:hAnsi="Arial"/>
          <w:spacing w:val="-2"/>
        </w:rPr>
        <w:t>will</w:t>
      </w:r>
      <w:r w:rsidRPr="00657DD3">
        <w:rPr>
          <w:rFonts w:ascii="Arial" w:hAnsi="Arial" w:cs="Arial"/>
        </w:rPr>
        <w:t xml:space="preserve"> have the right to audit the Contractor’s infrastructure, security and privacy practices, Data center, services and/or systems storing or processing County Information via an onsite inspection at least once a year. Upon the County’s request the Contractor </w:t>
      </w:r>
      <w:r w:rsidR="00F34744">
        <w:rPr>
          <w:rFonts w:ascii="Arial" w:hAnsi="Arial" w:cs="Arial"/>
        </w:rPr>
        <w:t>must</w:t>
      </w:r>
      <w:r w:rsidRPr="00657DD3">
        <w:rPr>
          <w:rFonts w:ascii="Arial" w:hAnsi="Arial" w:cs="Arial"/>
        </w:rPr>
        <w:t xml:space="preserve"> complete a questionnaire regarding Contractor’s Information Security and/or program. The County </w:t>
      </w:r>
      <w:r w:rsidR="00E25922" w:rsidRPr="00E25922">
        <w:rPr>
          <w:rFonts w:ascii="Arial" w:hAnsi="Arial"/>
          <w:spacing w:val="-2"/>
        </w:rPr>
        <w:t>will</w:t>
      </w:r>
      <w:r w:rsidRPr="00657DD3">
        <w:rPr>
          <w:rFonts w:ascii="Arial" w:hAnsi="Arial" w:cs="Arial"/>
        </w:rPr>
        <w:t xml:space="preserve"> pay for the County requested audit unless the auditor finds that the Contractor has materially breached this Exhibit, in which case the Contractor </w:t>
      </w:r>
      <w:r w:rsidR="00F34744">
        <w:rPr>
          <w:rFonts w:ascii="Arial" w:hAnsi="Arial" w:cs="Arial"/>
        </w:rPr>
        <w:t>must</w:t>
      </w:r>
      <w:r w:rsidRPr="00657DD3">
        <w:rPr>
          <w:rFonts w:ascii="Arial" w:hAnsi="Arial" w:cs="Arial"/>
        </w:rPr>
        <w:t xml:space="preserve"> bear all costs of the audit</w:t>
      </w:r>
      <w:r w:rsidRPr="00657DD3">
        <w:rPr>
          <w:rFonts w:ascii="Arial" w:eastAsia="Arial" w:hAnsi="Arial" w:cs="Arial"/>
          <w:b/>
          <w:bCs/>
        </w:rPr>
        <w:t xml:space="preserve">; </w:t>
      </w:r>
      <w:r w:rsidRPr="00657DD3">
        <w:rPr>
          <w:rFonts w:ascii="Arial" w:hAnsi="Arial" w:cs="Arial"/>
        </w:rPr>
        <w:t>and if the audit reveals material non-compliance with this Exhibit, the County may exercise its termination rights underneath the Contract.</w:t>
      </w:r>
    </w:p>
    <w:p w14:paraId="5F01C93D" w14:textId="47664413" w:rsidR="00CA7BA4" w:rsidRPr="00657DD3" w:rsidRDefault="00CA7BA4" w:rsidP="00CA7BA4">
      <w:pPr>
        <w:pStyle w:val="ListParagraph"/>
        <w:ind w:left="360" w:firstLine="0"/>
        <w:rPr>
          <w:rFonts w:ascii="Arial" w:hAnsi="Arial" w:cs="Arial"/>
        </w:rPr>
      </w:pPr>
      <w:r w:rsidRPr="00657DD3">
        <w:rPr>
          <w:rFonts w:ascii="Arial" w:hAnsi="Arial" w:cs="Arial"/>
        </w:rPr>
        <w:t xml:space="preserve">Such audit </w:t>
      </w:r>
      <w:r w:rsidR="00E25922" w:rsidRPr="00E25922">
        <w:rPr>
          <w:rFonts w:ascii="Arial" w:hAnsi="Arial"/>
          <w:spacing w:val="-2"/>
        </w:rPr>
        <w:t>will</w:t>
      </w:r>
      <w:r w:rsidRPr="00657DD3">
        <w:rPr>
          <w:rFonts w:ascii="Arial" w:hAnsi="Arial" w:cs="Arial"/>
        </w:rPr>
        <w:t xml:space="preserve"> be conducted during the Contractor’s normal business hours with reasonable advance notice, in a manner that does not materially disrupt or otherwise unreasonably and adversely affect the Contractor’s normal business operations. The County's request for the audit will specify the scope and areas (e.g., Administrative, Physical, and Technical) that are subject to the audit and may include, but are not limited to physical controls inspection, process reviews, policy reviews, evidence of external and internal Vulnerability scans, penetration test results, evidence of code reviews, and evidence of system configuration and audit log reviews. It is understood that the results may be filtered to remove the specific Information of other Contractor customers such as IP address, server names, etc. The Contractor </w:t>
      </w:r>
      <w:r w:rsidR="00F34744">
        <w:rPr>
          <w:rFonts w:ascii="Arial" w:hAnsi="Arial" w:cs="Arial"/>
        </w:rPr>
        <w:t>must</w:t>
      </w:r>
      <w:r w:rsidRPr="00657DD3">
        <w:rPr>
          <w:rFonts w:ascii="Arial" w:hAnsi="Arial" w:cs="Arial"/>
        </w:rPr>
        <w:t xml:space="preserve"> cooperate with the County in the development of the scope and methodology for the audit, and the timing and implementation of the audit. This right of access </w:t>
      </w:r>
      <w:r w:rsidR="00E25922" w:rsidRPr="00E25922">
        <w:rPr>
          <w:rFonts w:ascii="Arial" w:hAnsi="Arial"/>
          <w:spacing w:val="-2"/>
        </w:rPr>
        <w:t>will</w:t>
      </w:r>
      <w:r w:rsidRPr="00657DD3">
        <w:rPr>
          <w:rFonts w:ascii="Arial" w:hAnsi="Arial" w:cs="Arial"/>
        </w:rPr>
        <w:t xml:space="preserve"> extend to any regulators with oversight of the County. The Contractor agrees to comply with all reasonable recommendations that result from such inspections, tests, and audits within reasonable timeframes.</w:t>
      </w:r>
    </w:p>
    <w:p w14:paraId="62921235" w14:textId="77777777" w:rsidR="00CA7BA4" w:rsidRPr="00657DD3" w:rsidRDefault="00CA7BA4" w:rsidP="00CA7BA4">
      <w:pPr>
        <w:pStyle w:val="ListParagraph"/>
        <w:ind w:left="360" w:firstLine="0"/>
        <w:rPr>
          <w:rFonts w:ascii="Arial" w:hAnsi="Arial" w:cs="Arial"/>
        </w:rPr>
      </w:pPr>
      <w:r w:rsidRPr="00657DD3">
        <w:rPr>
          <w:rFonts w:ascii="Arial" w:hAnsi="Arial" w:cs="Arial"/>
        </w:rPr>
        <w:t>When not prohibited by regulation, the Contractor will provide to the County a summary of: (</w:t>
      </w:r>
      <w:proofErr w:type="spellStart"/>
      <w:r w:rsidRPr="00657DD3">
        <w:rPr>
          <w:rFonts w:ascii="Arial" w:hAnsi="Arial" w:cs="Arial"/>
        </w:rPr>
        <w:t>i</w:t>
      </w:r>
      <w:proofErr w:type="spellEnd"/>
      <w:r w:rsidRPr="00657DD3">
        <w:rPr>
          <w:rFonts w:ascii="Arial" w:hAnsi="Arial" w:cs="Arial"/>
        </w:rPr>
        <w:t xml:space="preserve">) the results of any security audits, security reviews, or other relevant audits, conducted by the </w:t>
      </w:r>
      <w:r w:rsidRPr="00657DD3">
        <w:rPr>
          <w:rFonts w:ascii="Arial" w:hAnsi="Arial" w:cs="Arial"/>
        </w:rPr>
        <w:lastRenderedPageBreak/>
        <w:t>Contractor or a third party; and (ii) corrective actions or modifications, if any, the Contractor will implement in response to such audits.</w:t>
      </w:r>
    </w:p>
    <w:p w14:paraId="18D16E6C" w14:textId="77777777" w:rsidR="00CA7BA4" w:rsidRPr="00657DD3" w:rsidRDefault="00CA7BA4" w:rsidP="00CA7BA4">
      <w:pPr>
        <w:pStyle w:val="Heading1"/>
        <w:numPr>
          <w:ilvl w:val="0"/>
          <w:numId w:val="6"/>
        </w:numPr>
        <w:autoSpaceDE w:val="0"/>
        <w:autoSpaceDN w:val="0"/>
        <w:spacing w:before="240" w:after="120"/>
        <w:jc w:val="left"/>
        <w:rPr>
          <w:rFonts w:cs="Arial"/>
          <w:sz w:val="22"/>
          <w:szCs w:val="22"/>
        </w:rPr>
      </w:pPr>
      <w:r w:rsidRPr="00657DD3">
        <w:rPr>
          <w:rFonts w:cs="Arial"/>
          <w:sz w:val="22"/>
          <w:szCs w:val="22"/>
        </w:rPr>
        <w:t>CYBER LIABILITY INSURANCE</w:t>
      </w:r>
    </w:p>
    <w:p w14:paraId="6BE2E3C2" w14:textId="394E6731" w:rsidR="00CA7BA4" w:rsidRDefault="00CA7BA4" w:rsidP="00CA7BA4">
      <w:pPr>
        <w:pStyle w:val="Heading1"/>
        <w:jc w:val="both"/>
        <w:rPr>
          <w:rFonts w:cs="Arial"/>
          <w:b w:val="0"/>
          <w:bCs/>
          <w:sz w:val="22"/>
          <w:szCs w:val="22"/>
        </w:rPr>
      </w:pPr>
      <w:r w:rsidRPr="00657DD3">
        <w:rPr>
          <w:rFonts w:cs="Arial"/>
          <w:b w:val="0"/>
          <w:bCs/>
          <w:sz w:val="22"/>
          <w:szCs w:val="22"/>
        </w:rPr>
        <w:t xml:space="preserve">The Contractor </w:t>
      </w:r>
      <w:r w:rsidR="00F34744">
        <w:rPr>
          <w:rFonts w:cs="Arial"/>
          <w:b w:val="0"/>
          <w:bCs/>
          <w:sz w:val="22"/>
          <w:szCs w:val="22"/>
        </w:rPr>
        <w:t>must</w:t>
      </w:r>
      <w:r w:rsidRPr="00657DD3">
        <w:rPr>
          <w:rFonts w:cs="Arial"/>
          <w:b w:val="0"/>
          <w:bCs/>
          <w:sz w:val="22"/>
          <w:szCs w:val="22"/>
        </w:rPr>
        <w:t xml:space="preserve"> secure and maintain cyber liability insurance coverage in the manner prescribed in this section unless the Contract prescribes cyber liability insurance coverage provisions and those provisions are no less stringent than those described in this section.</w:t>
      </w:r>
    </w:p>
    <w:p w14:paraId="7A48899A" w14:textId="77777777" w:rsidR="00CA7BA4" w:rsidRPr="00AE6DE5" w:rsidRDefault="00CA7BA4" w:rsidP="00CA7BA4"/>
    <w:p w14:paraId="4BD3CA29" w14:textId="552B64B5" w:rsidR="00CA7BA4" w:rsidRPr="00657DD3" w:rsidRDefault="00CA7BA4" w:rsidP="00CA7BA4">
      <w:pPr>
        <w:jc w:val="both"/>
        <w:rPr>
          <w:rFonts w:ascii="Arial" w:hAnsi="Arial" w:cs="Arial"/>
          <w:sz w:val="22"/>
          <w:szCs w:val="22"/>
        </w:rPr>
      </w:pPr>
      <w:r w:rsidRPr="00657DD3">
        <w:rPr>
          <w:rFonts w:ascii="Arial" w:hAnsi="Arial" w:cs="Arial"/>
          <w:sz w:val="22"/>
          <w:szCs w:val="22"/>
        </w:rPr>
        <w:t xml:space="preserve">The Contractor </w:t>
      </w:r>
      <w:r w:rsidR="00F34744">
        <w:rPr>
          <w:rFonts w:ascii="Arial" w:hAnsi="Arial" w:cs="Arial"/>
          <w:sz w:val="22"/>
          <w:szCs w:val="22"/>
        </w:rPr>
        <w:t>must</w:t>
      </w:r>
      <w:r w:rsidRPr="00657DD3">
        <w:rPr>
          <w:rFonts w:ascii="Arial" w:hAnsi="Arial" w:cs="Arial"/>
          <w:sz w:val="22"/>
          <w:szCs w:val="22"/>
        </w:rPr>
        <w:t xml:space="preserve"> secure and maintain cyber liability insurance coverage with limits of at least </w:t>
      </w:r>
      <w:r w:rsidRPr="00657DD3">
        <w:rPr>
          <w:rFonts w:ascii="Arial" w:hAnsi="Arial" w:cs="Arial"/>
          <w:b/>
          <w:bCs/>
          <w:sz w:val="22"/>
          <w:szCs w:val="22"/>
        </w:rPr>
        <w:t>$__________</w:t>
      </w:r>
      <w:r w:rsidRPr="00657DD3">
        <w:rPr>
          <w:rFonts w:ascii="Arial" w:hAnsi="Arial" w:cs="Arial"/>
          <w:color w:val="FF0000"/>
          <w:sz w:val="22"/>
          <w:szCs w:val="22"/>
        </w:rPr>
        <w:t xml:space="preserve"> </w:t>
      </w:r>
      <w:r w:rsidRPr="00657DD3">
        <w:rPr>
          <w:rFonts w:ascii="Arial" w:hAnsi="Arial" w:cs="Arial"/>
          <w:sz w:val="22"/>
          <w:szCs w:val="22"/>
        </w:rPr>
        <w:t xml:space="preserve">per occurrence and in the aggregate during the term of the Contract, including coverage for: network security liability; privacy liability; privacy regulatory proceeding </w:t>
      </w:r>
      <w:r w:rsidRPr="00657DD3">
        <w:rPr>
          <w:rFonts w:ascii="Arial" w:hAnsi="Arial" w:cs="Arial"/>
          <w:bCs/>
          <w:sz w:val="22"/>
          <w:szCs w:val="22"/>
        </w:rPr>
        <w:t>defense, response,</w:t>
      </w:r>
      <w:r w:rsidRPr="00657DD3">
        <w:rPr>
          <w:rFonts w:ascii="Arial" w:hAnsi="Arial" w:cs="Arial"/>
          <w:sz w:val="22"/>
          <w:szCs w:val="22"/>
        </w:rPr>
        <w:t xml:space="preserve"> expenses and fines; technology professional liability (errors and omissions); privacy breach expense reimbursement (liability arising from the loss or disclosure of County Information no matter how it occurs); system breach; denial or loss of service; introduction, implantation, or spread of malicious software code; unauthorized access to or use of computer systems; and Data/Information loss and business interruption; any other liability or risk that arises out of the Contract. The Contractor </w:t>
      </w:r>
      <w:r w:rsidR="00F34744">
        <w:rPr>
          <w:rFonts w:ascii="Arial" w:hAnsi="Arial" w:cs="Arial"/>
          <w:sz w:val="22"/>
          <w:szCs w:val="22"/>
        </w:rPr>
        <w:t>must</w:t>
      </w:r>
      <w:r w:rsidRPr="00657DD3">
        <w:rPr>
          <w:rFonts w:ascii="Arial" w:hAnsi="Arial" w:cs="Arial"/>
          <w:sz w:val="22"/>
          <w:szCs w:val="22"/>
        </w:rPr>
        <w:t xml:space="preserve"> add the County as an additional insured to its cyber liability insurance policy and provide to the County certificates of insurance evidencing the foregoing upon the County’s request.  The procuring of the insurance described herein, or delivery of the certificates of insurance described herein, </w:t>
      </w:r>
      <w:r w:rsidR="00F34744">
        <w:rPr>
          <w:rFonts w:ascii="Arial" w:hAnsi="Arial" w:cs="Arial"/>
          <w:sz w:val="22"/>
          <w:szCs w:val="22"/>
        </w:rPr>
        <w:t>must</w:t>
      </w:r>
      <w:r w:rsidRPr="00657DD3">
        <w:rPr>
          <w:rFonts w:ascii="Arial" w:hAnsi="Arial" w:cs="Arial"/>
          <w:sz w:val="22"/>
          <w:szCs w:val="22"/>
        </w:rPr>
        <w:t xml:space="preserve"> not be construed as a limitation upon the Contractor’s liability or as full performance of its indemnification obligations hereunder. No exclusion/restriction for unencrypted portable devices/media may be on the policy.</w:t>
      </w:r>
    </w:p>
    <w:p w14:paraId="16FF726B" w14:textId="77777777" w:rsidR="00CA7BA4" w:rsidRPr="00657DD3" w:rsidRDefault="00CA7BA4" w:rsidP="00CA7BA4">
      <w:pPr>
        <w:pStyle w:val="Heading1"/>
        <w:tabs>
          <w:tab w:val="left" w:pos="360"/>
        </w:tabs>
        <w:autoSpaceDE w:val="0"/>
        <w:autoSpaceDN w:val="0"/>
        <w:spacing w:before="240" w:after="120"/>
        <w:jc w:val="both"/>
        <w:rPr>
          <w:rFonts w:cs="Arial"/>
          <w:sz w:val="22"/>
          <w:szCs w:val="22"/>
        </w:rPr>
      </w:pPr>
      <w:bookmarkStart w:id="67" w:name="_Ref40873865"/>
      <w:r>
        <w:rPr>
          <w:rFonts w:cs="Arial"/>
          <w:sz w:val="22"/>
          <w:szCs w:val="22"/>
        </w:rPr>
        <w:t xml:space="preserve">18. </w:t>
      </w:r>
      <w:r w:rsidRPr="00657DD3">
        <w:rPr>
          <w:rFonts w:cs="Arial"/>
          <w:sz w:val="22"/>
          <w:szCs w:val="22"/>
        </w:rPr>
        <w:t>PRIVACY AND SECURITY INDEMNIFICATION</w:t>
      </w:r>
      <w:bookmarkEnd w:id="67"/>
    </w:p>
    <w:p w14:paraId="60D53F72" w14:textId="77777777" w:rsidR="00CA7BA4" w:rsidRDefault="00CA7BA4" w:rsidP="00CA7BA4">
      <w:pPr>
        <w:jc w:val="both"/>
        <w:rPr>
          <w:rFonts w:ascii="Arial" w:hAnsi="Arial" w:cs="Arial"/>
          <w:sz w:val="22"/>
          <w:szCs w:val="22"/>
        </w:rPr>
      </w:pPr>
      <w:r w:rsidRPr="00657DD3">
        <w:rPr>
          <w:rFonts w:ascii="Arial" w:hAnsi="Arial" w:cs="Arial"/>
          <w:sz w:val="22"/>
          <w:szCs w:val="22"/>
        </w:rPr>
        <w:t>In addition to the indemnification provisions in the Contract, the Contractor agrees to indemnify, defend, and hold harmless the County, its Special Districts, elected and appointed officers, agents, employees, and volunteers from and against any and all claims, demands liabilities, damages, judgments, awards, losses, costs, expenses or fees including reasonable attorneys’ fees, accounting and other expert, consulting or professional fees, and amounts paid in any settlement arising from, connected with, or relating to:</w:t>
      </w:r>
    </w:p>
    <w:p w14:paraId="6FEFEAAD" w14:textId="77777777" w:rsidR="00CA7BA4" w:rsidRPr="00657DD3" w:rsidRDefault="00CA7BA4" w:rsidP="00CA7BA4">
      <w:pPr>
        <w:jc w:val="both"/>
        <w:rPr>
          <w:rFonts w:ascii="Arial" w:hAnsi="Arial" w:cs="Arial"/>
          <w:sz w:val="22"/>
          <w:szCs w:val="22"/>
        </w:rPr>
      </w:pPr>
    </w:p>
    <w:p w14:paraId="620AEF20" w14:textId="77777777" w:rsidR="00CA7BA4" w:rsidRPr="00657DD3" w:rsidRDefault="00CA7BA4" w:rsidP="00CA7BA4">
      <w:pPr>
        <w:pStyle w:val="ListParagraph"/>
        <w:numPr>
          <w:ilvl w:val="0"/>
          <w:numId w:val="14"/>
        </w:numPr>
        <w:rPr>
          <w:rFonts w:ascii="Arial" w:hAnsi="Arial" w:cs="Arial"/>
          <w:b/>
        </w:rPr>
      </w:pPr>
      <w:r w:rsidRPr="00657DD3">
        <w:rPr>
          <w:rFonts w:ascii="Arial" w:hAnsi="Arial" w:cs="Arial"/>
        </w:rPr>
        <w:t>The Contractor’s violation of any federal and state laws in connection with its accessing, collecting, processing, storing, disclosing, or otherwise using County Information;</w:t>
      </w:r>
    </w:p>
    <w:p w14:paraId="58847744" w14:textId="77777777" w:rsidR="00CA7BA4" w:rsidRPr="00657DD3" w:rsidRDefault="00CA7BA4" w:rsidP="00CA7BA4">
      <w:pPr>
        <w:pStyle w:val="ListParagraph"/>
        <w:numPr>
          <w:ilvl w:val="0"/>
          <w:numId w:val="14"/>
        </w:numPr>
        <w:rPr>
          <w:rFonts w:ascii="Arial" w:hAnsi="Arial" w:cs="Arial"/>
          <w:b/>
        </w:rPr>
      </w:pPr>
      <w:r w:rsidRPr="00657DD3">
        <w:rPr>
          <w:rFonts w:ascii="Arial" w:hAnsi="Arial" w:cs="Arial"/>
        </w:rPr>
        <w:t>The Contractor’s failure to perform or comply with any terms and conditions of this Contract or related agreements with the County; and/or,</w:t>
      </w:r>
    </w:p>
    <w:p w14:paraId="6CE040F8" w14:textId="77777777" w:rsidR="00CA7BA4" w:rsidRPr="00657DD3" w:rsidRDefault="00CA7BA4" w:rsidP="00CA7BA4">
      <w:pPr>
        <w:pStyle w:val="ListParagraph"/>
        <w:numPr>
          <w:ilvl w:val="0"/>
          <w:numId w:val="14"/>
        </w:numPr>
        <w:rPr>
          <w:rFonts w:ascii="Arial" w:hAnsi="Arial" w:cs="Arial"/>
          <w:b/>
          <w:bCs/>
        </w:rPr>
      </w:pPr>
      <w:r w:rsidRPr="00657DD3">
        <w:rPr>
          <w:rFonts w:ascii="Arial" w:hAnsi="Arial" w:cs="Arial"/>
        </w:rPr>
        <w:t>Any Information loss, breach of Confidentiality, or Incident involving any County Information that occurs on the Contractor’s systems or networks (including all costs and expenses incurred by the County to remedy the effects of such loss, breach of Confidentiality, or Incident, which may include (</w:t>
      </w:r>
      <w:proofErr w:type="spellStart"/>
      <w:r w:rsidRPr="00657DD3">
        <w:rPr>
          <w:rFonts w:ascii="Arial" w:hAnsi="Arial" w:cs="Arial"/>
        </w:rPr>
        <w:t>i</w:t>
      </w:r>
      <w:proofErr w:type="spellEnd"/>
      <w:r w:rsidRPr="00657DD3">
        <w:rPr>
          <w:rFonts w:ascii="Arial" w:hAnsi="Arial" w:cs="Arial"/>
        </w:rPr>
        <w:t>) providing appropriate notice to individuals and governmental authorities, (ii) responding to individuals’ and governmental authorities’ inquiries, (iii) providing credit monitoring to individuals, and (iv) conducting litigation and settlements with individuals and governmental authorities).</w:t>
      </w:r>
    </w:p>
    <w:p w14:paraId="72295F0E" w14:textId="7DE71D47" w:rsidR="00CA7BA4" w:rsidRPr="00657DD3" w:rsidRDefault="00CA7BA4" w:rsidP="00CA7BA4">
      <w:pPr>
        <w:jc w:val="both"/>
        <w:rPr>
          <w:rFonts w:ascii="Arial" w:hAnsi="Arial" w:cs="Arial"/>
          <w:sz w:val="22"/>
          <w:szCs w:val="22"/>
        </w:rPr>
      </w:pPr>
      <w:r w:rsidRPr="00657DD3">
        <w:rPr>
          <w:rFonts w:ascii="Arial" w:hAnsi="Arial" w:cs="Arial"/>
          <w:sz w:val="22"/>
          <w:szCs w:val="22"/>
        </w:rPr>
        <w:t xml:space="preserve">Notwithstanding the preceding sentences, the County </w:t>
      </w:r>
      <w:r w:rsidR="004F27AD" w:rsidRPr="00E25922">
        <w:rPr>
          <w:rFonts w:ascii="Arial" w:hAnsi="Arial"/>
          <w:spacing w:val="-2"/>
          <w:sz w:val="22"/>
          <w:szCs w:val="22"/>
        </w:rPr>
        <w:t>will</w:t>
      </w:r>
      <w:r w:rsidRPr="00657DD3">
        <w:rPr>
          <w:rFonts w:ascii="Arial" w:hAnsi="Arial" w:cs="Arial"/>
          <w:sz w:val="22"/>
          <w:szCs w:val="22"/>
        </w:rPr>
        <w:t xml:space="preserve"> have the right to participate in any such defense at its sole cost and expense, except that in the event contractor fails to provide County with a full and adequate defense, as determined by County in its sole judgment, County </w:t>
      </w:r>
      <w:r w:rsidR="004F27AD" w:rsidRPr="00E25922">
        <w:rPr>
          <w:rFonts w:ascii="Arial" w:hAnsi="Arial"/>
          <w:spacing w:val="-2"/>
          <w:sz w:val="22"/>
          <w:szCs w:val="22"/>
        </w:rPr>
        <w:t>will</w:t>
      </w:r>
      <w:r w:rsidRPr="00657DD3">
        <w:rPr>
          <w:rFonts w:ascii="Arial" w:hAnsi="Arial" w:cs="Arial"/>
          <w:sz w:val="22"/>
          <w:szCs w:val="22"/>
        </w:rPr>
        <w:t xml:space="preserve"> be entitled to retain its own counsel, including, without limitation, County Counsel, and to reimbursement from contractor for all such costs and expenses incurred by County in doing so. Contractor </w:t>
      </w:r>
      <w:r w:rsidR="004F27AD" w:rsidRPr="00E25922">
        <w:rPr>
          <w:rFonts w:ascii="Arial" w:hAnsi="Arial"/>
          <w:spacing w:val="-2"/>
          <w:sz w:val="22"/>
          <w:szCs w:val="22"/>
        </w:rPr>
        <w:t>will</w:t>
      </w:r>
      <w:r w:rsidRPr="00657DD3">
        <w:rPr>
          <w:rFonts w:ascii="Arial" w:hAnsi="Arial" w:cs="Arial"/>
          <w:sz w:val="22"/>
          <w:szCs w:val="22"/>
        </w:rPr>
        <w:t xml:space="preserve"> not have </w:t>
      </w:r>
      <w:r w:rsidRPr="00657DD3">
        <w:rPr>
          <w:rFonts w:ascii="Arial" w:hAnsi="Arial" w:cs="Arial"/>
          <w:sz w:val="22"/>
          <w:szCs w:val="22"/>
        </w:rPr>
        <w:lastRenderedPageBreak/>
        <w:t>the right to enter into any settlement, agree to any injunction or other equitable relief, or make any admission, in each case, on behalf of County without County’s prior written approval.</w:t>
      </w:r>
    </w:p>
    <w:p w14:paraId="11F40EBC" w14:textId="77777777" w:rsidR="00B16468" w:rsidRDefault="00B16468" w:rsidP="00CA7BA4">
      <w:pPr>
        <w:jc w:val="center"/>
        <w:rPr>
          <w:rFonts w:ascii="Arial" w:hAnsi="Arial" w:cs="Arial"/>
          <w:b/>
          <w:bCs/>
          <w:sz w:val="22"/>
          <w:szCs w:val="22"/>
        </w:rPr>
      </w:pPr>
      <w:bookmarkStart w:id="68" w:name="_Toc495068109"/>
    </w:p>
    <w:p w14:paraId="1CBD337E" w14:textId="265B2701" w:rsidR="00CA7BA4" w:rsidRDefault="00CA7BA4" w:rsidP="00CA7BA4">
      <w:pPr>
        <w:jc w:val="center"/>
        <w:rPr>
          <w:rFonts w:ascii="Arial" w:hAnsi="Arial" w:cs="Arial"/>
          <w:b/>
          <w:bCs/>
          <w:sz w:val="22"/>
          <w:szCs w:val="22"/>
        </w:rPr>
      </w:pPr>
      <w:r w:rsidRPr="00657DD3">
        <w:rPr>
          <w:rFonts w:ascii="Arial" w:hAnsi="Arial" w:cs="Arial"/>
          <w:b/>
          <w:bCs/>
          <w:sz w:val="22"/>
          <w:szCs w:val="22"/>
        </w:rPr>
        <w:t xml:space="preserve">ADDENDUM A: SOFTWARE AS A SERVICE (SaaS) </w:t>
      </w:r>
      <w:bookmarkEnd w:id="68"/>
    </w:p>
    <w:p w14:paraId="4720B6AE" w14:textId="77777777" w:rsidR="009E5568" w:rsidRPr="00657DD3" w:rsidRDefault="009E5568" w:rsidP="00CA7BA4">
      <w:pPr>
        <w:jc w:val="center"/>
        <w:rPr>
          <w:rFonts w:ascii="Arial" w:hAnsi="Arial" w:cs="Arial"/>
          <w:b/>
          <w:bCs/>
          <w:sz w:val="22"/>
          <w:szCs w:val="22"/>
        </w:rPr>
      </w:pPr>
    </w:p>
    <w:p w14:paraId="7296ACC6" w14:textId="77777777" w:rsidR="00CA7BA4" w:rsidRPr="00657DD3" w:rsidRDefault="00CA7BA4" w:rsidP="00CA7BA4">
      <w:pPr>
        <w:pStyle w:val="ListParagraph"/>
        <w:numPr>
          <w:ilvl w:val="0"/>
          <w:numId w:val="8"/>
        </w:numPr>
        <w:rPr>
          <w:rFonts w:ascii="Arial" w:hAnsi="Arial" w:cs="Arial"/>
        </w:rPr>
      </w:pPr>
      <w:bookmarkStart w:id="69" w:name="_Toc495068110"/>
      <w:r w:rsidRPr="00657DD3">
        <w:rPr>
          <w:rFonts w:ascii="Arial" w:hAnsi="Arial" w:cs="Arial"/>
          <w:b/>
        </w:rPr>
        <w:t>License</w:t>
      </w:r>
      <w:bookmarkEnd w:id="69"/>
      <w:r w:rsidRPr="00657DD3">
        <w:rPr>
          <w:rFonts w:ascii="Arial" w:hAnsi="Arial" w:cs="Arial"/>
          <w:b/>
        </w:rPr>
        <w:t xml:space="preserve">: </w:t>
      </w:r>
      <w:r w:rsidRPr="00657DD3">
        <w:rPr>
          <w:rFonts w:ascii="Arial" w:hAnsi="Arial" w:cs="Arial"/>
        </w:rPr>
        <w:t>Subject to the terms and conditions set forth in this Contract, including payment of the license fees by to the Contractor, the Contractor hereby grants to County a non-exclusive, non-transferable worldwide County license to use the SaaS, as well as any documentation and training  materials, during the term of this Contract to enable the County to use the full benefits of the SaaS and achieve the purposes stated herein.</w:t>
      </w:r>
    </w:p>
    <w:p w14:paraId="196F0A3D" w14:textId="6B4514B3" w:rsidR="00CA7BA4" w:rsidRPr="00657DD3" w:rsidRDefault="00CA7BA4" w:rsidP="00CA7BA4">
      <w:pPr>
        <w:pStyle w:val="ListParagraph"/>
        <w:numPr>
          <w:ilvl w:val="0"/>
          <w:numId w:val="8"/>
        </w:numPr>
        <w:rPr>
          <w:rFonts w:ascii="Arial" w:hAnsi="Arial" w:cs="Arial"/>
        </w:rPr>
      </w:pPr>
      <w:bookmarkStart w:id="70" w:name="_Toc495068111"/>
      <w:bookmarkStart w:id="71" w:name="_Hlk5114011"/>
      <w:r w:rsidRPr="00657DD3">
        <w:rPr>
          <w:rFonts w:ascii="Arial" w:hAnsi="Arial" w:cs="Arial"/>
          <w:b/>
          <w:bCs/>
        </w:rPr>
        <w:t xml:space="preserve">Business Continuity: </w:t>
      </w:r>
      <w:r w:rsidRPr="00657DD3">
        <w:rPr>
          <w:rFonts w:ascii="Arial" w:hAnsi="Arial" w:cs="Arial"/>
        </w:rPr>
        <w:t xml:space="preserve">In the event that the Contractor’s infrastructure containing or processing County Information becomes lost, altered, damaged, interrupted, destroyed, or otherwise limited in functionality in a way that affects the County’s use of the SaaS, The Contractor </w:t>
      </w:r>
      <w:r w:rsidR="00F34744">
        <w:rPr>
          <w:rFonts w:ascii="Arial" w:hAnsi="Arial" w:cs="Arial"/>
        </w:rPr>
        <w:t>must</w:t>
      </w:r>
      <w:r w:rsidRPr="00657DD3">
        <w:rPr>
          <w:rFonts w:ascii="Arial" w:hAnsi="Arial" w:cs="Arial"/>
        </w:rPr>
        <w:t xml:space="preserve"> immediately and within twenty-four (24) hours implement the Contractor’s Business Continuity Plan, consistent with Section </w:t>
      </w:r>
      <w:r w:rsidRPr="00657DD3">
        <w:rPr>
          <w:rFonts w:ascii="Arial" w:hAnsi="Arial" w:cs="Arial"/>
          <w:color w:val="2B579A"/>
          <w:shd w:val="clear" w:color="auto" w:fill="E6E6E6"/>
        </w:rPr>
        <w:fldChar w:fldCharType="begin"/>
      </w:r>
      <w:r w:rsidRPr="00657DD3">
        <w:rPr>
          <w:rFonts w:ascii="Arial" w:hAnsi="Arial" w:cs="Arial"/>
        </w:rPr>
        <w:instrText xml:space="preserve"> REF _Ref40873107 \r \h </w:instrText>
      </w:r>
      <w:r w:rsidRPr="00657DD3">
        <w:rPr>
          <w:rFonts w:ascii="Arial" w:hAnsi="Arial" w:cs="Arial"/>
          <w:color w:val="2B579A"/>
          <w:shd w:val="clear" w:color="auto" w:fill="E6E6E6"/>
        </w:rPr>
        <w:instrText xml:space="preserve"> \* MERGEFORMAT </w:instrText>
      </w:r>
      <w:r w:rsidRPr="00657DD3">
        <w:rPr>
          <w:rFonts w:ascii="Arial" w:hAnsi="Arial" w:cs="Arial"/>
          <w:color w:val="2B579A"/>
          <w:shd w:val="clear" w:color="auto" w:fill="E6E6E6"/>
        </w:rPr>
      </w:r>
      <w:r w:rsidRPr="00657DD3">
        <w:rPr>
          <w:rFonts w:ascii="Arial" w:hAnsi="Arial" w:cs="Arial"/>
          <w:color w:val="2B579A"/>
          <w:shd w:val="clear" w:color="auto" w:fill="E6E6E6"/>
        </w:rPr>
        <w:fldChar w:fldCharType="separate"/>
      </w:r>
      <w:r w:rsidRPr="00657DD3">
        <w:rPr>
          <w:rFonts w:ascii="Arial" w:hAnsi="Arial" w:cs="Arial"/>
        </w:rPr>
        <w:t>12</w:t>
      </w:r>
      <w:r w:rsidRPr="00657DD3">
        <w:rPr>
          <w:rFonts w:ascii="Arial" w:hAnsi="Arial" w:cs="Arial"/>
          <w:color w:val="2B579A"/>
          <w:shd w:val="clear" w:color="auto" w:fill="E6E6E6"/>
        </w:rPr>
        <w:fldChar w:fldCharType="end"/>
      </w:r>
      <w:r w:rsidRPr="00657DD3">
        <w:rPr>
          <w:rFonts w:ascii="Arial" w:hAnsi="Arial" w:cs="Arial"/>
        </w:rPr>
        <w:t xml:space="preserve"> </w:t>
      </w:r>
      <w:r w:rsidRPr="00657DD3">
        <w:rPr>
          <w:rFonts w:ascii="Arial" w:hAnsi="Arial" w:cs="Arial"/>
          <w:color w:val="2B579A"/>
          <w:shd w:val="clear" w:color="auto" w:fill="E6E6E6"/>
        </w:rPr>
        <w:fldChar w:fldCharType="begin"/>
      </w:r>
      <w:r w:rsidRPr="00657DD3">
        <w:rPr>
          <w:rFonts w:ascii="Arial" w:hAnsi="Arial" w:cs="Arial"/>
        </w:rPr>
        <w:instrText xml:space="preserve"> REF _Ref40873107 \h </w:instrText>
      </w:r>
      <w:r w:rsidRPr="00657DD3">
        <w:rPr>
          <w:rFonts w:ascii="Arial" w:hAnsi="Arial" w:cs="Arial"/>
          <w:color w:val="2B579A"/>
          <w:shd w:val="clear" w:color="auto" w:fill="E6E6E6"/>
        </w:rPr>
        <w:instrText xml:space="preserve"> \* MERGEFORMAT </w:instrText>
      </w:r>
      <w:r w:rsidRPr="00657DD3">
        <w:rPr>
          <w:rFonts w:ascii="Arial" w:hAnsi="Arial" w:cs="Arial"/>
          <w:color w:val="2B579A"/>
          <w:shd w:val="clear" w:color="auto" w:fill="E6E6E6"/>
        </w:rPr>
      </w:r>
      <w:r w:rsidRPr="00657DD3">
        <w:rPr>
          <w:rFonts w:ascii="Arial" w:hAnsi="Arial" w:cs="Arial"/>
          <w:color w:val="2B579A"/>
          <w:shd w:val="clear" w:color="auto" w:fill="E6E6E6"/>
        </w:rPr>
        <w:fldChar w:fldCharType="separate"/>
      </w:r>
      <w:r w:rsidRPr="00657DD3">
        <w:rPr>
          <w:rFonts w:ascii="Arial" w:hAnsi="Arial" w:cs="Arial"/>
        </w:rPr>
        <w:t>OPERATIONAL MANAGEMENT, BUSINESS CONTINUITY, AND DISASTER RECOVERY</w:t>
      </w:r>
      <w:r w:rsidRPr="00657DD3">
        <w:rPr>
          <w:rFonts w:ascii="Arial" w:hAnsi="Arial" w:cs="Arial"/>
          <w:color w:val="2B579A"/>
          <w:shd w:val="clear" w:color="auto" w:fill="E6E6E6"/>
        </w:rPr>
        <w:fldChar w:fldCharType="end"/>
      </w:r>
      <w:r w:rsidRPr="00657DD3">
        <w:rPr>
          <w:rFonts w:ascii="Arial" w:hAnsi="Arial" w:cs="Arial"/>
        </w:rPr>
        <w:t>, such that the Contractor can continue to provide full functionality of the SaaS as described in the Contract.</w:t>
      </w:r>
    </w:p>
    <w:p w14:paraId="53E885A0" w14:textId="77777777" w:rsidR="00CA7BA4" w:rsidRPr="00657DD3" w:rsidRDefault="00CA7BA4" w:rsidP="00CA7BA4">
      <w:pPr>
        <w:pStyle w:val="ListParagraph"/>
        <w:ind w:left="360" w:firstLine="0"/>
        <w:rPr>
          <w:rFonts w:ascii="Arial" w:hAnsi="Arial" w:cs="Arial"/>
        </w:rPr>
      </w:pPr>
      <w:r w:rsidRPr="00657DD3">
        <w:rPr>
          <w:rFonts w:ascii="Arial" w:hAnsi="Arial" w:cs="Arial"/>
        </w:rPr>
        <w:t xml:space="preserve">The Contractor will indemnify the County for any claims, losses, or damages arising out of the County’s inability to use the SaaS consistent with the Contract and Section </w:t>
      </w:r>
      <w:r w:rsidRPr="00657DD3">
        <w:rPr>
          <w:rFonts w:ascii="Arial" w:hAnsi="Arial" w:cs="Arial"/>
          <w:color w:val="2B579A"/>
          <w:shd w:val="clear" w:color="auto" w:fill="E6E6E6"/>
        </w:rPr>
        <w:fldChar w:fldCharType="begin"/>
      </w:r>
      <w:r w:rsidRPr="00657DD3">
        <w:rPr>
          <w:rFonts w:ascii="Arial" w:hAnsi="Arial" w:cs="Arial"/>
        </w:rPr>
        <w:instrText xml:space="preserve"> REF _Ref40873865 \r \h </w:instrText>
      </w:r>
      <w:r w:rsidRPr="00657DD3">
        <w:rPr>
          <w:rFonts w:ascii="Arial" w:hAnsi="Arial" w:cs="Arial"/>
          <w:color w:val="2B579A"/>
          <w:shd w:val="clear" w:color="auto" w:fill="E6E6E6"/>
        </w:rPr>
        <w:instrText xml:space="preserve"> \* MERGEFORMAT </w:instrText>
      </w:r>
      <w:r w:rsidRPr="00657DD3">
        <w:rPr>
          <w:rFonts w:ascii="Arial" w:hAnsi="Arial" w:cs="Arial"/>
          <w:color w:val="2B579A"/>
          <w:shd w:val="clear" w:color="auto" w:fill="E6E6E6"/>
        </w:rPr>
      </w:r>
      <w:r w:rsidRPr="00657DD3">
        <w:rPr>
          <w:rFonts w:ascii="Arial" w:hAnsi="Arial" w:cs="Arial"/>
          <w:color w:val="2B579A"/>
          <w:shd w:val="clear" w:color="auto" w:fill="E6E6E6"/>
        </w:rPr>
        <w:fldChar w:fldCharType="separate"/>
      </w:r>
      <w:r w:rsidRPr="00657DD3">
        <w:rPr>
          <w:rFonts w:ascii="Arial" w:hAnsi="Arial" w:cs="Arial"/>
        </w:rPr>
        <w:t>18</w:t>
      </w:r>
      <w:r w:rsidRPr="00657DD3">
        <w:rPr>
          <w:rFonts w:ascii="Arial" w:hAnsi="Arial" w:cs="Arial"/>
          <w:color w:val="2B579A"/>
          <w:shd w:val="clear" w:color="auto" w:fill="E6E6E6"/>
        </w:rPr>
        <w:fldChar w:fldCharType="end"/>
      </w:r>
      <w:r w:rsidRPr="00657DD3">
        <w:rPr>
          <w:rFonts w:ascii="Arial" w:hAnsi="Arial" w:cs="Arial"/>
        </w:rPr>
        <w:t xml:space="preserve"> </w:t>
      </w:r>
      <w:r w:rsidRPr="00657DD3">
        <w:rPr>
          <w:rFonts w:ascii="Arial" w:hAnsi="Arial" w:cs="Arial"/>
          <w:color w:val="2B579A"/>
          <w:shd w:val="clear" w:color="auto" w:fill="E6E6E6"/>
        </w:rPr>
        <w:fldChar w:fldCharType="begin"/>
      </w:r>
      <w:r w:rsidRPr="00657DD3">
        <w:rPr>
          <w:rFonts w:ascii="Arial" w:hAnsi="Arial" w:cs="Arial"/>
        </w:rPr>
        <w:instrText xml:space="preserve"> REF _Ref40873865 \h  \* MERGEFORMAT </w:instrText>
      </w:r>
      <w:r w:rsidRPr="00657DD3">
        <w:rPr>
          <w:rFonts w:ascii="Arial" w:hAnsi="Arial" w:cs="Arial"/>
          <w:color w:val="2B579A"/>
          <w:shd w:val="clear" w:color="auto" w:fill="E6E6E6"/>
        </w:rPr>
      </w:r>
      <w:r w:rsidRPr="00657DD3">
        <w:rPr>
          <w:rFonts w:ascii="Arial" w:hAnsi="Arial" w:cs="Arial"/>
          <w:color w:val="2B579A"/>
          <w:shd w:val="clear" w:color="auto" w:fill="E6E6E6"/>
        </w:rPr>
        <w:fldChar w:fldCharType="separate"/>
      </w:r>
      <w:r w:rsidRPr="00657DD3">
        <w:rPr>
          <w:rFonts w:ascii="Arial" w:hAnsi="Arial" w:cs="Arial"/>
        </w:rPr>
        <w:t>PRIVACY AND SECURITY INDEMNIFICATION</w:t>
      </w:r>
      <w:r w:rsidRPr="00657DD3">
        <w:rPr>
          <w:rFonts w:ascii="Arial" w:hAnsi="Arial" w:cs="Arial"/>
          <w:color w:val="2B579A"/>
          <w:shd w:val="clear" w:color="auto" w:fill="E6E6E6"/>
        </w:rPr>
        <w:fldChar w:fldCharType="end"/>
      </w:r>
      <w:r w:rsidRPr="00657DD3">
        <w:rPr>
          <w:rFonts w:ascii="Arial" w:hAnsi="Arial" w:cs="Arial"/>
        </w:rPr>
        <w:t>.</w:t>
      </w:r>
      <w:bookmarkEnd w:id="70"/>
    </w:p>
    <w:p w14:paraId="1A5B1F32" w14:textId="54381A4D" w:rsidR="00CA7BA4" w:rsidRPr="00657DD3" w:rsidRDefault="00CA7BA4" w:rsidP="00CA7BA4">
      <w:pPr>
        <w:pStyle w:val="ListParagraph"/>
        <w:ind w:left="360" w:firstLine="0"/>
        <w:rPr>
          <w:rFonts w:ascii="Arial" w:hAnsi="Arial" w:cs="Arial"/>
        </w:rPr>
      </w:pPr>
      <w:r w:rsidRPr="00657DD3">
        <w:rPr>
          <w:rFonts w:ascii="Arial" w:hAnsi="Arial" w:cs="Arial"/>
        </w:rPr>
        <w:t xml:space="preserve">The Contractor </w:t>
      </w:r>
      <w:r w:rsidR="00F34744">
        <w:rPr>
          <w:rFonts w:ascii="Arial" w:hAnsi="Arial" w:cs="Arial"/>
        </w:rPr>
        <w:t>must</w:t>
      </w:r>
      <w:r w:rsidRPr="00657DD3">
        <w:rPr>
          <w:rFonts w:ascii="Arial" w:hAnsi="Arial" w:cs="Arial"/>
        </w:rPr>
        <w:t xml:space="preserve"> include in its Business Continuity Plan service offering, a means for segmenting and distributing IT infrastructure, disaster recovery and mirrored critical system, among any other measures reasonably necessary to ensure business continuity and provision of the SaaS.</w:t>
      </w:r>
    </w:p>
    <w:p w14:paraId="34C8935D" w14:textId="0755DECF" w:rsidR="00CA7BA4" w:rsidRPr="00657DD3" w:rsidRDefault="00CA7BA4" w:rsidP="00CA7BA4">
      <w:pPr>
        <w:pStyle w:val="ListParagraph"/>
        <w:ind w:left="360" w:firstLine="0"/>
        <w:rPr>
          <w:rFonts w:ascii="Arial" w:hAnsi="Arial" w:cs="Arial"/>
        </w:rPr>
      </w:pPr>
      <w:r w:rsidRPr="00657DD3">
        <w:rPr>
          <w:rFonts w:ascii="Arial" w:hAnsi="Arial" w:cs="Arial"/>
        </w:rPr>
        <w:t xml:space="preserve">In the event that the SaaS is interrupted, the County Information may be accessed and retrieved within two (2) hours at any point in time. To the extent the Contractor hosts County Information related to the SaaS, the Contractor </w:t>
      </w:r>
      <w:r w:rsidR="00F34744">
        <w:rPr>
          <w:rFonts w:ascii="Arial" w:hAnsi="Arial" w:cs="Arial"/>
        </w:rPr>
        <w:t>must</w:t>
      </w:r>
      <w:r w:rsidRPr="00657DD3">
        <w:rPr>
          <w:rFonts w:ascii="Arial" w:hAnsi="Arial" w:cs="Arial"/>
        </w:rPr>
        <w:t xml:space="preserve"> create daily backups of all County Information related to the County’s use of the SaaS in a segmented or off-site “hardened” environment in a manner that ensures backups are secure consistent with cybersecurity requirements described in this Contract and available when needed.</w:t>
      </w:r>
    </w:p>
    <w:p w14:paraId="0DCA143B" w14:textId="77777777" w:rsidR="00CA7BA4" w:rsidRPr="00657DD3" w:rsidRDefault="00CA7BA4" w:rsidP="00CA7BA4">
      <w:pPr>
        <w:pStyle w:val="ListParagraph"/>
        <w:numPr>
          <w:ilvl w:val="0"/>
          <w:numId w:val="8"/>
        </w:numPr>
        <w:rPr>
          <w:rFonts w:ascii="Arial" w:hAnsi="Arial" w:cs="Arial"/>
        </w:rPr>
      </w:pPr>
      <w:bookmarkStart w:id="72" w:name="_Toc495068112"/>
      <w:bookmarkEnd w:id="71"/>
      <w:r w:rsidRPr="00657DD3">
        <w:rPr>
          <w:rFonts w:ascii="Arial" w:hAnsi="Arial" w:cs="Arial"/>
          <w:b/>
          <w:bCs/>
        </w:rPr>
        <w:t xml:space="preserve">Enhancements: </w:t>
      </w:r>
      <w:r w:rsidRPr="00657DD3">
        <w:rPr>
          <w:rFonts w:ascii="Arial" w:hAnsi="Arial" w:cs="Arial"/>
        </w:rPr>
        <w:t>Upgrades, replacements and new versions: The Contractor agrees to provide to County, at no cost, prior to, and during installation and implementation of the SaaS any software/firmware enhancements, upgrades, and replacements which the Contractor initiates or generates that are within the scope of the SaaS and that are made available at no charge to the Contractor’s other customers.</w:t>
      </w:r>
      <w:bookmarkEnd w:id="72"/>
    </w:p>
    <w:p w14:paraId="1C76CCD0" w14:textId="684973F9" w:rsidR="00CA7BA4" w:rsidRPr="00657DD3" w:rsidRDefault="00CA7BA4" w:rsidP="00CA7BA4">
      <w:pPr>
        <w:pStyle w:val="ListParagraph"/>
        <w:ind w:left="360" w:firstLine="0"/>
        <w:rPr>
          <w:rFonts w:ascii="Arial" w:hAnsi="Arial" w:cs="Arial"/>
        </w:rPr>
      </w:pPr>
      <w:r w:rsidRPr="00657DD3">
        <w:rPr>
          <w:rFonts w:ascii="Arial" w:hAnsi="Arial" w:cs="Arial"/>
        </w:rPr>
        <w:t xml:space="preserve">During the term of this Contract, the Contractor </w:t>
      </w:r>
      <w:r w:rsidR="00F34744">
        <w:rPr>
          <w:rFonts w:ascii="Arial" w:hAnsi="Arial" w:cs="Arial"/>
        </w:rPr>
        <w:t>must</w:t>
      </w:r>
      <w:r w:rsidRPr="00657DD3">
        <w:rPr>
          <w:rFonts w:ascii="Arial" w:hAnsi="Arial" w:cs="Arial"/>
        </w:rPr>
        <w:t xml:space="preserve"> promptly notify the County of any available updates, enhancements or newer versions of the SaaS and within thirty (30) Days update or provide the new version to the County. The Contractor </w:t>
      </w:r>
      <w:r w:rsidR="00F34744">
        <w:rPr>
          <w:rFonts w:ascii="Arial" w:hAnsi="Arial" w:cs="Arial"/>
        </w:rPr>
        <w:t>must</w:t>
      </w:r>
      <w:r w:rsidRPr="00657DD3">
        <w:rPr>
          <w:rFonts w:ascii="Arial" w:hAnsi="Arial" w:cs="Arial"/>
        </w:rPr>
        <w:t xml:space="preserve"> provide any accompanying documentation in the form of new or revised documentation necessary to enable the County to understand and use the enhanced, updated, or replaced SaaS. </w:t>
      </w:r>
    </w:p>
    <w:p w14:paraId="149C15F1" w14:textId="22E0487D" w:rsidR="00CA7BA4" w:rsidRPr="00657DD3" w:rsidRDefault="00CA7BA4" w:rsidP="00CA7BA4">
      <w:pPr>
        <w:pStyle w:val="ListParagraph"/>
        <w:ind w:left="360" w:firstLine="0"/>
        <w:rPr>
          <w:rFonts w:ascii="Arial" w:hAnsi="Arial" w:cs="Arial"/>
        </w:rPr>
      </w:pPr>
      <w:r w:rsidRPr="00657DD3">
        <w:rPr>
          <w:rFonts w:ascii="Arial" w:hAnsi="Arial" w:cs="Arial"/>
        </w:rPr>
        <w:t xml:space="preserve">During the Contract term, the Contractor </w:t>
      </w:r>
      <w:r w:rsidR="00F34744">
        <w:rPr>
          <w:rFonts w:ascii="Arial" w:hAnsi="Arial" w:cs="Arial"/>
        </w:rPr>
        <w:t>must</w:t>
      </w:r>
      <w:r w:rsidRPr="00657DD3">
        <w:rPr>
          <w:rFonts w:ascii="Arial" w:hAnsi="Arial" w:cs="Arial"/>
        </w:rPr>
        <w:t xml:space="preserve"> not delete or disable a feature or functionality of the SaaS unless the Contractor provides sixty (60) Days advance notice and the County provides written consent to delete or disable the feature or functionality. Should there be a replacement feature or functionality, the County </w:t>
      </w:r>
      <w:r w:rsidR="004F27AD" w:rsidRPr="00E25922">
        <w:rPr>
          <w:rFonts w:ascii="Arial" w:hAnsi="Arial"/>
          <w:spacing w:val="-2"/>
        </w:rPr>
        <w:t>will</w:t>
      </w:r>
      <w:r w:rsidRPr="00657DD3">
        <w:rPr>
          <w:rFonts w:ascii="Arial" w:hAnsi="Arial" w:cs="Arial"/>
        </w:rPr>
        <w:t xml:space="preserve"> have the sole discretion whether to accept such replacement. The replacement </w:t>
      </w:r>
      <w:r w:rsidR="004F27AD" w:rsidRPr="00E25922">
        <w:rPr>
          <w:rFonts w:ascii="Arial" w:hAnsi="Arial"/>
          <w:spacing w:val="-2"/>
        </w:rPr>
        <w:t>will</w:t>
      </w:r>
      <w:r w:rsidRPr="00657DD3">
        <w:rPr>
          <w:rFonts w:ascii="Arial" w:hAnsi="Arial" w:cs="Arial"/>
        </w:rPr>
        <w:t xml:space="preserve"> be at no additional cost to the County. If the Contractor </w:t>
      </w:r>
      <w:r w:rsidRPr="00657DD3">
        <w:rPr>
          <w:rFonts w:ascii="Arial" w:hAnsi="Arial" w:cs="Arial"/>
        </w:rPr>
        <w:lastRenderedPageBreak/>
        <w:t>fails to abide by the obligations in this section, the County reserves the right to terminate the Contract for material breach and receive a pro-rated refund.</w:t>
      </w:r>
    </w:p>
    <w:p w14:paraId="430271E0" w14:textId="50A9C311" w:rsidR="00CA7BA4" w:rsidRPr="00657DD3" w:rsidRDefault="00CA7BA4" w:rsidP="00CA7BA4">
      <w:pPr>
        <w:pStyle w:val="ListParagraph"/>
        <w:numPr>
          <w:ilvl w:val="0"/>
          <w:numId w:val="8"/>
        </w:numPr>
        <w:rPr>
          <w:rFonts w:ascii="Arial" w:hAnsi="Arial" w:cs="Arial"/>
        </w:rPr>
      </w:pPr>
      <w:bookmarkStart w:id="73" w:name="_Toc495068116"/>
      <w:r w:rsidRPr="00657DD3">
        <w:rPr>
          <w:rFonts w:ascii="Arial" w:hAnsi="Arial" w:cs="Arial"/>
          <w:b/>
          <w:bCs/>
        </w:rPr>
        <w:t>Location of County Information:</w:t>
      </w:r>
      <w:r w:rsidRPr="00657DD3">
        <w:rPr>
          <w:rFonts w:ascii="Arial" w:hAnsi="Arial" w:cs="Arial"/>
        </w:rPr>
        <w:t xml:space="preserve"> The Contractor warrants and represents that it </w:t>
      </w:r>
      <w:proofErr w:type="spellStart"/>
      <w:r w:rsidR="004F27AD" w:rsidRPr="00E25922">
        <w:rPr>
          <w:rFonts w:ascii="Arial" w:hAnsi="Arial"/>
          <w:spacing w:val="-2"/>
        </w:rPr>
        <w:t>will</w:t>
      </w:r>
      <w:r w:rsidRPr="00657DD3">
        <w:rPr>
          <w:rFonts w:ascii="Arial" w:hAnsi="Arial" w:cs="Arial"/>
        </w:rPr>
        <w:t>store</w:t>
      </w:r>
      <w:proofErr w:type="spellEnd"/>
      <w:r w:rsidRPr="00657DD3">
        <w:rPr>
          <w:rFonts w:ascii="Arial" w:hAnsi="Arial" w:cs="Arial"/>
        </w:rPr>
        <w:t xml:space="preserve"> and process County Information only in the continental United States and that at no time will County Data traverse the borders of the continental United States in an unencrypted manner.</w:t>
      </w:r>
      <w:bookmarkEnd w:id="73"/>
    </w:p>
    <w:p w14:paraId="4FD78879" w14:textId="6D40A228" w:rsidR="00CA7BA4" w:rsidRPr="00AE6DE5" w:rsidRDefault="00CA7BA4" w:rsidP="00CA7BA4">
      <w:pPr>
        <w:pStyle w:val="ListParagraph"/>
        <w:numPr>
          <w:ilvl w:val="0"/>
          <w:numId w:val="8"/>
        </w:numPr>
        <w:ind w:right="118"/>
        <w:rPr>
          <w:rFonts w:ascii="Arial" w:hAnsi="Arial" w:cs="Arial"/>
        </w:rPr>
      </w:pPr>
      <w:bookmarkStart w:id="74" w:name="_Toc495068119"/>
      <w:r w:rsidRPr="00657DD3">
        <w:rPr>
          <w:rFonts w:ascii="Arial" w:hAnsi="Arial" w:cs="Arial"/>
          <w:b/>
          <w:bCs/>
        </w:rPr>
        <w:t xml:space="preserve">Audit and Certification: </w:t>
      </w:r>
      <w:r w:rsidRPr="00657DD3">
        <w:rPr>
          <w:rFonts w:ascii="Arial" w:hAnsi="Arial" w:cs="Arial"/>
        </w:rPr>
        <w:t xml:space="preserve">The Contractor agrees to conduct an annual System and Organization Controls (SOC 2 type II) audit or equivalent (i.e. The International Organization for Standardization (ISO) and the International Electrotechnical Commission (IEC) 27001:2013 certification audit or Health Information Trust Alliance (HITRUST) Common Security Framework certification audit) of its internal controls for security, availability, integrity, confidentiality, and privacy. The Contractor </w:t>
      </w:r>
      <w:r w:rsidR="00F34744">
        <w:rPr>
          <w:rFonts w:ascii="Arial" w:hAnsi="Arial" w:cs="Arial"/>
        </w:rPr>
        <w:t>must</w:t>
      </w:r>
      <w:r w:rsidRPr="00657DD3">
        <w:rPr>
          <w:rFonts w:ascii="Arial" w:hAnsi="Arial" w:cs="Arial"/>
        </w:rPr>
        <w:t xml:space="preserve"> have a process for correcting control deficiencies that have been identified in the audit, including follow up documentation providing evidence of such corrections. The results of the audit and the Contractor’s plan for addressing or resolving the audit findings </w:t>
      </w:r>
      <w:r w:rsidR="00F34744">
        <w:rPr>
          <w:rFonts w:ascii="Arial" w:hAnsi="Arial" w:cs="Arial"/>
        </w:rPr>
        <w:t>must</w:t>
      </w:r>
      <w:r w:rsidRPr="00657DD3">
        <w:rPr>
          <w:rFonts w:ascii="Arial" w:hAnsi="Arial" w:cs="Arial"/>
        </w:rPr>
        <w:t xml:space="preserve"> be shared with County’s Chief Information Security Officer within ten (10) business days of the Contractor’s receipt of the audit results. The Contractor agrees to provide County with the current audit certifications upon request.</w:t>
      </w:r>
    </w:p>
    <w:p w14:paraId="1A9B6B97" w14:textId="6399DBF4" w:rsidR="00CA7BA4" w:rsidRPr="00657DD3" w:rsidRDefault="00CA7BA4" w:rsidP="00CA7BA4">
      <w:pPr>
        <w:pStyle w:val="ListParagraph"/>
        <w:numPr>
          <w:ilvl w:val="0"/>
          <w:numId w:val="8"/>
        </w:numPr>
        <w:rPr>
          <w:rFonts w:ascii="Arial" w:hAnsi="Arial" w:cs="Arial"/>
        </w:rPr>
      </w:pPr>
      <w:r w:rsidRPr="00657DD3">
        <w:rPr>
          <w:rFonts w:ascii="Arial" w:hAnsi="Arial" w:cs="Arial"/>
          <w:b/>
          <w:bCs/>
        </w:rPr>
        <w:t xml:space="preserve">Services Provided by a Subcontractor: </w:t>
      </w:r>
      <w:r w:rsidRPr="00657DD3">
        <w:rPr>
          <w:rFonts w:ascii="Arial" w:hAnsi="Arial" w:cs="Arial"/>
        </w:rPr>
        <w:t xml:space="preserve">Prior to the use of any Subcontractor for the SaaS under this Contract, the Contractor </w:t>
      </w:r>
      <w:r w:rsidR="00F34744">
        <w:rPr>
          <w:rFonts w:ascii="Arial" w:hAnsi="Arial" w:cs="Arial"/>
        </w:rPr>
        <w:t>must</w:t>
      </w:r>
      <w:r w:rsidRPr="00657DD3">
        <w:rPr>
          <w:rFonts w:ascii="Arial" w:hAnsi="Arial" w:cs="Arial"/>
        </w:rPr>
        <w:t xml:space="preserve"> notify County of the proposed subcontractor(s) and the purposes for which they may be engaged at least thirty (30) Days prior to engaging the Subcontractor and obtain written consent of the County’s </w:t>
      </w:r>
      <w:r w:rsidRPr="00657DD3">
        <w:rPr>
          <w:rFonts w:ascii="Arial" w:eastAsia="Calibri" w:hAnsi="Arial" w:cs="Arial"/>
        </w:rPr>
        <w:t>Contract Administrator</w:t>
      </w:r>
      <w:r w:rsidRPr="00657DD3">
        <w:rPr>
          <w:rFonts w:ascii="Arial" w:hAnsi="Arial" w:cs="Arial"/>
        </w:rPr>
        <w:t>.</w:t>
      </w:r>
      <w:bookmarkEnd w:id="74"/>
    </w:p>
    <w:p w14:paraId="577B4D55" w14:textId="0B3C84D5" w:rsidR="00CA7BA4" w:rsidRPr="00657DD3" w:rsidRDefault="00CA7BA4" w:rsidP="00CA7BA4">
      <w:pPr>
        <w:pStyle w:val="ListParagraph"/>
        <w:numPr>
          <w:ilvl w:val="0"/>
          <w:numId w:val="8"/>
        </w:numPr>
        <w:rPr>
          <w:rFonts w:ascii="Arial" w:hAnsi="Arial" w:cs="Arial"/>
        </w:rPr>
      </w:pPr>
      <w:bookmarkStart w:id="75" w:name="_Toc495068120"/>
      <w:r w:rsidRPr="00657DD3">
        <w:rPr>
          <w:rFonts w:ascii="Arial" w:hAnsi="Arial" w:cs="Arial"/>
          <w:b/>
        </w:rPr>
        <w:t>Information Import</w:t>
      </w:r>
      <w:bookmarkEnd w:id="75"/>
      <w:r w:rsidRPr="00657DD3">
        <w:rPr>
          <w:rFonts w:ascii="Arial" w:hAnsi="Arial" w:cs="Arial"/>
          <w:b/>
        </w:rPr>
        <w:t xml:space="preserve"> Requirements at Termination: </w:t>
      </w:r>
      <w:r w:rsidRPr="00657DD3">
        <w:rPr>
          <w:rFonts w:ascii="Arial" w:hAnsi="Arial" w:cs="Arial"/>
        </w:rPr>
        <w:t xml:space="preserve">Within one (1) Day of notification of termination of this Contract, the Contractor </w:t>
      </w:r>
      <w:r w:rsidR="00F34744">
        <w:rPr>
          <w:rFonts w:ascii="Arial" w:hAnsi="Arial" w:cs="Arial"/>
        </w:rPr>
        <w:t>must</w:t>
      </w:r>
      <w:r w:rsidRPr="00657DD3">
        <w:rPr>
          <w:rFonts w:ascii="Arial" w:hAnsi="Arial" w:cs="Arial"/>
        </w:rPr>
        <w:t xml:space="preserve"> provide County with a complete, portable, and secure copy of all County Information, including all schema and transformation definitions and/or delimited text files with documented, detailed schema definitions along with attachments in a format to be determined by County upon termination. </w:t>
      </w:r>
    </w:p>
    <w:p w14:paraId="305288AD" w14:textId="77777777" w:rsidR="00CA7BA4" w:rsidRPr="00657DD3" w:rsidRDefault="00CA7BA4" w:rsidP="00CA7BA4">
      <w:pPr>
        <w:pStyle w:val="ListParagraph"/>
        <w:numPr>
          <w:ilvl w:val="0"/>
          <w:numId w:val="8"/>
        </w:numPr>
        <w:rPr>
          <w:rFonts w:ascii="Arial" w:hAnsi="Arial" w:cs="Arial"/>
        </w:rPr>
      </w:pPr>
      <w:bookmarkStart w:id="76" w:name="_Toc495068121"/>
      <w:r w:rsidRPr="00657DD3">
        <w:rPr>
          <w:rFonts w:ascii="Arial" w:hAnsi="Arial" w:cs="Arial"/>
          <w:b/>
          <w:bCs/>
        </w:rPr>
        <w:t xml:space="preserve">Termination Assistance Services: </w:t>
      </w:r>
      <w:r w:rsidRPr="00657DD3">
        <w:rPr>
          <w:rFonts w:ascii="Arial" w:hAnsi="Arial" w:cs="Arial"/>
        </w:rPr>
        <w:t>During the ninety (90) Day period prior to, and/or following the expiration or termination of this Contract, in whole or in part, the Contractor agrees to provide reasonable termination assistance services at no additional cost to County, which may include:</w:t>
      </w:r>
      <w:bookmarkEnd w:id="76"/>
    </w:p>
    <w:p w14:paraId="695223AC" w14:textId="77777777" w:rsidR="00CA7BA4" w:rsidRPr="00657DD3" w:rsidRDefault="00CA7BA4" w:rsidP="00CA7BA4">
      <w:pPr>
        <w:pStyle w:val="ITBLevel3"/>
        <w:numPr>
          <w:ilvl w:val="2"/>
          <w:numId w:val="8"/>
        </w:numPr>
        <w:spacing w:line="240" w:lineRule="auto"/>
        <w:ind w:left="821" w:hanging="187"/>
        <w:jc w:val="both"/>
        <w:rPr>
          <w:sz w:val="22"/>
          <w:szCs w:val="22"/>
        </w:rPr>
      </w:pPr>
      <w:r w:rsidRPr="00657DD3">
        <w:rPr>
          <w:sz w:val="22"/>
          <w:szCs w:val="22"/>
        </w:rPr>
        <w:t>Developing a plan for the orderly transition of the terminated or expired SaaS from the Contractor to a successor;</w:t>
      </w:r>
    </w:p>
    <w:p w14:paraId="0F2F5AA0" w14:textId="77777777" w:rsidR="00CA7BA4" w:rsidRPr="00657DD3" w:rsidRDefault="00CA7BA4" w:rsidP="00CA7BA4">
      <w:pPr>
        <w:pStyle w:val="ITBLevel3"/>
        <w:numPr>
          <w:ilvl w:val="2"/>
          <w:numId w:val="8"/>
        </w:numPr>
        <w:spacing w:line="240" w:lineRule="auto"/>
        <w:ind w:left="821" w:hanging="187"/>
        <w:jc w:val="both"/>
        <w:rPr>
          <w:sz w:val="22"/>
          <w:szCs w:val="22"/>
        </w:rPr>
      </w:pPr>
      <w:r w:rsidRPr="00657DD3">
        <w:rPr>
          <w:sz w:val="22"/>
          <w:szCs w:val="22"/>
        </w:rPr>
        <w:t>Providing reasonable training to County staff or a successor in the performance of the SaaS being performed by the Contractor;</w:t>
      </w:r>
    </w:p>
    <w:p w14:paraId="26B45723" w14:textId="77777777" w:rsidR="00CA7BA4" w:rsidRPr="00657DD3" w:rsidRDefault="00CA7BA4" w:rsidP="00CA7BA4">
      <w:pPr>
        <w:pStyle w:val="ITBLevel3"/>
        <w:numPr>
          <w:ilvl w:val="2"/>
          <w:numId w:val="8"/>
        </w:numPr>
        <w:spacing w:line="240" w:lineRule="auto"/>
        <w:ind w:left="821" w:hanging="187"/>
        <w:jc w:val="both"/>
        <w:rPr>
          <w:sz w:val="22"/>
          <w:szCs w:val="22"/>
        </w:rPr>
      </w:pPr>
      <w:r w:rsidRPr="00657DD3">
        <w:rPr>
          <w:sz w:val="22"/>
          <w:szCs w:val="22"/>
        </w:rPr>
        <w:t>Using its best efforts to assist and make available to the County any third-party services then being used by the Contractor in connection with the SaaS; and</w:t>
      </w:r>
    </w:p>
    <w:p w14:paraId="0CD99125" w14:textId="378AFB94" w:rsidR="00CA7BA4" w:rsidRDefault="00CA7BA4" w:rsidP="00470FCD">
      <w:pPr>
        <w:pStyle w:val="ITBLevel3"/>
        <w:numPr>
          <w:ilvl w:val="2"/>
          <w:numId w:val="8"/>
        </w:numPr>
        <w:spacing w:line="240" w:lineRule="auto"/>
        <w:ind w:left="821" w:hanging="187"/>
        <w:jc w:val="both"/>
        <w:rPr>
          <w:sz w:val="22"/>
          <w:szCs w:val="22"/>
        </w:rPr>
      </w:pPr>
      <w:r w:rsidRPr="00B16468">
        <w:rPr>
          <w:sz w:val="22"/>
          <w:szCs w:val="22"/>
        </w:rPr>
        <w:t>Such other activities upon which the Parties may reasonably agree.</w:t>
      </w:r>
    </w:p>
    <w:p w14:paraId="26BA4575" w14:textId="77777777" w:rsidR="00B16468" w:rsidRPr="00B16468" w:rsidRDefault="00B16468" w:rsidP="00B16468"/>
    <w:p w14:paraId="11A202B3" w14:textId="77777777" w:rsidR="00CA7BA4" w:rsidRPr="00657DD3" w:rsidRDefault="00CA7BA4" w:rsidP="00CA7BA4">
      <w:pPr>
        <w:jc w:val="center"/>
        <w:rPr>
          <w:rFonts w:ascii="Arial" w:hAnsi="Arial" w:cs="Arial"/>
          <w:b/>
          <w:bCs/>
          <w:sz w:val="22"/>
          <w:szCs w:val="22"/>
        </w:rPr>
      </w:pPr>
      <w:r w:rsidRPr="00657DD3">
        <w:rPr>
          <w:rFonts w:ascii="Arial" w:hAnsi="Arial" w:cs="Arial"/>
          <w:b/>
          <w:bCs/>
          <w:sz w:val="22"/>
          <w:szCs w:val="22"/>
        </w:rPr>
        <w:t>ADDENDUM B: CONTRACTOR HARDWARE CONNECTING TO COUNTY SYSTEMS</w:t>
      </w:r>
    </w:p>
    <w:p w14:paraId="0D62EB33" w14:textId="77777777" w:rsidR="009A0AA8" w:rsidRDefault="009A0AA8" w:rsidP="00CA7BA4">
      <w:pPr>
        <w:jc w:val="both"/>
        <w:rPr>
          <w:rFonts w:ascii="Arial" w:hAnsi="Arial" w:cs="Arial"/>
          <w:sz w:val="22"/>
          <w:szCs w:val="22"/>
        </w:rPr>
      </w:pPr>
    </w:p>
    <w:p w14:paraId="48160626" w14:textId="6788FD1B" w:rsidR="00CA7BA4" w:rsidRDefault="00CA7BA4" w:rsidP="00CA7BA4">
      <w:pPr>
        <w:jc w:val="both"/>
        <w:rPr>
          <w:rFonts w:ascii="Arial" w:hAnsi="Arial" w:cs="Arial"/>
          <w:sz w:val="22"/>
          <w:szCs w:val="22"/>
        </w:rPr>
      </w:pPr>
      <w:r w:rsidRPr="00657DD3">
        <w:rPr>
          <w:rFonts w:ascii="Arial" w:hAnsi="Arial" w:cs="Arial"/>
          <w:sz w:val="22"/>
          <w:szCs w:val="22"/>
        </w:rPr>
        <w:t xml:space="preserve">Notwithstanding any other provisions in this Contract, the Contractor </w:t>
      </w:r>
      <w:r w:rsidR="00F34744">
        <w:rPr>
          <w:rFonts w:ascii="Arial" w:hAnsi="Arial" w:cs="Arial"/>
          <w:sz w:val="22"/>
          <w:szCs w:val="22"/>
        </w:rPr>
        <w:t>must</w:t>
      </w:r>
      <w:r w:rsidRPr="00657DD3">
        <w:rPr>
          <w:rFonts w:ascii="Arial" w:hAnsi="Arial" w:cs="Arial"/>
          <w:sz w:val="22"/>
          <w:szCs w:val="22"/>
        </w:rPr>
        <w:t xml:space="preserve"> ensure the following provisions and security controls are established for any and all Systems or Hardware provided under this contract.</w:t>
      </w:r>
    </w:p>
    <w:p w14:paraId="0FF6ACD6" w14:textId="77777777" w:rsidR="00CA7BA4" w:rsidRPr="00657DD3" w:rsidRDefault="00CA7BA4" w:rsidP="00CA7BA4">
      <w:pPr>
        <w:jc w:val="both"/>
        <w:rPr>
          <w:rFonts w:ascii="Arial" w:hAnsi="Arial" w:cs="Arial"/>
          <w:b/>
          <w:sz w:val="22"/>
          <w:szCs w:val="22"/>
        </w:rPr>
      </w:pPr>
    </w:p>
    <w:p w14:paraId="055136BB" w14:textId="77777777" w:rsidR="00CA7BA4" w:rsidRPr="00657DD3" w:rsidRDefault="00CA7BA4" w:rsidP="00CA7BA4">
      <w:pPr>
        <w:pStyle w:val="ListParagraph"/>
        <w:numPr>
          <w:ilvl w:val="0"/>
          <w:numId w:val="10"/>
        </w:numPr>
        <w:rPr>
          <w:rFonts w:ascii="Arial" w:hAnsi="Arial" w:cs="Arial"/>
        </w:rPr>
      </w:pPr>
      <w:r w:rsidRPr="00657DD3">
        <w:rPr>
          <w:rFonts w:ascii="Arial" w:hAnsi="Arial" w:cs="Arial"/>
          <w:b/>
        </w:rPr>
        <w:t xml:space="preserve">Inventory: </w:t>
      </w:r>
      <w:r w:rsidRPr="00657DD3">
        <w:rPr>
          <w:rFonts w:ascii="Arial" w:hAnsi="Arial" w:cs="Arial"/>
          <w:bCs/>
        </w:rPr>
        <w:t xml:space="preserve">The </w:t>
      </w:r>
      <w:r w:rsidRPr="00657DD3">
        <w:rPr>
          <w:rFonts w:ascii="Arial" w:hAnsi="Arial" w:cs="Arial"/>
        </w:rPr>
        <w:t xml:space="preserve">Contractor must actively manage, including through inventory, tracking, loss prevention, replacement, updating, and correcting, all hardware devices covered under this </w:t>
      </w:r>
      <w:r w:rsidRPr="00657DD3">
        <w:rPr>
          <w:rFonts w:ascii="Arial" w:hAnsi="Arial" w:cs="Arial"/>
        </w:rPr>
        <w:lastRenderedPageBreak/>
        <w:t>Contract. The Contractor must be able to provide such management records to the County at inception of the contract and upon request.</w:t>
      </w:r>
    </w:p>
    <w:p w14:paraId="17AD6520" w14:textId="77777777" w:rsidR="00CA7BA4" w:rsidRPr="00657DD3" w:rsidRDefault="00CA7BA4" w:rsidP="00CA7BA4">
      <w:pPr>
        <w:pStyle w:val="ListParagraph"/>
        <w:numPr>
          <w:ilvl w:val="0"/>
          <w:numId w:val="10"/>
        </w:numPr>
        <w:rPr>
          <w:rFonts w:ascii="Arial" w:hAnsi="Arial" w:cs="Arial"/>
          <w:b/>
        </w:rPr>
      </w:pPr>
      <w:r w:rsidRPr="00657DD3">
        <w:rPr>
          <w:rFonts w:ascii="Arial" w:hAnsi="Arial" w:cs="Arial"/>
          <w:b/>
        </w:rPr>
        <w:t>Access Control:</w:t>
      </w:r>
      <w:r w:rsidRPr="00657DD3">
        <w:rPr>
          <w:rFonts w:ascii="Arial" w:hAnsi="Arial" w:cs="Arial"/>
        </w:rPr>
        <w:t xml:space="preserve"> The Contractor agrees to manage access to all Systems or Hardware covered under this contract. This includes industry-standard management of administrative privileges including, but not limited to, maintaining an inventory of administrative privileges, changing default passwords, use of unique passwords for each individual accessing Systems or Hardware under this Contract, and minimizing the number of individuals with administrative privileges to those strictly necessary. Prior to effective date of this Contract, the Contractor must document their access control plan for Systems or Hardware covered under this Contract and provide such plan to the Department Information Security Officer (DISO) who will consult with the County’s Chief Information Security Officer (CISO) for review and approval. The Contractor must modify and/or implement such plan as directed by the DISO and CISO. </w:t>
      </w:r>
    </w:p>
    <w:p w14:paraId="720D3126" w14:textId="77777777" w:rsidR="00CA7BA4" w:rsidRPr="00657DD3" w:rsidRDefault="00CA7BA4" w:rsidP="00CA7BA4">
      <w:pPr>
        <w:pStyle w:val="ListParagraph"/>
        <w:numPr>
          <w:ilvl w:val="0"/>
          <w:numId w:val="10"/>
        </w:numPr>
        <w:rPr>
          <w:rFonts w:ascii="Arial" w:hAnsi="Arial" w:cs="Arial"/>
        </w:rPr>
      </w:pPr>
      <w:r w:rsidRPr="00657DD3">
        <w:rPr>
          <w:rFonts w:ascii="Arial" w:hAnsi="Arial" w:cs="Arial"/>
          <w:b/>
          <w:bCs/>
        </w:rPr>
        <w:t xml:space="preserve">Operating System and Equipment Hygiene: </w:t>
      </w:r>
      <w:r w:rsidRPr="00657DD3">
        <w:rPr>
          <w:rFonts w:ascii="Arial" w:hAnsi="Arial" w:cs="Arial"/>
        </w:rPr>
        <w:t>The Contractor agrees to ensure that Systems or Hardware will be kept up to date, using only the most recent and supported operating systems, applications, and programs, including any patching or other solutions for vulnerabilities, within ninety (90) Days of the release of such updates, upgrades, or patches. The Contractor agrees to ensure that the operating system is configured to eliminate any unnecessary applications, services and programs. If for some reason the Contractor cannot do so within ninety (90) Days, the Contractor must provide a Risk assessment to the County’s Chief Information Security Officer (CISO).</w:t>
      </w:r>
    </w:p>
    <w:p w14:paraId="7F23654E" w14:textId="77777777" w:rsidR="00CA7BA4" w:rsidRPr="00657DD3" w:rsidRDefault="00CA7BA4" w:rsidP="00CA7BA4">
      <w:pPr>
        <w:pStyle w:val="ListParagraph"/>
        <w:numPr>
          <w:ilvl w:val="0"/>
          <w:numId w:val="10"/>
        </w:numPr>
        <w:rPr>
          <w:rFonts w:ascii="Arial" w:hAnsi="Arial" w:cs="Arial"/>
        </w:rPr>
      </w:pPr>
      <w:r w:rsidRPr="00657DD3">
        <w:rPr>
          <w:rFonts w:ascii="Arial" w:hAnsi="Arial" w:cs="Arial"/>
          <w:b/>
          <w:bCs/>
        </w:rPr>
        <w:t>Vulnerability Management:</w:t>
      </w:r>
      <w:r w:rsidRPr="00657DD3">
        <w:rPr>
          <w:rFonts w:ascii="Arial" w:hAnsi="Arial" w:cs="Arial"/>
        </w:rPr>
        <w:t xml:space="preserve"> The Contractor agrees to continuously acquire, assess, and take action to identify and remediate vulnerabilities within the Systems and Hardware covered under this Contract. If such vulnerabilities cannot be addressed, The Contractor must provide a Risk assessment to the Department Information Security Officer (DISO) who will consult with the County’s Chief Information Security Officer (CISO). The County’s CISO must approve the Risk acceptance and the Contractor accepts liability for Risks that result to the County for exploitation of any un-remediated vulnerabilities.</w:t>
      </w:r>
    </w:p>
    <w:p w14:paraId="0BF24DC3" w14:textId="77777777" w:rsidR="00CA7BA4" w:rsidRPr="00657DD3" w:rsidRDefault="00CA7BA4" w:rsidP="00CA7BA4">
      <w:pPr>
        <w:pStyle w:val="ListParagraph"/>
        <w:numPr>
          <w:ilvl w:val="0"/>
          <w:numId w:val="10"/>
        </w:numPr>
        <w:rPr>
          <w:rFonts w:ascii="Arial" w:hAnsi="Arial" w:cs="Arial"/>
        </w:rPr>
      </w:pPr>
      <w:r w:rsidRPr="00657DD3">
        <w:rPr>
          <w:rFonts w:ascii="Arial" w:hAnsi="Arial" w:cs="Arial"/>
          <w:b/>
        </w:rPr>
        <w:t xml:space="preserve">Media Encryption: </w:t>
      </w:r>
      <w:r w:rsidRPr="00657DD3">
        <w:rPr>
          <w:rFonts w:ascii="Arial" w:hAnsi="Arial" w:cs="Arial"/>
          <w:bCs/>
        </w:rPr>
        <w:t xml:space="preserve">Throughout the duration of this Contract, the </w:t>
      </w:r>
      <w:r w:rsidRPr="00657DD3">
        <w:rPr>
          <w:rFonts w:ascii="Arial" w:hAnsi="Arial" w:cs="Arial"/>
        </w:rPr>
        <w:t>Contractor will encrypt all workstations, portable devices (e.g., mobile, wearables, tablets,) and removable media (e.g., portable or removable hard disks, floppy disks, USB memory drives, CDs, DVDs, magnetic tape, and all other removable storage media) associated with Systems and Hardware provided under this Contract in accordance with Federal Information Processing Standard (FIPS) 140-2 or otherwise required or approved by the County’s Chief Information Security Officer (CISO).</w:t>
      </w:r>
    </w:p>
    <w:p w14:paraId="6881B0F5" w14:textId="530755BF" w:rsidR="00CA7BA4" w:rsidRPr="009A0AA8" w:rsidRDefault="00CA7BA4" w:rsidP="00246B81">
      <w:pPr>
        <w:pStyle w:val="ListParagraph"/>
        <w:widowControl w:val="0"/>
        <w:numPr>
          <w:ilvl w:val="0"/>
          <w:numId w:val="10"/>
        </w:numPr>
        <w:rPr>
          <w:rFonts w:ascii="Arial" w:hAnsi="Arial" w:cs="Arial"/>
        </w:rPr>
      </w:pPr>
      <w:r w:rsidRPr="009A0AA8">
        <w:rPr>
          <w:rFonts w:ascii="Arial" w:hAnsi="Arial" w:cs="Arial"/>
          <w:b/>
          <w:bCs/>
        </w:rPr>
        <w:t xml:space="preserve">Malware Protection: </w:t>
      </w:r>
      <w:r w:rsidRPr="009A0AA8">
        <w:rPr>
          <w:rFonts w:ascii="Arial" w:hAnsi="Arial" w:cs="Arial"/>
        </w:rPr>
        <w:t>The Contractor will provide and maintain industry-standard endpoint antivirus and antimalware protection on all Systems and Hardware as approved or required by the Department Information Security Officer (DISO) who will consult with the County’s Chief Information Security Officer (CISO) to ensure provided hardware is free, and remains free of malware. The Contractor agrees to provide the County documentation proving malware protection status upon request.</w:t>
      </w:r>
    </w:p>
    <w:p w14:paraId="526EA7A8" w14:textId="77777777" w:rsidR="00CA7BA4" w:rsidRPr="00657DD3" w:rsidRDefault="00CA7BA4" w:rsidP="00CA7BA4">
      <w:pPr>
        <w:jc w:val="center"/>
        <w:rPr>
          <w:rFonts w:ascii="Arial" w:hAnsi="Arial" w:cs="Arial"/>
          <w:b/>
          <w:bCs/>
          <w:sz w:val="22"/>
          <w:szCs w:val="22"/>
        </w:rPr>
      </w:pPr>
      <w:r w:rsidRPr="00657DD3">
        <w:rPr>
          <w:rFonts w:ascii="Arial" w:hAnsi="Arial" w:cs="Arial"/>
          <w:b/>
          <w:bCs/>
          <w:sz w:val="22"/>
          <w:szCs w:val="22"/>
        </w:rPr>
        <w:t>ADDENDUM C: APPLICATION SOURCE CODE REPOSITORY</w:t>
      </w:r>
    </w:p>
    <w:p w14:paraId="644455CF" w14:textId="77777777" w:rsidR="009A0AA8" w:rsidRDefault="009A0AA8" w:rsidP="00CA7BA4">
      <w:pPr>
        <w:jc w:val="both"/>
        <w:rPr>
          <w:rFonts w:ascii="Arial" w:hAnsi="Arial" w:cs="Arial"/>
          <w:sz w:val="22"/>
          <w:szCs w:val="22"/>
        </w:rPr>
      </w:pPr>
    </w:p>
    <w:p w14:paraId="1F5971D5" w14:textId="4DF25219" w:rsidR="00CA7BA4" w:rsidRDefault="00CA7BA4" w:rsidP="00CA7BA4">
      <w:pPr>
        <w:jc w:val="both"/>
        <w:rPr>
          <w:rFonts w:ascii="Arial" w:hAnsi="Arial" w:cs="Arial"/>
          <w:sz w:val="22"/>
          <w:szCs w:val="22"/>
        </w:rPr>
      </w:pPr>
      <w:r w:rsidRPr="00657DD3">
        <w:rPr>
          <w:rFonts w:ascii="Arial" w:hAnsi="Arial" w:cs="Arial"/>
          <w:sz w:val="22"/>
          <w:szCs w:val="22"/>
        </w:rPr>
        <w:t xml:space="preserve">The Contractor </w:t>
      </w:r>
      <w:r w:rsidR="00F34744">
        <w:rPr>
          <w:rFonts w:ascii="Arial" w:hAnsi="Arial" w:cs="Arial"/>
          <w:sz w:val="22"/>
          <w:szCs w:val="22"/>
        </w:rPr>
        <w:t>must</w:t>
      </w:r>
      <w:r w:rsidRPr="00657DD3">
        <w:rPr>
          <w:rFonts w:ascii="Arial" w:hAnsi="Arial" w:cs="Arial"/>
          <w:sz w:val="22"/>
          <w:szCs w:val="22"/>
        </w:rPr>
        <w:t xml:space="preserve"> manage the source code in the manner prescribed in this Addendum unless the Contract prescribes procedures for managing the source code and those procedures are no less stringent than the procedures described in this addendum.</w:t>
      </w:r>
    </w:p>
    <w:p w14:paraId="4570C8ED" w14:textId="77777777" w:rsidR="00CA7BA4" w:rsidRPr="00657DD3" w:rsidRDefault="00CA7BA4" w:rsidP="00CA7BA4">
      <w:pPr>
        <w:jc w:val="both"/>
        <w:rPr>
          <w:rFonts w:ascii="Arial" w:hAnsi="Arial" w:cs="Arial"/>
          <w:sz w:val="22"/>
          <w:szCs w:val="22"/>
        </w:rPr>
      </w:pPr>
    </w:p>
    <w:p w14:paraId="12D9100E" w14:textId="306F3029" w:rsidR="00CA7BA4" w:rsidRPr="00657DD3" w:rsidRDefault="00CA7BA4" w:rsidP="00CA7BA4">
      <w:pPr>
        <w:pStyle w:val="ListParagraph"/>
        <w:numPr>
          <w:ilvl w:val="0"/>
          <w:numId w:val="11"/>
        </w:numPr>
        <w:ind w:left="360"/>
        <w:rPr>
          <w:rFonts w:ascii="Arial" w:hAnsi="Arial" w:cs="Arial"/>
        </w:rPr>
      </w:pPr>
      <w:r w:rsidRPr="00657DD3">
        <w:rPr>
          <w:rFonts w:ascii="Arial" w:hAnsi="Arial" w:cs="Arial"/>
          <w:b/>
          <w:bCs/>
        </w:rPr>
        <w:t>County Application Source Code</w:t>
      </w:r>
      <w:r w:rsidRPr="00657DD3">
        <w:rPr>
          <w:rFonts w:ascii="Arial" w:hAnsi="Arial" w:cs="Arial"/>
        </w:rPr>
        <w:t xml:space="preserve">. To facilitate the centralized management, reporting, collaboration, and continuity of access to the most current production version of application </w:t>
      </w:r>
      <w:r w:rsidRPr="00657DD3">
        <w:rPr>
          <w:rFonts w:ascii="Arial" w:hAnsi="Arial" w:cs="Arial"/>
        </w:rPr>
        <w:lastRenderedPageBreak/>
        <w:t xml:space="preserve">source code, all code, artifacts, and deliverables produced under this Contract, (hereinafter referred to as “County Source Code”) </w:t>
      </w:r>
      <w:r w:rsidR="00F34744">
        <w:rPr>
          <w:rFonts w:ascii="Arial" w:hAnsi="Arial" w:cs="Arial"/>
        </w:rPr>
        <w:t>must</w:t>
      </w:r>
      <w:r w:rsidRPr="00657DD3">
        <w:rPr>
          <w:rFonts w:ascii="Arial" w:hAnsi="Arial" w:cs="Arial"/>
        </w:rPr>
        <w:t xml:space="preserve"> be version controlled, stored, and delivered on a single industry-standard private Git repository, provided, managed, and supported by the County. Upon commencement of the contract period, the Contractor will be granted access to the County’s private Git repository.</w:t>
      </w:r>
    </w:p>
    <w:p w14:paraId="2C49A867" w14:textId="77777777" w:rsidR="00CA7BA4" w:rsidRPr="00657DD3" w:rsidRDefault="00CA7BA4" w:rsidP="00CA7BA4">
      <w:pPr>
        <w:pStyle w:val="ListParagraph"/>
        <w:numPr>
          <w:ilvl w:val="0"/>
          <w:numId w:val="11"/>
        </w:numPr>
        <w:ind w:left="360"/>
        <w:rPr>
          <w:rFonts w:ascii="Arial" w:hAnsi="Arial" w:cs="Arial"/>
        </w:rPr>
      </w:pPr>
      <w:r w:rsidRPr="00657DD3">
        <w:rPr>
          <w:rFonts w:ascii="Arial" w:hAnsi="Arial" w:cs="Arial"/>
          <w:b/>
          <w:bCs/>
        </w:rPr>
        <w:t xml:space="preserve">Git Repository. </w:t>
      </w:r>
      <w:r w:rsidRPr="00657DD3">
        <w:rPr>
          <w:rFonts w:ascii="Arial" w:hAnsi="Arial" w:cs="Arial"/>
        </w:rPr>
        <w:t>The Contractor will use the County Git repository during the entire lifecycle of the project from inception to final delivery. The Contractor will create and document design documents, Data flow diagrams, security diagrams, configuration settings, software or hardware requirements and specifications, attribution to third-party code, libraries and all dependencies, and any other documentation related to all County Source Code</w:t>
      </w:r>
      <w:r w:rsidRPr="00657DD3" w:rsidDel="00CC078A">
        <w:rPr>
          <w:rFonts w:ascii="Arial" w:hAnsi="Arial" w:cs="Arial"/>
        </w:rPr>
        <w:t xml:space="preserve"> </w:t>
      </w:r>
      <w:r w:rsidRPr="00657DD3">
        <w:rPr>
          <w:rFonts w:ascii="Arial" w:hAnsi="Arial" w:cs="Arial"/>
        </w:rPr>
        <w:t>and corresponding version-controlled documentation within the Git repository. This documentation must include an Installation Guide and a User Guide for the final delivered source code such that County may download, install, and make full functional use of the delivered code as specified and intended.</w:t>
      </w:r>
    </w:p>
    <w:p w14:paraId="20CE3D8E" w14:textId="77777777" w:rsidR="00CA7BA4" w:rsidRPr="00657DD3" w:rsidRDefault="00CA7BA4" w:rsidP="00CA7BA4">
      <w:pPr>
        <w:pStyle w:val="Title"/>
        <w:tabs>
          <w:tab w:val="left" w:pos="7200"/>
        </w:tabs>
        <w:spacing w:before="120" w:after="240"/>
        <w:ind w:left="720" w:right="900"/>
        <w:jc w:val="both"/>
        <w:rPr>
          <w:szCs w:val="22"/>
        </w:rPr>
      </w:pPr>
    </w:p>
    <w:p w14:paraId="231C24AA" w14:textId="77777777" w:rsidR="00CA7BA4" w:rsidRPr="00CA7BA4" w:rsidRDefault="00CA7BA4" w:rsidP="00CA7BA4"/>
    <w:sectPr w:rsidR="00CA7BA4" w:rsidRPr="00CA7BA4" w:rsidSect="00C34F24">
      <w:headerReference w:type="default" r:id="rId40"/>
      <w:headerReference w:type="first" r:id="rId41"/>
      <w:pgSz w:w="12240" w:h="15840"/>
      <w:pgMar w:top="1440" w:right="1440" w:bottom="1440" w:left="126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ED7B9" w14:textId="77777777" w:rsidR="009305FC" w:rsidRDefault="009305FC">
      <w:r>
        <w:separator/>
      </w:r>
    </w:p>
  </w:endnote>
  <w:endnote w:type="continuationSeparator" w:id="0">
    <w:p w14:paraId="50B8F005" w14:textId="77777777" w:rsidR="009305FC" w:rsidRDefault="00930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Arial"/>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59EF4" w14:textId="77777777" w:rsidR="00B16468" w:rsidRDefault="00B164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0F85" w14:textId="65F09B90" w:rsidR="00A479B9" w:rsidRPr="00E949BC" w:rsidRDefault="00A479B9" w:rsidP="00A479B9">
    <w:pPr>
      <w:pStyle w:val="Footer"/>
      <w:tabs>
        <w:tab w:val="clear" w:pos="4320"/>
        <w:tab w:val="clear" w:pos="8640"/>
        <w:tab w:val="right" w:pos="9360"/>
      </w:tabs>
      <w:rPr>
        <w:rFonts w:ascii="Arial" w:hAnsi="Arial" w:cs="Arial"/>
        <w:sz w:val="22"/>
        <w:szCs w:val="22"/>
      </w:rPr>
    </w:pPr>
    <w:bookmarkStart w:id="0" w:name="_Hlk164233283"/>
    <w:r w:rsidRPr="00E949BC">
      <w:rPr>
        <w:rFonts w:ascii="Arial" w:hAnsi="Arial" w:cs="Arial"/>
        <w:sz w:val="22"/>
        <w:szCs w:val="22"/>
      </w:rPr>
      <w:t>SAMPLE WORK ORDER #</w:t>
    </w:r>
    <w:r w:rsidRPr="00AE21FF">
      <w:rPr>
        <w:rFonts w:ascii="Arial" w:hAnsi="Arial" w:cs="Arial"/>
        <w:sz w:val="22"/>
        <w:szCs w:val="22"/>
      </w:rPr>
      <w:t>DM</w:t>
    </w:r>
    <w:r w:rsidRPr="00B918CC">
      <w:rPr>
        <w:rFonts w:ascii="Arial" w:hAnsi="Arial" w:cs="Arial"/>
        <w:sz w:val="22"/>
        <w:szCs w:val="22"/>
      </w:rPr>
      <w:t>H</w:t>
    </w:r>
    <w:r w:rsidR="00B918CC" w:rsidRPr="00B918CC">
      <w:rPr>
        <w:rFonts w:ascii="Arial" w:hAnsi="Arial" w:cs="Arial"/>
        <w:sz w:val="22"/>
        <w:szCs w:val="22"/>
      </w:rPr>
      <w:t>0418</w:t>
    </w:r>
    <w:r w:rsidR="00AE21FF" w:rsidRPr="00B918CC">
      <w:rPr>
        <w:rFonts w:ascii="Arial" w:hAnsi="Arial" w:cs="Arial"/>
        <w:sz w:val="22"/>
        <w:szCs w:val="22"/>
      </w:rPr>
      <w:t>2</w:t>
    </w:r>
    <w:r w:rsidRPr="00AE21FF">
      <w:rPr>
        <w:rFonts w:ascii="Arial" w:hAnsi="Arial" w:cs="Arial"/>
        <w:sz w:val="22"/>
        <w:szCs w:val="22"/>
      </w:rPr>
      <w:t>4B1</w:t>
    </w:r>
  </w:p>
  <w:p w14:paraId="6C772640" w14:textId="1921CDCE" w:rsidR="00A479B9" w:rsidRPr="00E949BC" w:rsidRDefault="00AE21FF" w:rsidP="00A479B9">
    <w:pPr>
      <w:pStyle w:val="Footer"/>
      <w:tabs>
        <w:tab w:val="clear" w:pos="4320"/>
        <w:tab w:val="clear" w:pos="8640"/>
        <w:tab w:val="right" w:pos="9360"/>
      </w:tabs>
      <w:rPr>
        <w:rStyle w:val="PageNumber"/>
        <w:rFonts w:ascii="Arial" w:hAnsi="Arial" w:cs="Arial"/>
        <w:sz w:val="22"/>
        <w:szCs w:val="22"/>
      </w:rPr>
    </w:pPr>
    <w:r>
      <w:rPr>
        <w:rStyle w:val="PageNumber"/>
        <w:rFonts w:ascii="Arial" w:hAnsi="Arial" w:cs="Arial"/>
        <w:sz w:val="22"/>
        <w:szCs w:val="22"/>
      </w:rPr>
      <w:t>Child-Parent Psychotherapy</w:t>
    </w:r>
    <w:r w:rsidR="004D501E">
      <w:rPr>
        <w:rStyle w:val="PageNumber"/>
        <w:rFonts w:ascii="Arial" w:hAnsi="Arial" w:cs="Arial"/>
        <w:sz w:val="22"/>
        <w:szCs w:val="22"/>
      </w:rPr>
      <w:t xml:space="preserve"> Continuing Education</w:t>
    </w:r>
    <w:r>
      <w:rPr>
        <w:rStyle w:val="PageNumber"/>
        <w:rFonts w:ascii="Arial" w:hAnsi="Arial" w:cs="Arial"/>
        <w:sz w:val="22"/>
        <w:szCs w:val="22"/>
      </w:rPr>
      <w:t xml:space="preserve"> </w:t>
    </w:r>
    <w:r w:rsidR="00A479B9">
      <w:rPr>
        <w:rStyle w:val="PageNumber"/>
        <w:rFonts w:ascii="Arial" w:hAnsi="Arial" w:cs="Arial"/>
        <w:sz w:val="22"/>
        <w:szCs w:val="22"/>
      </w:rPr>
      <w:t>Training Services</w:t>
    </w:r>
  </w:p>
  <w:bookmarkEnd w:id="0"/>
  <w:p w14:paraId="5CD3A5D7" w14:textId="6A1663E4" w:rsidR="00572672" w:rsidRPr="001C525A" w:rsidRDefault="005C27E6" w:rsidP="00F70924">
    <w:pPr>
      <w:pStyle w:val="Footer"/>
      <w:tabs>
        <w:tab w:val="clear" w:pos="4320"/>
        <w:tab w:val="clear" w:pos="8640"/>
        <w:tab w:val="right" w:pos="9360"/>
      </w:tabs>
      <w:rPr>
        <w:rStyle w:val="PageNumber"/>
        <w:rFonts w:ascii="Arial" w:hAnsi="Arial" w:cs="Arial"/>
      </w:rPr>
    </w:pPr>
    <w:r>
      <w:rPr>
        <w:rFonts w:ascii="Arial" w:hAnsi="Arial" w:cs="Arial"/>
      </w:rPr>
      <w:tab/>
    </w:r>
  </w:p>
  <w:p w14:paraId="3E8DFE13" w14:textId="77777777" w:rsidR="00572672" w:rsidRDefault="00572672" w:rsidP="00C52CC1">
    <w:pPr>
      <w:pStyle w:val="Footer"/>
      <w:tabs>
        <w:tab w:val="clear" w:pos="4320"/>
        <w:tab w:val="clear" w:pos="8640"/>
        <w:tab w:val="right" w:pos="9360"/>
      </w:tabs>
      <w:jc w:val="cen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72CE3" w14:textId="0C2AD251" w:rsidR="00F97CD8" w:rsidRPr="00E949BC" w:rsidRDefault="00F97CD8" w:rsidP="00F97CD8">
    <w:pPr>
      <w:pStyle w:val="Footer"/>
      <w:tabs>
        <w:tab w:val="clear" w:pos="4320"/>
        <w:tab w:val="clear" w:pos="8640"/>
        <w:tab w:val="right" w:pos="9360"/>
      </w:tabs>
      <w:rPr>
        <w:rFonts w:ascii="Arial" w:hAnsi="Arial" w:cs="Arial"/>
        <w:sz w:val="22"/>
        <w:szCs w:val="22"/>
      </w:rPr>
    </w:pPr>
    <w:r w:rsidRPr="00E949BC">
      <w:rPr>
        <w:rFonts w:ascii="Arial" w:hAnsi="Arial" w:cs="Arial"/>
        <w:sz w:val="22"/>
        <w:szCs w:val="22"/>
      </w:rPr>
      <w:t>SAMPLE WORK ORDER #</w:t>
    </w:r>
    <w:r w:rsidRPr="00AE21FF">
      <w:rPr>
        <w:rFonts w:ascii="Arial" w:hAnsi="Arial" w:cs="Arial"/>
        <w:sz w:val="22"/>
        <w:szCs w:val="22"/>
      </w:rPr>
      <w:t>DMH</w:t>
    </w:r>
    <w:r w:rsidR="009A62B5">
      <w:rPr>
        <w:rFonts w:ascii="Arial" w:hAnsi="Arial" w:cs="Arial"/>
        <w:sz w:val="22"/>
        <w:szCs w:val="22"/>
      </w:rPr>
      <w:t>0418</w:t>
    </w:r>
    <w:r>
      <w:rPr>
        <w:rFonts w:ascii="Arial" w:hAnsi="Arial" w:cs="Arial"/>
        <w:sz w:val="22"/>
        <w:szCs w:val="22"/>
      </w:rPr>
      <w:t>2</w:t>
    </w:r>
    <w:r w:rsidRPr="00AE21FF">
      <w:rPr>
        <w:rFonts w:ascii="Arial" w:hAnsi="Arial" w:cs="Arial"/>
        <w:sz w:val="22"/>
        <w:szCs w:val="22"/>
      </w:rPr>
      <w:t>4B1</w:t>
    </w:r>
  </w:p>
  <w:p w14:paraId="35E1A64E" w14:textId="77777777" w:rsidR="00F97CD8" w:rsidRPr="00E949BC" w:rsidRDefault="00F97CD8" w:rsidP="00F97CD8">
    <w:pPr>
      <w:pStyle w:val="Footer"/>
      <w:tabs>
        <w:tab w:val="clear" w:pos="4320"/>
        <w:tab w:val="clear" w:pos="8640"/>
        <w:tab w:val="right" w:pos="9360"/>
      </w:tabs>
      <w:rPr>
        <w:rStyle w:val="PageNumber"/>
        <w:rFonts w:ascii="Arial" w:hAnsi="Arial" w:cs="Arial"/>
        <w:sz w:val="22"/>
        <w:szCs w:val="22"/>
      </w:rPr>
    </w:pPr>
    <w:r>
      <w:rPr>
        <w:rStyle w:val="PageNumber"/>
        <w:rFonts w:ascii="Arial" w:hAnsi="Arial" w:cs="Arial"/>
        <w:sz w:val="22"/>
        <w:szCs w:val="22"/>
      </w:rPr>
      <w:t>Child-Parent Psychotherapy Training Services</w:t>
    </w:r>
  </w:p>
  <w:p w14:paraId="2E48164F" w14:textId="2087D881" w:rsidR="008E02B6" w:rsidRPr="001C525A" w:rsidRDefault="008E02B6" w:rsidP="009933B6">
    <w:pPr>
      <w:pStyle w:val="Footer"/>
      <w:tabs>
        <w:tab w:val="clear" w:pos="8640"/>
        <w:tab w:val="right" w:pos="1008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211F9" w14:textId="63B7153A" w:rsidR="00202232" w:rsidRPr="00533E80" w:rsidRDefault="00202232">
    <w:pPr>
      <w:pStyle w:val="Footer"/>
      <w:jc w:val="right"/>
      <w:rPr>
        <w:rFonts w:ascii="Arial" w:hAnsi="Arial" w:cs="Arial"/>
      </w:rPr>
    </w:pPr>
  </w:p>
  <w:p w14:paraId="68A84769" w14:textId="77777777" w:rsidR="00202232" w:rsidRDefault="00202232" w:rsidP="003C1300">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C1F37" w14:textId="796839BB" w:rsidR="00C8651E" w:rsidRPr="00E949BC" w:rsidRDefault="00C8651E" w:rsidP="00C8651E">
    <w:pPr>
      <w:pStyle w:val="Footer"/>
      <w:tabs>
        <w:tab w:val="clear" w:pos="4320"/>
        <w:tab w:val="clear" w:pos="8640"/>
        <w:tab w:val="right" w:pos="9360"/>
      </w:tabs>
      <w:rPr>
        <w:rFonts w:ascii="Arial" w:hAnsi="Arial" w:cs="Arial"/>
        <w:sz w:val="22"/>
        <w:szCs w:val="22"/>
      </w:rPr>
    </w:pPr>
    <w:r w:rsidRPr="00E949BC">
      <w:rPr>
        <w:rFonts w:ascii="Arial" w:hAnsi="Arial" w:cs="Arial"/>
        <w:sz w:val="22"/>
        <w:szCs w:val="22"/>
      </w:rPr>
      <w:t>SAMPLE WORK ORDER #</w:t>
    </w:r>
    <w:r w:rsidRPr="00AE21FF">
      <w:rPr>
        <w:rFonts w:ascii="Arial" w:hAnsi="Arial" w:cs="Arial"/>
        <w:sz w:val="22"/>
        <w:szCs w:val="22"/>
      </w:rPr>
      <w:t>DMH</w:t>
    </w:r>
    <w:r w:rsidR="00DF72FB" w:rsidRPr="00DF72FB">
      <w:rPr>
        <w:rFonts w:ascii="Arial" w:hAnsi="Arial" w:cs="Arial"/>
        <w:sz w:val="22"/>
        <w:szCs w:val="22"/>
      </w:rPr>
      <w:t>041</w:t>
    </w:r>
    <w:r w:rsidR="00DF72FB">
      <w:rPr>
        <w:rFonts w:ascii="Arial" w:hAnsi="Arial" w:cs="Arial"/>
        <w:sz w:val="22"/>
        <w:szCs w:val="22"/>
      </w:rPr>
      <w:t>8</w:t>
    </w:r>
    <w:r w:rsidRPr="00DF72FB">
      <w:rPr>
        <w:rFonts w:ascii="Arial" w:hAnsi="Arial" w:cs="Arial"/>
        <w:sz w:val="22"/>
        <w:szCs w:val="22"/>
      </w:rPr>
      <w:t>24</w:t>
    </w:r>
    <w:r w:rsidRPr="00AE21FF">
      <w:rPr>
        <w:rFonts w:ascii="Arial" w:hAnsi="Arial" w:cs="Arial"/>
        <w:sz w:val="22"/>
        <w:szCs w:val="22"/>
      </w:rPr>
      <w:t>B1</w:t>
    </w:r>
  </w:p>
  <w:p w14:paraId="2686464B" w14:textId="0EAE27E7" w:rsidR="00C8651E" w:rsidRPr="00E949BC" w:rsidRDefault="00C8651E" w:rsidP="00C8651E">
    <w:pPr>
      <w:pStyle w:val="Footer"/>
      <w:tabs>
        <w:tab w:val="clear" w:pos="4320"/>
        <w:tab w:val="clear" w:pos="8640"/>
        <w:tab w:val="right" w:pos="9360"/>
      </w:tabs>
      <w:rPr>
        <w:rStyle w:val="PageNumber"/>
        <w:rFonts w:ascii="Arial" w:hAnsi="Arial" w:cs="Arial"/>
        <w:sz w:val="22"/>
        <w:szCs w:val="22"/>
      </w:rPr>
    </w:pPr>
    <w:r>
      <w:rPr>
        <w:rStyle w:val="PageNumber"/>
        <w:rFonts w:ascii="Arial" w:hAnsi="Arial" w:cs="Arial"/>
        <w:sz w:val="22"/>
        <w:szCs w:val="22"/>
      </w:rPr>
      <w:t>Child-Parent Psychotherapy</w:t>
    </w:r>
    <w:r w:rsidR="004D501E">
      <w:rPr>
        <w:rStyle w:val="PageNumber"/>
        <w:rFonts w:ascii="Arial" w:hAnsi="Arial" w:cs="Arial"/>
        <w:sz w:val="22"/>
        <w:szCs w:val="22"/>
      </w:rPr>
      <w:t xml:space="preserve"> Continuing Education</w:t>
    </w:r>
    <w:r>
      <w:rPr>
        <w:rStyle w:val="PageNumber"/>
        <w:rFonts w:ascii="Arial" w:hAnsi="Arial" w:cs="Arial"/>
        <w:sz w:val="22"/>
        <w:szCs w:val="22"/>
      </w:rPr>
      <w:t xml:space="preserve"> Training Services</w:t>
    </w:r>
  </w:p>
  <w:p w14:paraId="5DAF36A2" w14:textId="77777777" w:rsidR="00CE4D53" w:rsidRPr="001C525A" w:rsidRDefault="00CE4D53" w:rsidP="00F70924">
    <w:pPr>
      <w:pStyle w:val="Footer"/>
      <w:tabs>
        <w:tab w:val="clear" w:pos="4320"/>
        <w:tab w:val="clear" w:pos="8640"/>
        <w:tab w:val="right" w:pos="9360"/>
      </w:tabs>
      <w:rPr>
        <w:rStyle w:val="PageNumber"/>
        <w:rFonts w:ascii="Arial" w:hAnsi="Arial" w:cs="Arial"/>
      </w:rPr>
    </w:pPr>
    <w:r>
      <w:rPr>
        <w:rFonts w:ascii="Arial" w:hAnsi="Arial" w:cs="Arial"/>
      </w:rPr>
      <w:tab/>
    </w:r>
  </w:p>
  <w:p w14:paraId="25CFDB04" w14:textId="77777777" w:rsidR="00CE4D53" w:rsidRDefault="00CE4D53" w:rsidP="00C34F24">
    <w:pPr>
      <w:pStyle w:val="Footer"/>
      <w:tabs>
        <w:tab w:val="clear" w:pos="4320"/>
        <w:tab w:val="clear" w:pos="8640"/>
        <w:tab w:val="right" w:pos="9360"/>
      </w:tabs>
      <w:rPr>
        <w:rFonts w:ascii="Arial" w:hAnsi="Arial" w:cs="Aria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2352C" w14:textId="77777777" w:rsidR="00995EBA" w:rsidRPr="001C525A" w:rsidRDefault="00995EBA" w:rsidP="00F70924">
    <w:pPr>
      <w:pStyle w:val="Footer"/>
      <w:tabs>
        <w:tab w:val="clear" w:pos="4320"/>
        <w:tab w:val="clear" w:pos="8640"/>
        <w:tab w:val="right" w:pos="9360"/>
      </w:tabs>
      <w:rPr>
        <w:rStyle w:val="PageNumber"/>
        <w:rFonts w:ascii="Arial" w:hAnsi="Arial" w:cs="Arial"/>
      </w:rPr>
    </w:pPr>
    <w:r>
      <w:rPr>
        <w:rFonts w:ascii="Arial" w:hAnsi="Arial" w:cs="Arial"/>
      </w:rPr>
      <w:tab/>
    </w:r>
  </w:p>
  <w:p w14:paraId="409749CA" w14:textId="64C946C6" w:rsidR="00F97CD8" w:rsidRPr="00E949BC" w:rsidRDefault="00F97CD8" w:rsidP="00F97CD8">
    <w:pPr>
      <w:pStyle w:val="Footer"/>
      <w:tabs>
        <w:tab w:val="clear" w:pos="4320"/>
        <w:tab w:val="clear" w:pos="8640"/>
        <w:tab w:val="right" w:pos="9360"/>
      </w:tabs>
      <w:rPr>
        <w:rFonts w:ascii="Arial" w:hAnsi="Arial" w:cs="Arial"/>
        <w:sz w:val="22"/>
        <w:szCs w:val="22"/>
      </w:rPr>
    </w:pPr>
    <w:r w:rsidRPr="00E949BC">
      <w:rPr>
        <w:rFonts w:ascii="Arial" w:hAnsi="Arial" w:cs="Arial"/>
        <w:sz w:val="22"/>
        <w:szCs w:val="22"/>
      </w:rPr>
      <w:t>SAMPLE WORK ORDER #</w:t>
    </w:r>
    <w:r w:rsidRPr="00AE21FF">
      <w:rPr>
        <w:rFonts w:ascii="Arial" w:hAnsi="Arial" w:cs="Arial"/>
        <w:sz w:val="22"/>
        <w:szCs w:val="22"/>
      </w:rPr>
      <w:t>DMH</w:t>
    </w:r>
    <w:r w:rsidR="00DF72FB">
      <w:rPr>
        <w:rFonts w:ascii="Arial" w:hAnsi="Arial" w:cs="Arial"/>
        <w:sz w:val="22"/>
        <w:szCs w:val="22"/>
      </w:rPr>
      <w:t>0418</w:t>
    </w:r>
    <w:r>
      <w:rPr>
        <w:rFonts w:ascii="Arial" w:hAnsi="Arial" w:cs="Arial"/>
        <w:sz w:val="22"/>
        <w:szCs w:val="22"/>
      </w:rPr>
      <w:t>2</w:t>
    </w:r>
    <w:r w:rsidRPr="00AE21FF">
      <w:rPr>
        <w:rFonts w:ascii="Arial" w:hAnsi="Arial" w:cs="Arial"/>
        <w:sz w:val="22"/>
        <w:szCs w:val="22"/>
      </w:rPr>
      <w:t>4B1</w:t>
    </w:r>
  </w:p>
  <w:p w14:paraId="06F6A054" w14:textId="4E4BDDC1" w:rsidR="00F97CD8" w:rsidRPr="00E949BC" w:rsidRDefault="00F97CD8" w:rsidP="00F97CD8">
    <w:pPr>
      <w:pStyle w:val="Footer"/>
      <w:tabs>
        <w:tab w:val="clear" w:pos="4320"/>
        <w:tab w:val="clear" w:pos="8640"/>
        <w:tab w:val="right" w:pos="9360"/>
      </w:tabs>
      <w:rPr>
        <w:rStyle w:val="PageNumber"/>
        <w:rFonts w:ascii="Arial" w:hAnsi="Arial" w:cs="Arial"/>
        <w:sz w:val="22"/>
        <w:szCs w:val="22"/>
      </w:rPr>
    </w:pPr>
    <w:r>
      <w:rPr>
        <w:rStyle w:val="PageNumber"/>
        <w:rFonts w:ascii="Arial" w:hAnsi="Arial" w:cs="Arial"/>
        <w:sz w:val="22"/>
        <w:szCs w:val="22"/>
      </w:rPr>
      <w:t>Child-Parent Psychotherapy</w:t>
    </w:r>
    <w:r w:rsidR="004D501E">
      <w:rPr>
        <w:rStyle w:val="PageNumber"/>
        <w:rFonts w:ascii="Arial" w:hAnsi="Arial" w:cs="Arial"/>
        <w:sz w:val="22"/>
        <w:szCs w:val="22"/>
      </w:rPr>
      <w:t xml:space="preserve"> Continuing Education</w:t>
    </w:r>
    <w:r>
      <w:rPr>
        <w:rStyle w:val="PageNumber"/>
        <w:rFonts w:ascii="Arial" w:hAnsi="Arial" w:cs="Arial"/>
        <w:sz w:val="22"/>
        <w:szCs w:val="22"/>
      </w:rPr>
      <w:t xml:space="preserve"> Training Services</w:t>
    </w:r>
  </w:p>
  <w:p w14:paraId="432E8DE2" w14:textId="77777777" w:rsidR="00995EBA" w:rsidRDefault="00995EBA" w:rsidP="00C8651E">
    <w:pPr>
      <w:pStyle w:val="Footer"/>
      <w:tabs>
        <w:tab w:val="clear" w:pos="4320"/>
        <w:tab w:val="clear" w:pos="8640"/>
        <w:tab w:val="right" w:pos="9360"/>
      </w:tabs>
      <w:jc w:val="right"/>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E8667" w14:textId="77777777" w:rsidR="009305FC" w:rsidRDefault="009305FC">
      <w:r>
        <w:separator/>
      </w:r>
    </w:p>
  </w:footnote>
  <w:footnote w:type="continuationSeparator" w:id="0">
    <w:p w14:paraId="0E4C347A" w14:textId="77777777" w:rsidR="009305FC" w:rsidRDefault="009305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446BA" w14:textId="77777777" w:rsidR="00B16468" w:rsidRDefault="00B1646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01FEE" w14:textId="77777777" w:rsidR="007F597C" w:rsidRDefault="003A25A0" w:rsidP="007F597C">
    <w:pPr>
      <w:pStyle w:val="Header"/>
      <w:jc w:val="right"/>
      <w:rPr>
        <w:rFonts w:ascii="Arial" w:hAnsi="Arial" w:cs="Arial"/>
        <w:b/>
        <w:bCs/>
        <w:sz w:val="18"/>
      </w:rPr>
    </w:pPr>
    <w:r>
      <w:rPr>
        <w:rFonts w:ascii="Arial" w:hAnsi="Arial" w:cs="Arial"/>
        <w:b/>
        <w:bCs/>
        <w:color w:val="000000"/>
        <w:sz w:val="18"/>
      </w:rPr>
      <w:tab/>
    </w:r>
    <w:r>
      <w:rPr>
        <w:rFonts w:ascii="Arial" w:hAnsi="Arial" w:cs="Arial"/>
        <w:b/>
        <w:bCs/>
        <w:color w:val="000000"/>
        <w:sz w:val="18"/>
      </w:rPr>
      <w:tab/>
    </w:r>
    <w:r>
      <w:rPr>
        <w:rFonts w:ascii="Arial" w:hAnsi="Arial" w:cs="Arial"/>
        <w:b/>
        <w:bCs/>
        <w:color w:val="000000"/>
        <w:sz w:val="18"/>
      </w:rPr>
      <w:tab/>
    </w:r>
    <w:r w:rsidR="007F597C">
      <w:rPr>
        <w:rFonts w:ascii="Arial" w:hAnsi="Arial" w:cs="Arial"/>
        <w:b/>
        <w:bCs/>
        <w:sz w:val="18"/>
      </w:rPr>
      <w:t>EXHIBIT F1</w:t>
    </w:r>
  </w:p>
  <w:p w14:paraId="6FA5F082" w14:textId="77777777" w:rsidR="007F597C" w:rsidRDefault="007F597C" w:rsidP="007F597C">
    <w:pPr>
      <w:pStyle w:val="Header"/>
      <w:jc w:val="right"/>
      <w:rPr>
        <w:rFonts w:ascii="Arial" w:hAnsi="Arial" w:cs="Arial"/>
        <w:b/>
        <w:bCs/>
        <w:sz w:val="18"/>
      </w:rPr>
    </w:pPr>
  </w:p>
  <w:p w14:paraId="4C089F97" w14:textId="77777777" w:rsidR="007F597C" w:rsidRDefault="007F597C" w:rsidP="007F597C">
    <w:pPr>
      <w:pStyle w:val="Header"/>
      <w:jc w:val="center"/>
      <w:rPr>
        <w:rFonts w:ascii="Arial" w:hAnsi="Arial" w:cs="Arial"/>
        <w:sz w:val="18"/>
      </w:rPr>
    </w:pPr>
    <w:r>
      <w:rPr>
        <w:rFonts w:ascii="Arial" w:hAnsi="Arial" w:cs="Arial"/>
        <w:b/>
        <w:bCs/>
        <w:sz w:val="18"/>
        <w:u w:val="single"/>
      </w:rPr>
      <w:t>CONTRACTOR ACKNOWLEDGEMENT AND CONFIDENTIALITY AGREEMENT</w:t>
    </w:r>
  </w:p>
  <w:p w14:paraId="150B9E86" w14:textId="01DF4125" w:rsidR="00572672" w:rsidRDefault="00572672" w:rsidP="003A25A0">
    <w:pPr>
      <w:pStyle w:val="Header"/>
      <w:tabs>
        <w:tab w:val="clear" w:pos="8640"/>
        <w:tab w:val="left" w:pos="3675"/>
        <w:tab w:val="right" w:pos="9720"/>
      </w:tabs>
      <w:rPr>
        <w:sz w:val="1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16362" w14:textId="77777777" w:rsidR="00B000E1" w:rsidRDefault="00B000E1" w:rsidP="00F87E96">
    <w:pPr>
      <w:pStyle w:val="Header"/>
      <w:tabs>
        <w:tab w:val="clear" w:pos="8640"/>
      </w:tabs>
      <w:jc w:val="right"/>
      <w:rPr>
        <w:sz w:val="18"/>
      </w:rPr>
    </w:pPr>
    <w:r>
      <w:rPr>
        <w:rFonts w:ascii="Arial" w:hAnsi="Arial" w:cs="Arial"/>
        <w:b/>
        <w:bCs/>
        <w:color w:val="000000"/>
        <w:sz w:val="18"/>
      </w:rPr>
      <w:t>EXHIBIT G</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8B77E" w14:textId="77777777" w:rsidR="00F87E96" w:rsidRDefault="00F87E96" w:rsidP="00F87E96">
    <w:pPr>
      <w:pStyle w:val="Header"/>
      <w:tabs>
        <w:tab w:val="clear" w:pos="8640"/>
      </w:tabs>
      <w:jc w:val="right"/>
      <w:rPr>
        <w:sz w:val="18"/>
      </w:rPr>
    </w:pPr>
    <w:r>
      <w:rPr>
        <w:rFonts w:ascii="Arial" w:hAnsi="Arial" w:cs="Arial"/>
        <w:b/>
        <w:bCs/>
        <w:color w:val="000000"/>
        <w:sz w:val="18"/>
      </w:rPr>
      <w:t>EXHIBIT G</w:t>
    </w:r>
  </w:p>
  <w:p w14:paraId="529841DD" w14:textId="0B645177" w:rsidR="00572672" w:rsidRDefault="00572672" w:rsidP="00786F2E">
    <w:pPr>
      <w:pStyle w:val="Header"/>
      <w:ind w:left="180"/>
      <w:jc w:val="right"/>
      <w:rPr>
        <w:rFonts w:ascii="Arial" w:hAnsi="Arial" w:cs="Arial"/>
        <w:b/>
        <w:bCs/>
        <w:sz w:val="18"/>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1FD3F" w14:textId="01D763EE" w:rsidR="00572672" w:rsidRDefault="00572672">
    <w:pPr>
      <w:pStyle w:val="Header"/>
      <w:jc w:val="right"/>
      <w:rPr>
        <w:rFonts w:ascii="Arial" w:hAnsi="Arial" w:cs="Arial"/>
        <w:b/>
        <w:bCs/>
        <w:sz w:val="18"/>
      </w:rPr>
    </w:pPr>
    <w:r>
      <w:rPr>
        <w:rFonts w:ascii="Arial" w:hAnsi="Arial" w:cs="Arial"/>
        <w:b/>
        <w:bCs/>
        <w:sz w:val="18"/>
      </w:rPr>
      <w:t xml:space="preserve">EXHIBIT </w:t>
    </w:r>
    <w:r w:rsidR="001E2413">
      <w:rPr>
        <w:rFonts w:ascii="Arial" w:hAnsi="Arial" w:cs="Arial"/>
        <w:b/>
        <w:bCs/>
        <w:sz w:val="18"/>
      </w:rPr>
      <w:t>G</w:t>
    </w:r>
  </w:p>
  <w:p w14:paraId="3D3109AF" w14:textId="77777777" w:rsidR="00572672" w:rsidRDefault="00572672">
    <w:pPr>
      <w:pStyle w:val="Header"/>
      <w:jc w:val="right"/>
      <w:rPr>
        <w:rFonts w:ascii="Arial" w:hAnsi="Arial" w:cs="Arial"/>
        <w:b/>
        <w:bCs/>
        <w:sz w:val="18"/>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8ACC0" w14:textId="77777777" w:rsidR="00CE5250" w:rsidRDefault="00CE5250">
    <w:pPr>
      <w:pStyle w:val="Header"/>
      <w:jc w:val="right"/>
      <w:rPr>
        <w:rFonts w:ascii="Arial" w:hAnsi="Arial" w:cs="Arial"/>
        <w:b/>
        <w:bCs/>
        <w:sz w:val="18"/>
      </w:rPr>
    </w:pPr>
    <w:r>
      <w:rPr>
        <w:rFonts w:ascii="Arial" w:hAnsi="Arial" w:cs="Arial"/>
        <w:b/>
        <w:bCs/>
        <w:sz w:val="18"/>
      </w:rPr>
      <w:t>EXHIBIT H</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B6225" w14:textId="77777777" w:rsidR="00BC7545" w:rsidRDefault="00BC7545" w:rsidP="00BC7545">
    <w:pPr>
      <w:pStyle w:val="Header"/>
      <w:jc w:val="right"/>
      <w:rPr>
        <w:rFonts w:ascii="Arial" w:hAnsi="Arial" w:cs="Arial"/>
        <w:b/>
        <w:bCs/>
        <w:sz w:val="18"/>
      </w:rPr>
    </w:pPr>
    <w:r>
      <w:rPr>
        <w:rFonts w:ascii="Arial" w:hAnsi="Arial" w:cs="Arial"/>
        <w:b/>
        <w:bCs/>
        <w:sz w:val="18"/>
      </w:rPr>
      <w:t>EXHIBIT I</w:t>
    </w:r>
  </w:p>
  <w:p w14:paraId="3D17573B" w14:textId="1CC561FF" w:rsidR="00572672" w:rsidRPr="00175FBE" w:rsidRDefault="00302BFC" w:rsidP="004F353F">
    <w:pPr>
      <w:pStyle w:val="Header"/>
      <w:tabs>
        <w:tab w:val="clear" w:pos="4320"/>
        <w:tab w:val="left" w:pos="8640"/>
      </w:tabs>
      <w:jc w:val="right"/>
      <w:rPr>
        <w:rFonts w:ascii="Arial" w:hAnsi="Arial" w:cs="Arial"/>
        <w:b/>
        <w:bCs/>
        <w:sz w:val="18"/>
        <w:szCs w:val="18"/>
      </w:rPr>
    </w:pPr>
    <w:r w:rsidRPr="00175FBE">
      <w:rPr>
        <w:rFonts w:ascii="Arial" w:eastAsiaTheme="majorEastAsia" w:hAnsi="Arial" w:cs="Arial"/>
        <w:b/>
        <w:bCs/>
        <w:sz w:val="18"/>
        <w:szCs w:val="18"/>
      </w:rPr>
      <w:t xml:space="preserve">Page </w:t>
    </w:r>
    <w:r w:rsidRPr="00175FBE">
      <w:rPr>
        <w:rFonts w:ascii="Arial" w:eastAsiaTheme="majorEastAsia" w:hAnsi="Arial" w:cs="Arial"/>
        <w:b/>
        <w:bCs/>
        <w:sz w:val="18"/>
        <w:szCs w:val="18"/>
      </w:rPr>
      <w:fldChar w:fldCharType="begin"/>
    </w:r>
    <w:r w:rsidRPr="00175FBE">
      <w:rPr>
        <w:rFonts w:ascii="Arial" w:eastAsiaTheme="majorEastAsia" w:hAnsi="Arial" w:cs="Arial"/>
        <w:b/>
        <w:bCs/>
        <w:sz w:val="18"/>
        <w:szCs w:val="18"/>
      </w:rPr>
      <w:instrText xml:space="preserve"> PAGE  \* Arabic  \* MERGEFORMAT </w:instrText>
    </w:r>
    <w:r w:rsidRPr="00175FBE">
      <w:rPr>
        <w:rFonts w:ascii="Arial" w:eastAsiaTheme="majorEastAsia" w:hAnsi="Arial" w:cs="Arial"/>
        <w:b/>
        <w:bCs/>
        <w:sz w:val="18"/>
        <w:szCs w:val="18"/>
      </w:rPr>
      <w:fldChar w:fldCharType="separate"/>
    </w:r>
    <w:r w:rsidRPr="00175FBE">
      <w:rPr>
        <w:rFonts w:ascii="Arial" w:eastAsiaTheme="majorEastAsia" w:hAnsi="Arial" w:cs="Arial"/>
        <w:b/>
        <w:bCs/>
        <w:noProof/>
        <w:sz w:val="18"/>
        <w:szCs w:val="18"/>
      </w:rPr>
      <w:t>1</w:t>
    </w:r>
    <w:r w:rsidRPr="00175FBE">
      <w:rPr>
        <w:rFonts w:ascii="Arial" w:eastAsiaTheme="majorEastAsia" w:hAnsi="Arial" w:cs="Arial"/>
        <w:b/>
        <w:bCs/>
        <w:sz w:val="18"/>
        <w:szCs w:val="18"/>
      </w:rPr>
      <w:fldChar w:fldCharType="end"/>
    </w:r>
    <w:r w:rsidRPr="00175FBE">
      <w:rPr>
        <w:rFonts w:ascii="Arial" w:eastAsiaTheme="majorEastAsia" w:hAnsi="Arial" w:cs="Arial"/>
        <w:b/>
        <w:bCs/>
        <w:sz w:val="18"/>
        <w:szCs w:val="18"/>
      </w:rPr>
      <w:t xml:space="preserve"> of </w:t>
    </w:r>
    <w:r w:rsidR="009A0AA8">
      <w:rPr>
        <w:rFonts w:ascii="Arial" w:eastAsiaTheme="majorEastAsia" w:hAnsi="Arial" w:cs="Arial"/>
        <w:b/>
        <w:bCs/>
        <w:sz w:val="18"/>
        <w:szCs w:val="18"/>
      </w:rPr>
      <w:t>1</w:t>
    </w:r>
    <w:r w:rsidR="00740219">
      <w:rPr>
        <w:rFonts w:ascii="Arial" w:eastAsiaTheme="majorEastAsia" w:hAnsi="Arial" w:cs="Arial"/>
        <w:b/>
        <w:bCs/>
        <w:sz w:val="18"/>
        <w:szCs w:val="18"/>
      </w:rPr>
      <w:t xml:space="preserve">6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FD224" w14:textId="4723AD1A" w:rsidR="00D06B55" w:rsidRDefault="00D06B55" w:rsidP="00BC7545">
    <w:pPr>
      <w:pStyle w:val="Header"/>
      <w:jc w:val="right"/>
      <w:rPr>
        <w:rFonts w:ascii="Arial" w:hAnsi="Arial" w:cs="Arial"/>
        <w:b/>
        <w:bCs/>
        <w:sz w:val="18"/>
      </w:rPr>
    </w:pPr>
    <w:r>
      <w:rPr>
        <w:rFonts w:ascii="Arial" w:hAnsi="Arial" w:cs="Arial"/>
        <w:b/>
        <w:bCs/>
        <w:sz w:val="18"/>
      </w:rPr>
      <w:t>EXHIBIT J</w:t>
    </w:r>
  </w:p>
  <w:p w14:paraId="6B1D8E03" w14:textId="56578A31" w:rsidR="00D06B55" w:rsidRPr="00175FBE" w:rsidRDefault="00D06B55" w:rsidP="004F353F">
    <w:pPr>
      <w:pStyle w:val="Header"/>
      <w:tabs>
        <w:tab w:val="clear" w:pos="4320"/>
        <w:tab w:val="left" w:pos="8640"/>
      </w:tabs>
      <w:jc w:val="right"/>
      <w:rPr>
        <w:rFonts w:ascii="Arial" w:hAnsi="Arial" w:cs="Arial"/>
        <w:b/>
        <w:bCs/>
        <w:sz w:val="18"/>
        <w:szCs w:val="18"/>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B8685" w14:textId="7AFBCD8E" w:rsidR="00572672" w:rsidRDefault="00572672" w:rsidP="00C34F24">
    <w:pPr>
      <w:pStyle w:val="Header"/>
      <w:tabs>
        <w:tab w:val="clear" w:pos="8640"/>
        <w:tab w:val="right" w:pos="9540"/>
      </w:tabs>
      <w:rPr>
        <w:rFonts w:ascii="Arial" w:hAnsi="Arial" w:cs="Arial"/>
        <w:b/>
        <w:sz w:val="18"/>
        <w:szCs w:val="18"/>
      </w:rPr>
    </w:pPr>
    <w:r>
      <w:tab/>
    </w:r>
    <w:r>
      <w:tab/>
    </w:r>
    <w:r w:rsidRPr="00657DD3">
      <w:rPr>
        <w:rFonts w:ascii="Arial" w:hAnsi="Arial" w:cs="Arial"/>
        <w:b/>
        <w:sz w:val="18"/>
        <w:szCs w:val="18"/>
      </w:rPr>
      <w:t xml:space="preserve">EXHIBIT </w:t>
    </w:r>
    <w:r w:rsidR="007F6E01">
      <w:rPr>
        <w:rFonts w:ascii="Arial" w:hAnsi="Arial" w:cs="Arial"/>
        <w:b/>
        <w:sz w:val="18"/>
        <w:szCs w:val="18"/>
      </w:rPr>
      <w:t>K</w:t>
    </w:r>
  </w:p>
  <w:p w14:paraId="0F146D04" w14:textId="1FCD60A9" w:rsidR="00572672" w:rsidRPr="007863EF" w:rsidRDefault="00572672" w:rsidP="00C34F24">
    <w:pPr>
      <w:pStyle w:val="Header"/>
      <w:jc w:val="right"/>
      <w:rPr>
        <w:rFonts w:ascii="Arial" w:hAnsi="Arial" w:cs="Arial"/>
        <w:b/>
        <w:bCs/>
        <w:sz w:val="18"/>
      </w:rPr>
    </w:pPr>
    <w:r>
      <w:rPr>
        <w:rFonts w:ascii="Arial" w:hAnsi="Arial" w:cs="Arial"/>
        <w:b/>
        <w:sz w:val="18"/>
        <w:szCs w:val="18"/>
      </w:rPr>
      <w:tab/>
    </w:r>
    <w:r>
      <w:rPr>
        <w:rFonts w:ascii="Arial" w:hAnsi="Arial" w:cs="Arial"/>
        <w:b/>
        <w:sz w:val="18"/>
        <w:szCs w:val="18"/>
      </w:rPr>
      <w:tab/>
    </w:r>
    <w:r w:rsidRPr="006F5C38">
      <w:rPr>
        <w:rFonts w:ascii="Arial" w:hAnsi="Arial" w:cs="Arial"/>
        <w:b/>
        <w:bCs/>
        <w:sz w:val="18"/>
      </w:rPr>
      <w:t xml:space="preserve">Page </w:t>
    </w:r>
    <w:r w:rsidRPr="006F5C38">
      <w:rPr>
        <w:rFonts w:ascii="Arial" w:hAnsi="Arial" w:cs="Arial"/>
        <w:b/>
        <w:bCs/>
        <w:sz w:val="18"/>
      </w:rPr>
      <w:fldChar w:fldCharType="begin"/>
    </w:r>
    <w:r w:rsidRPr="006F5C38">
      <w:rPr>
        <w:rFonts w:ascii="Arial" w:hAnsi="Arial" w:cs="Arial"/>
        <w:b/>
        <w:bCs/>
        <w:sz w:val="18"/>
      </w:rPr>
      <w:instrText xml:space="preserve"> PAGE </w:instrText>
    </w:r>
    <w:r w:rsidRPr="006F5C38">
      <w:rPr>
        <w:rFonts w:ascii="Arial" w:hAnsi="Arial" w:cs="Arial"/>
        <w:b/>
        <w:bCs/>
        <w:sz w:val="18"/>
      </w:rPr>
      <w:fldChar w:fldCharType="separate"/>
    </w:r>
    <w:r>
      <w:rPr>
        <w:rFonts w:ascii="Arial" w:hAnsi="Arial" w:cs="Arial"/>
        <w:b/>
        <w:bCs/>
        <w:sz w:val="18"/>
      </w:rPr>
      <w:t>2</w:t>
    </w:r>
    <w:r w:rsidRPr="006F5C38">
      <w:rPr>
        <w:rFonts w:ascii="Arial" w:hAnsi="Arial" w:cs="Arial"/>
        <w:b/>
        <w:bCs/>
        <w:sz w:val="18"/>
      </w:rPr>
      <w:fldChar w:fldCharType="end"/>
    </w:r>
    <w:r>
      <w:rPr>
        <w:rFonts w:ascii="Arial" w:hAnsi="Arial" w:cs="Arial"/>
        <w:b/>
        <w:bCs/>
        <w:sz w:val="18"/>
      </w:rPr>
      <w:t xml:space="preserve"> </w:t>
    </w:r>
    <w:r w:rsidRPr="006F5C38">
      <w:rPr>
        <w:rFonts w:ascii="Arial" w:hAnsi="Arial" w:cs="Arial"/>
        <w:b/>
        <w:bCs/>
        <w:sz w:val="18"/>
      </w:rPr>
      <w:t>of</w:t>
    </w:r>
    <w:r>
      <w:rPr>
        <w:rFonts w:ascii="Arial" w:hAnsi="Arial" w:cs="Arial"/>
        <w:b/>
        <w:bCs/>
        <w:sz w:val="18"/>
      </w:rPr>
      <w:t xml:space="preserve"> </w:t>
    </w:r>
    <w:r w:rsidR="00B40BBC">
      <w:rPr>
        <w:rFonts w:ascii="Arial" w:hAnsi="Arial" w:cs="Arial"/>
        <w:b/>
        <w:bCs/>
        <w:sz w:val="18"/>
      </w:rPr>
      <w:t>16</w:t>
    </w:r>
    <w:r>
      <w:rPr>
        <w:rFonts w:ascii="Arial" w:hAnsi="Arial" w:cs="Arial"/>
        <w:b/>
        <w:bCs/>
        <w:sz w:val="18"/>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BCE12" w14:textId="02CF6872" w:rsidR="00572672" w:rsidRDefault="00572672" w:rsidP="00C34F24">
    <w:pPr>
      <w:pStyle w:val="Header"/>
      <w:tabs>
        <w:tab w:val="clear" w:pos="8640"/>
        <w:tab w:val="right" w:pos="9540"/>
      </w:tabs>
      <w:rPr>
        <w:rFonts w:ascii="Arial" w:hAnsi="Arial" w:cs="Arial"/>
        <w:b/>
        <w:sz w:val="18"/>
        <w:szCs w:val="18"/>
      </w:rPr>
    </w:pPr>
    <w:r>
      <w:tab/>
    </w:r>
    <w:r>
      <w:tab/>
    </w:r>
    <w:r w:rsidRPr="00657DD3">
      <w:rPr>
        <w:rFonts w:ascii="Arial" w:hAnsi="Arial" w:cs="Arial"/>
        <w:b/>
        <w:sz w:val="18"/>
        <w:szCs w:val="18"/>
      </w:rPr>
      <w:t xml:space="preserve">EXHIBIT </w:t>
    </w:r>
    <w:r w:rsidR="00BB3D2D">
      <w:rPr>
        <w:rFonts w:ascii="Arial" w:hAnsi="Arial" w:cs="Arial"/>
        <w:b/>
        <w:sz w:val="18"/>
        <w:szCs w:val="18"/>
      </w:rPr>
      <w:t>K</w:t>
    </w:r>
  </w:p>
  <w:p w14:paraId="7D3D503E" w14:textId="68F4FAFF" w:rsidR="00572672" w:rsidRDefault="00572672" w:rsidP="00C34F24">
    <w:pPr>
      <w:pStyle w:val="Header"/>
      <w:jc w:val="right"/>
      <w:rPr>
        <w:rFonts w:ascii="Arial" w:hAnsi="Arial" w:cs="Arial"/>
        <w:b/>
        <w:bCs/>
        <w:sz w:val="18"/>
      </w:rPr>
    </w:pPr>
    <w:r w:rsidRPr="006F5C38">
      <w:rPr>
        <w:rFonts w:ascii="Arial" w:hAnsi="Arial" w:cs="Arial"/>
        <w:b/>
        <w:bCs/>
        <w:sz w:val="18"/>
      </w:rPr>
      <w:t xml:space="preserve">Page </w:t>
    </w:r>
    <w:r>
      <w:rPr>
        <w:rFonts w:ascii="Arial" w:hAnsi="Arial" w:cs="Arial"/>
        <w:b/>
        <w:bCs/>
        <w:sz w:val="18"/>
      </w:rPr>
      <w:t xml:space="preserve">1 </w:t>
    </w:r>
    <w:r w:rsidRPr="006F5C38">
      <w:rPr>
        <w:rFonts w:ascii="Arial" w:hAnsi="Arial" w:cs="Arial"/>
        <w:b/>
        <w:bCs/>
        <w:sz w:val="18"/>
      </w:rPr>
      <w:t>of</w:t>
    </w:r>
    <w:r>
      <w:rPr>
        <w:rFonts w:ascii="Arial" w:hAnsi="Arial" w:cs="Arial"/>
        <w:b/>
        <w:bCs/>
        <w:sz w:val="18"/>
      </w:rPr>
      <w:t xml:space="preserve"> </w:t>
    </w:r>
    <w:r w:rsidR="00B16468">
      <w:rPr>
        <w:rFonts w:ascii="Arial" w:hAnsi="Arial" w:cs="Arial"/>
        <w:b/>
        <w:bCs/>
        <w:sz w:val="18"/>
      </w:rPr>
      <w:t>16</w:t>
    </w:r>
    <w:r>
      <w:rPr>
        <w:rFonts w:ascii="Arial" w:hAnsi="Arial" w:cs="Arial"/>
        <w:b/>
        <w:bCs/>
        <w:sz w:val="18"/>
      </w:rPr>
      <w:t xml:space="preserve"> </w:t>
    </w:r>
  </w:p>
  <w:p w14:paraId="343C5435" w14:textId="77777777" w:rsidR="00572672" w:rsidRPr="00657DD3" w:rsidRDefault="00572672" w:rsidP="00C34F24">
    <w:pPr>
      <w:pStyle w:val="Header"/>
      <w:tabs>
        <w:tab w:val="clear" w:pos="8640"/>
        <w:tab w:val="right" w:pos="9540"/>
      </w:tabs>
      <w:rPr>
        <w:rFonts w:ascii="Arial" w:hAnsi="Arial" w:cs="Arial"/>
        <w:b/>
        <w:sz w:val="18"/>
        <w:szCs w:val="18"/>
      </w:rPr>
    </w:pPr>
  </w:p>
  <w:p w14:paraId="09774E7F" w14:textId="77777777" w:rsidR="00572672" w:rsidRDefault="005726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FF519" w14:textId="77777777" w:rsidR="008B3B80" w:rsidRPr="008B3B80" w:rsidRDefault="008B3B80" w:rsidP="008B3B80">
    <w:pPr>
      <w:suppressAutoHyphens/>
      <w:spacing w:line="360" w:lineRule="auto"/>
      <w:jc w:val="center"/>
      <w:rPr>
        <w:rFonts w:ascii="Arial" w:hAnsi="Arial"/>
        <w:b/>
        <w:sz w:val="40"/>
        <w:szCs w:val="40"/>
      </w:rPr>
    </w:pPr>
    <w:r w:rsidRPr="008B3B80">
      <w:rPr>
        <w:rFonts w:ascii="Arial" w:hAnsi="Arial"/>
        <w:b/>
        <w:sz w:val="40"/>
        <w:szCs w:val="40"/>
      </w:rPr>
      <w:t xml:space="preserve">APPENDIX A – SAMPLE WORK ORDER </w:t>
    </w:r>
  </w:p>
  <w:p w14:paraId="4F379EA8" w14:textId="7BB46528" w:rsidR="00356CB1" w:rsidRDefault="007F3CEB" w:rsidP="008B3B80">
    <w:pPr>
      <w:keepNext/>
      <w:suppressAutoHyphens/>
      <w:spacing w:line="360" w:lineRule="auto"/>
      <w:jc w:val="center"/>
      <w:outlineLvl w:val="1"/>
      <w:rPr>
        <w:rFonts w:ascii="Arial" w:hAnsi="Arial" w:cs="Arial"/>
        <w:b/>
        <w:sz w:val="22"/>
      </w:rPr>
    </w:pPr>
    <w:r>
      <w:rPr>
        <w:rFonts w:ascii="Arial" w:hAnsi="Arial" w:cs="Arial"/>
        <w:b/>
        <w:sz w:val="22"/>
      </w:rPr>
      <w:t>C</w:t>
    </w:r>
    <w:r w:rsidR="009D5D82">
      <w:rPr>
        <w:rFonts w:ascii="Arial" w:hAnsi="Arial" w:cs="Arial"/>
        <w:b/>
        <w:sz w:val="22"/>
      </w:rPr>
      <w:t>hild Parent Psychotherapy Continuing Edu</w:t>
    </w:r>
    <w:r w:rsidR="00356CB1">
      <w:rPr>
        <w:rFonts w:ascii="Arial" w:hAnsi="Arial" w:cs="Arial"/>
        <w:b/>
        <w:sz w:val="22"/>
      </w:rPr>
      <w:t>c</w:t>
    </w:r>
    <w:r w:rsidR="009D5D82">
      <w:rPr>
        <w:rFonts w:ascii="Arial" w:hAnsi="Arial" w:cs="Arial"/>
        <w:b/>
        <w:sz w:val="22"/>
      </w:rPr>
      <w:t>ation</w:t>
    </w:r>
    <w:r w:rsidR="003E160C">
      <w:rPr>
        <w:rFonts w:ascii="Arial" w:hAnsi="Arial" w:cs="Arial"/>
        <w:b/>
        <w:sz w:val="22"/>
      </w:rPr>
      <w:t xml:space="preserve"> Training</w:t>
    </w:r>
    <w:r w:rsidR="008B3B80" w:rsidRPr="008B3B80">
      <w:rPr>
        <w:rFonts w:ascii="Arial" w:hAnsi="Arial" w:cs="Arial"/>
        <w:b/>
        <w:sz w:val="22"/>
      </w:rPr>
      <w:t xml:space="preserve"> Work Order </w:t>
    </w:r>
  </w:p>
  <w:p w14:paraId="0D9A932E" w14:textId="04E7E48D" w:rsidR="008B3B80" w:rsidRPr="008B3B80" w:rsidRDefault="008B3B80" w:rsidP="008B3B80">
    <w:pPr>
      <w:keepNext/>
      <w:suppressAutoHyphens/>
      <w:spacing w:line="360" w:lineRule="auto"/>
      <w:jc w:val="center"/>
      <w:outlineLvl w:val="1"/>
      <w:rPr>
        <w:rFonts w:ascii="Arial" w:hAnsi="Arial"/>
        <w:b/>
        <w:sz w:val="22"/>
        <w:szCs w:val="20"/>
      </w:rPr>
    </w:pPr>
    <w:r w:rsidRPr="008B3B80">
      <w:rPr>
        <w:rFonts w:ascii="Arial" w:hAnsi="Arial" w:cs="Arial"/>
        <w:b/>
        <w:sz w:val="22"/>
      </w:rPr>
      <w:t>under Mental Health Services Act (MHSA) Master Agreement</w:t>
    </w:r>
  </w:p>
  <w:p w14:paraId="16AC3C51" w14:textId="77777777" w:rsidR="00572672" w:rsidRDefault="005726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0E794" w14:textId="77777777" w:rsidR="00572672" w:rsidRDefault="00572672">
    <w:pPr>
      <w:pStyle w:val="Header"/>
    </w:pPr>
  </w:p>
  <w:p w14:paraId="57110509" w14:textId="326111CF" w:rsidR="00572672" w:rsidRDefault="00572672" w:rsidP="00031DCF">
    <w:pPr>
      <w:pStyle w:val="Header"/>
      <w:jc w:val="right"/>
    </w:pPr>
  </w:p>
  <w:p w14:paraId="42FB162B" w14:textId="77777777" w:rsidR="00572672" w:rsidRDefault="005726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12282" w14:textId="77777777" w:rsidR="00572672" w:rsidRDefault="00572672">
    <w:pPr>
      <w:pStyle w:val="Header"/>
      <w:jc w:val="right"/>
      <w:rPr>
        <w:rFonts w:ascii="Arial" w:hAnsi="Arial" w:cs="Arial"/>
        <w:b/>
        <w:bCs/>
        <w:sz w:val="18"/>
      </w:rPr>
    </w:pPr>
    <w:r>
      <w:rPr>
        <w:rFonts w:ascii="Arial" w:hAnsi="Arial" w:cs="Arial"/>
        <w:b/>
        <w:bCs/>
        <w:sz w:val="18"/>
      </w:rPr>
      <w:t>EXHIBIT 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6757E" w14:textId="77777777" w:rsidR="00202232" w:rsidRPr="00E77306" w:rsidRDefault="00202232" w:rsidP="00E77306">
    <w:pPr>
      <w:pStyle w:val="Header"/>
      <w:jc w:val="right"/>
      <w:rPr>
        <w:rFonts w:ascii="Arial" w:hAnsi="Arial" w:cs="Aria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04F63" w14:textId="77777777" w:rsidR="00572672" w:rsidRDefault="00572672">
    <w:pPr>
      <w:pStyle w:val="Header"/>
      <w:jc w:val="right"/>
      <w:rPr>
        <w:rFonts w:ascii="Arial" w:hAnsi="Arial" w:cs="Arial"/>
        <w:b/>
        <w:bCs/>
        <w:sz w:val="18"/>
      </w:rPr>
    </w:pPr>
    <w:r>
      <w:rPr>
        <w:rFonts w:ascii="Arial" w:hAnsi="Arial" w:cs="Arial"/>
        <w:b/>
        <w:bCs/>
        <w:sz w:val="18"/>
      </w:rPr>
      <w:t>EXHIBIT B</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BD9B1" w14:textId="77777777" w:rsidR="00572672" w:rsidRDefault="00572672">
    <w:pPr>
      <w:pStyle w:val="Header"/>
      <w:jc w:val="right"/>
      <w:rPr>
        <w:rFonts w:ascii="Arial" w:hAnsi="Arial" w:cs="Arial"/>
        <w:b/>
        <w:bCs/>
        <w:sz w:val="18"/>
      </w:rPr>
    </w:pPr>
    <w:r>
      <w:rPr>
        <w:rFonts w:ascii="Arial" w:hAnsi="Arial" w:cs="Arial"/>
        <w:b/>
        <w:bCs/>
        <w:sz w:val="18"/>
      </w:rPr>
      <w:t>EXHIBIT C</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41C80" w14:textId="76183CFC" w:rsidR="00572672" w:rsidRDefault="00572672">
    <w:pPr>
      <w:pStyle w:val="Header"/>
      <w:jc w:val="right"/>
      <w:rPr>
        <w:rFonts w:ascii="Arial" w:hAnsi="Arial" w:cs="Arial"/>
        <w:b/>
        <w:bCs/>
        <w:sz w:val="18"/>
      </w:rPr>
    </w:pPr>
    <w:r>
      <w:rPr>
        <w:rFonts w:ascii="Arial" w:hAnsi="Arial" w:cs="Arial"/>
        <w:b/>
        <w:bCs/>
        <w:sz w:val="18"/>
      </w:rPr>
      <w:t xml:space="preserve">EXHIBIT </w:t>
    </w:r>
    <w:r w:rsidR="007333C8">
      <w:rPr>
        <w:rFonts w:ascii="Arial" w:hAnsi="Arial" w:cs="Arial"/>
        <w:b/>
        <w:bCs/>
        <w:sz w:val="18"/>
      </w:rPr>
      <w:t>D</w:t>
    </w:r>
  </w:p>
  <w:p w14:paraId="6F1604D5" w14:textId="26613D94" w:rsidR="00572672" w:rsidRDefault="00572672">
    <w:pPr>
      <w:pStyle w:val="Header"/>
      <w:tabs>
        <w:tab w:val="clear" w:pos="4320"/>
        <w:tab w:val="clear" w:pos="8640"/>
      </w:tabs>
      <w:jc w:val="right"/>
      <w:rPr>
        <w:rFonts w:ascii="Arial" w:hAnsi="Arial" w:cs="Arial"/>
        <w:b/>
        <w:bCs/>
        <w:sz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EA181" w14:textId="1AE8748E" w:rsidR="00572672" w:rsidRDefault="00572672">
    <w:pPr>
      <w:pStyle w:val="Header"/>
      <w:jc w:val="right"/>
      <w:rPr>
        <w:rFonts w:ascii="Arial" w:hAnsi="Arial" w:cs="Arial"/>
        <w:b/>
        <w:bCs/>
        <w:sz w:val="18"/>
      </w:rPr>
    </w:pPr>
    <w:r>
      <w:rPr>
        <w:rFonts w:ascii="Arial" w:hAnsi="Arial" w:cs="Arial"/>
        <w:b/>
        <w:bCs/>
        <w:sz w:val="18"/>
      </w:rPr>
      <w:t xml:space="preserve">EXHIBIT </w:t>
    </w:r>
    <w:r w:rsidR="005905C3">
      <w:rPr>
        <w:rFonts w:ascii="Arial" w:hAnsi="Arial" w:cs="Arial"/>
        <w:b/>
        <w:bCs/>
        <w:sz w:val="18"/>
      </w:rPr>
      <w:t>E</w:t>
    </w:r>
  </w:p>
  <w:p w14:paraId="673698BE" w14:textId="77777777" w:rsidR="00572672" w:rsidRDefault="00572672">
    <w:pPr>
      <w:pStyle w:val="Heading1"/>
      <w:tabs>
        <w:tab w:val="right" w:pos="9360"/>
      </w:tabs>
    </w:pPr>
    <w:r>
      <w:t>CONTRACTOR’S ADMINISTRATION</w:t>
    </w:r>
  </w:p>
  <w:p w14:paraId="348EAAC8" w14:textId="7B1C4695" w:rsidR="00572672" w:rsidRDefault="00572672">
    <w:pPr>
      <w:pStyle w:val="Heading1"/>
      <w:tabs>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C660C"/>
    <w:multiLevelType w:val="singleLevel"/>
    <w:tmpl w:val="6E48355E"/>
    <w:lvl w:ilvl="0">
      <w:start w:val="1"/>
      <w:numFmt w:val="upperLetter"/>
      <w:pStyle w:val="Heading7"/>
      <w:lvlText w:val="%1."/>
      <w:lvlJc w:val="left"/>
      <w:pPr>
        <w:tabs>
          <w:tab w:val="num" w:pos="432"/>
        </w:tabs>
        <w:ind w:left="432" w:hanging="432"/>
      </w:pPr>
      <w:rPr>
        <w:rFonts w:hint="default"/>
      </w:rPr>
    </w:lvl>
  </w:abstractNum>
  <w:abstractNum w:abstractNumId="1" w15:restartNumberingAfterBreak="0">
    <w:nsid w:val="0423753E"/>
    <w:multiLevelType w:val="multilevel"/>
    <w:tmpl w:val="69C8A0D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6786556"/>
    <w:multiLevelType w:val="hybridMultilevel"/>
    <w:tmpl w:val="AA7495C2"/>
    <w:lvl w:ilvl="0" w:tplc="9E3620C4">
      <w:start w:val="1"/>
      <w:numFmt w:val="decimal"/>
      <w:lvlText w:val="%1."/>
      <w:lvlJc w:val="left"/>
      <w:pPr>
        <w:ind w:left="360" w:hanging="360"/>
      </w:pPr>
      <w:rPr>
        <w:b/>
        <w:b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330420"/>
    <w:multiLevelType w:val="hybridMultilevel"/>
    <w:tmpl w:val="BCDE1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144B45"/>
    <w:multiLevelType w:val="hybridMultilevel"/>
    <w:tmpl w:val="A4223106"/>
    <w:lvl w:ilvl="0" w:tplc="FFFFFFFF">
      <w:start w:val="1"/>
      <w:numFmt w:val="lowerLetter"/>
      <w:lvlText w:val="%1."/>
      <w:lvlJc w:val="left"/>
      <w:pPr>
        <w:ind w:left="360" w:hanging="360"/>
      </w:pPr>
    </w:lvl>
    <w:lvl w:ilvl="1" w:tplc="FFFFFFFF">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0647671"/>
    <w:multiLevelType w:val="hybridMultilevel"/>
    <w:tmpl w:val="60AE5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4D9719C"/>
    <w:multiLevelType w:val="hybridMultilevel"/>
    <w:tmpl w:val="580C20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147017"/>
    <w:multiLevelType w:val="multilevel"/>
    <w:tmpl w:val="FD182034"/>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A7D730F"/>
    <w:multiLevelType w:val="hybridMultilevel"/>
    <w:tmpl w:val="CFF21D98"/>
    <w:lvl w:ilvl="0" w:tplc="9E88784C">
      <w:start w:val="1"/>
      <w:numFmt w:val="lowerLetter"/>
      <w:lvlText w:val="%1."/>
      <w:lvlJc w:val="left"/>
      <w:pPr>
        <w:ind w:left="36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4B5D19"/>
    <w:multiLevelType w:val="hybridMultilevel"/>
    <w:tmpl w:val="94DA18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00E7B38"/>
    <w:multiLevelType w:val="multilevel"/>
    <w:tmpl w:val="E6EA52B8"/>
    <w:lvl w:ilvl="0">
      <w:numFmt w:val="bullet"/>
      <w:lvlText w:val="·"/>
      <w:lvlJc w:val="left"/>
      <w:pPr>
        <w:tabs>
          <w:tab w:val="left" w:pos="360"/>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4783963"/>
    <w:multiLevelType w:val="hybridMultilevel"/>
    <w:tmpl w:val="B7FE2CFE"/>
    <w:lvl w:ilvl="0" w:tplc="670CB00C">
      <w:start w:val="1"/>
      <w:numFmt w:val="lowerLett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723F09"/>
    <w:multiLevelType w:val="hybridMultilevel"/>
    <w:tmpl w:val="FFFFFFFF"/>
    <w:lvl w:ilvl="0" w:tplc="0D20F2C4">
      <w:start w:val="1"/>
      <w:numFmt w:val="bullet"/>
      <w:lvlText w:val=""/>
      <w:lvlJc w:val="left"/>
      <w:pPr>
        <w:ind w:left="720" w:hanging="360"/>
      </w:pPr>
      <w:rPr>
        <w:rFonts w:ascii="Symbol" w:hAnsi="Symbol" w:hint="default"/>
      </w:rPr>
    </w:lvl>
    <w:lvl w:ilvl="1" w:tplc="1234941C">
      <w:start w:val="1"/>
      <w:numFmt w:val="bullet"/>
      <w:lvlText w:val="o"/>
      <w:lvlJc w:val="left"/>
      <w:pPr>
        <w:ind w:left="1440" w:hanging="360"/>
      </w:pPr>
      <w:rPr>
        <w:rFonts w:ascii="Courier New" w:hAnsi="Courier New" w:hint="default"/>
      </w:rPr>
    </w:lvl>
    <w:lvl w:ilvl="2" w:tplc="7A601A7E">
      <w:start w:val="1"/>
      <w:numFmt w:val="bullet"/>
      <w:lvlText w:val=""/>
      <w:lvlJc w:val="left"/>
      <w:pPr>
        <w:ind w:left="2160" w:hanging="360"/>
      </w:pPr>
      <w:rPr>
        <w:rFonts w:ascii="Wingdings" w:hAnsi="Wingdings" w:hint="default"/>
      </w:rPr>
    </w:lvl>
    <w:lvl w:ilvl="3" w:tplc="A81497E0">
      <w:start w:val="1"/>
      <w:numFmt w:val="bullet"/>
      <w:lvlText w:val=""/>
      <w:lvlJc w:val="left"/>
      <w:pPr>
        <w:ind w:left="2880" w:hanging="360"/>
      </w:pPr>
      <w:rPr>
        <w:rFonts w:ascii="Symbol" w:hAnsi="Symbol" w:hint="default"/>
      </w:rPr>
    </w:lvl>
    <w:lvl w:ilvl="4" w:tplc="02ACCD12">
      <w:start w:val="1"/>
      <w:numFmt w:val="bullet"/>
      <w:lvlText w:val="o"/>
      <w:lvlJc w:val="left"/>
      <w:pPr>
        <w:ind w:left="3600" w:hanging="360"/>
      </w:pPr>
      <w:rPr>
        <w:rFonts w:ascii="Courier New" w:hAnsi="Courier New" w:hint="default"/>
      </w:rPr>
    </w:lvl>
    <w:lvl w:ilvl="5" w:tplc="B2505A7A">
      <w:start w:val="1"/>
      <w:numFmt w:val="bullet"/>
      <w:lvlText w:val=""/>
      <w:lvlJc w:val="left"/>
      <w:pPr>
        <w:ind w:left="4320" w:hanging="360"/>
      </w:pPr>
      <w:rPr>
        <w:rFonts w:ascii="Wingdings" w:hAnsi="Wingdings" w:hint="default"/>
      </w:rPr>
    </w:lvl>
    <w:lvl w:ilvl="6" w:tplc="83BC2B2C">
      <w:start w:val="1"/>
      <w:numFmt w:val="bullet"/>
      <w:lvlText w:val=""/>
      <w:lvlJc w:val="left"/>
      <w:pPr>
        <w:ind w:left="5040" w:hanging="360"/>
      </w:pPr>
      <w:rPr>
        <w:rFonts w:ascii="Symbol" w:hAnsi="Symbol" w:hint="default"/>
      </w:rPr>
    </w:lvl>
    <w:lvl w:ilvl="7" w:tplc="91D648D8">
      <w:start w:val="1"/>
      <w:numFmt w:val="bullet"/>
      <w:lvlText w:val="o"/>
      <w:lvlJc w:val="left"/>
      <w:pPr>
        <w:ind w:left="5760" w:hanging="360"/>
      </w:pPr>
      <w:rPr>
        <w:rFonts w:ascii="Courier New" w:hAnsi="Courier New" w:hint="default"/>
      </w:rPr>
    </w:lvl>
    <w:lvl w:ilvl="8" w:tplc="DA940220">
      <w:start w:val="1"/>
      <w:numFmt w:val="bullet"/>
      <w:lvlText w:val=""/>
      <w:lvlJc w:val="left"/>
      <w:pPr>
        <w:ind w:left="6480" w:hanging="360"/>
      </w:pPr>
      <w:rPr>
        <w:rFonts w:ascii="Wingdings" w:hAnsi="Wingdings" w:hint="default"/>
      </w:rPr>
    </w:lvl>
  </w:abstractNum>
  <w:abstractNum w:abstractNumId="13" w15:restartNumberingAfterBreak="0">
    <w:nsid w:val="3F014E5C"/>
    <w:multiLevelType w:val="hybridMultilevel"/>
    <w:tmpl w:val="62060AB8"/>
    <w:lvl w:ilvl="0" w:tplc="FFFFFFFF">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6BE1B78"/>
    <w:multiLevelType w:val="hybridMultilevel"/>
    <w:tmpl w:val="C8ECBC9C"/>
    <w:lvl w:ilvl="0" w:tplc="D4DA56F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581C6CD5"/>
    <w:multiLevelType w:val="hybridMultilevel"/>
    <w:tmpl w:val="A422310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A5B2DD4"/>
    <w:multiLevelType w:val="multilevel"/>
    <w:tmpl w:val="9C784426"/>
    <w:lvl w:ilvl="0">
      <w:start w:val="1"/>
      <w:numFmt w:val="decimal"/>
      <w:pStyle w:val="ITBLevel1"/>
      <w:lvlText w:val="Section %1"/>
      <w:lvlJc w:val="left"/>
      <w:pPr>
        <w:tabs>
          <w:tab w:val="num" w:pos="1890"/>
        </w:tabs>
        <w:ind w:left="90" w:firstLine="0"/>
      </w:pPr>
      <w:rPr>
        <w:rFonts w:ascii="Arial Bold" w:hAnsi="Arial Bold" w:cs="Times New Roman" w:hint="default"/>
        <w:b/>
        <w:bCs w:val="0"/>
        <w:i w:val="0"/>
        <w:iCs w:val="0"/>
        <w:caps/>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TBLevel2"/>
      <w:lvlText w:val="%1.%2"/>
      <w:lvlJc w:val="left"/>
      <w:pPr>
        <w:tabs>
          <w:tab w:val="num" w:pos="720"/>
        </w:tabs>
        <w:ind w:left="0" w:firstLine="0"/>
      </w:pPr>
      <w:rPr>
        <w:rFonts w:ascii="Arial Bold" w:hAnsi="Arial Bold" w:hint="default"/>
        <w:b/>
        <w:i w:val="0"/>
        <w:sz w:val="24"/>
        <w:szCs w:val="22"/>
      </w:rPr>
    </w:lvl>
    <w:lvl w:ilvl="2">
      <w:start w:val="1"/>
      <w:numFmt w:val="upperLetter"/>
      <w:pStyle w:val="ITBLevel3"/>
      <w:lvlText w:val="%3."/>
      <w:lvlJc w:val="left"/>
      <w:pPr>
        <w:tabs>
          <w:tab w:val="num" w:pos="1267"/>
        </w:tabs>
        <w:ind w:left="1267" w:hanging="547"/>
      </w:pPr>
      <w:rPr>
        <w:rFonts w:ascii="Arial" w:hAnsi="Arial" w:hint="default"/>
        <w:b w:val="0"/>
        <w:i w:val="0"/>
        <w:sz w:val="24"/>
        <w:szCs w:val="22"/>
      </w:rPr>
    </w:lvl>
    <w:lvl w:ilvl="3">
      <w:start w:val="1"/>
      <w:numFmt w:val="decimal"/>
      <w:pStyle w:val="ITBLevel4"/>
      <w:lvlText w:val="%4."/>
      <w:lvlJc w:val="left"/>
      <w:pPr>
        <w:tabs>
          <w:tab w:val="num" w:pos="1800"/>
        </w:tabs>
        <w:ind w:left="1800" w:hanging="533"/>
      </w:pPr>
      <w:rPr>
        <w:rFonts w:ascii="Arial" w:hAnsi="Arial" w:hint="default"/>
        <w:b w:val="0"/>
        <w:i w:val="0"/>
        <w:sz w:val="24"/>
      </w:rPr>
    </w:lvl>
    <w:lvl w:ilvl="4">
      <w:start w:val="1"/>
      <w:numFmt w:val="lowerLetter"/>
      <w:pStyle w:val="ITBLevel5"/>
      <w:lvlText w:val="%5."/>
      <w:lvlJc w:val="left"/>
      <w:pPr>
        <w:tabs>
          <w:tab w:val="num" w:pos="2347"/>
        </w:tabs>
        <w:ind w:left="2347" w:hanging="547"/>
      </w:pPr>
      <w:rPr>
        <w:rFonts w:ascii="Arial" w:hAnsi="Arial" w:hint="default"/>
        <w:b w:val="0"/>
        <w:i w:val="0"/>
        <w:sz w:val="24"/>
      </w:rPr>
    </w:lvl>
    <w:lvl w:ilvl="5">
      <w:start w:val="1"/>
      <w:numFmt w:val="decimal"/>
      <w:pStyle w:val="ITBLevel6"/>
      <w:lvlText w:val="(%6)"/>
      <w:lvlJc w:val="left"/>
      <w:pPr>
        <w:tabs>
          <w:tab w:val="num" w:pos="2880"/>
        </w:tabs>
        <w:ind w:left="2880" w:hanging="533"/>
      </w:pPr>
      <w:rPr>
        <w:rFonts w:ascii="Arial" w:hAnsi="Arial" w:hint="default"/>
        <w:b w:val="0"/>
        <w:i w:val="0"/>
        <w:sz w:val="24"/>
      </w:rPr>
    </w:lvl>
    <w:lvl w:ilvl="6">
      <w:start w:val="1"/>
      <w:numFmt w:val="decimal"/>
      <w:lvlText w:val="%1.%2.%3.%4.%5.%6.%7."/>
      <w:lvlJc w:val="left"/>
      <w:pPr>
        <w:tabs>
          <w:tab w:val="num" w:pos="3240"/>
        </w:tabs>
        <w:ind w:left="2880" w:hanging="1080"/>
      </w:pPr>
      <w:rPr>
        <w:rFonts w:hint="default"/>
        <w:sz w:val="24"/>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7" w15:restartNumberingAfterBreak="0">
    <w:nsid w:val="633E7B84"/>
    <w:multiLevelType w:val="hybridMultilevel"/>
    <w:tmpl w:val="4BD0FC72"/>
    <w:lvl w:ilvl="0" w:tplc="FFFFFFFF">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46E1602"/>
    <w:multiLevelType w:val="hybridMultilevel"/>
    <w:tmpl w:val="0F50CE94"/>
    <w:lvl w:ilvl="0" w:tplc="FFFFFFFF">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93D1AF8"/>
    <w:multiLevelType w:val="hybridMultilevel"/>
    <w:tmpl w:val="A422310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97A42C4"/>
    <w:multiLevelType w:val="hybridMultilevel"/>
    <w:tmpl w:val="3AE6F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6B0A57"/>
    <w:multiLevelType w:val="hybridMultilevel"/>
    <w:tmpl w:val="3324645A"/>
    <w:lvl w:ilvl="0" w:tplc="3A369B3E">
      <w:start w:val="1"/>
      <w:numFmt w:val="decimal"/>
      <w:lvlText w:val="%1."/>
      <w:lvlJc w:val="left"/>
      <w:pPr>
        <w:ind w:left="63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F1266D"/>
    <w:multiLevelType w:val="multilevel"/>
    <w:tmpl w:val="3018837C"/>
    <w:name w:val="CC Contract 120"/>
    <w:lvl w:ilvl="0">
      <w:start w:val="1"/>
      <w:numFmt w:val="decimal"/>
      <w:pStyle w:val="Level1"/>
      <w:lvlText w:val="%1."/>
      <w:lvlJc w:val="left"/>
      <w:pPr>
        <w:tabs>
          <w:tab w:val="num" w:pos="720"/>
        </w:tabs>
        <w:ind w:left="720" w:hanging="720"/>
      </w:pPr>
      <w:rPr>
        <w:b/>
        <w:i w:val="0"/>
        <w:u w:val="none"/>
      </w:rPr>
    </w:lvl>
    <w:lvl w:ilvl="1">
      <w:start w:val="1"/>
      <w:numFmt w:val="decimal"/>
      <w:pStyle w:val="Level2"/>
      <w:isLgl/>
      <w:lvlText w:val="%1.%2"/>
      <w:lvlJc w:val="left"/>
      <w:pPr>
        <w:tabs>
          <w:tab w:val="num" w:pos="720"/>
        </w:tabs>
        <w:ind w:left="720" w:hanging="720"/>
      </w:pPr>
      <w:rPr>
        <w:b w:val="0"/>
        <w:i w:val="0"/>
        <w:u w:val="none"/>
      </w:rPr>
    </w:lvl>
    <w:lvl w:ilvl="2">
      <w:start w:val="1"/>
      <w:numFmt w:val="decimal"/>
      <w:pStyle w:val="Level3"/>
      <w:isLgl/>
      <w:lvlText w:val="%1.%2.%3"/>
      <w:lvlJc w:val="left"/>
      <w:pPr>
        <w:tabs>
          <w:tab w:val="num" w:pos="720"/>
        </w:tabs>
        <w:ind w:left="720" w:hanging="720"/>
      </w:pPr>
      <w:rPr>
        <w:b w:val="0"/>
        <w:i w:val="0"/>
        <w:u w:val="none"/>
      </w:rPr>
    </w:lvl>
    <w:lvl w:ilvl="3">
      <w:start w:val="1"/>
      <w:numFmt w:val="lowerLetter"/>
      <w:pStyle w:val="Level4"/>
      <w:lvlText w:val="(%4)"/>
      <w:lvlJc w:val="left"/>
      <w:pPr>
        <w:tabs>
          <w:tab w:val="num" w:pos="1440"/>
        </w:tabs>
        <w:ind w:left="1440" w:hanging="720"/>
      </w:pPr>
      <w:rPr>
        <w:b w:val="0"/>
        <w:i w:val="0"/>
        <w:u w:val="none"/>
      </w:rPr>
    </w:lvl>
    <w:lvl w:ilvl="4">
      <w:start w:val="1"/>
      <w:numFmt w:val="lowerRoman"/>
      <w:pStyle w:val="Level5"/>
      <w:lvlText w:val="(%5)"/>
      <w:lvlJc w:val="left"/>
      <w:pPr>
        <w:tabs>
          <w:tab w:val="num" w:pos="2160"/>
        </w:tabs>
        <w:ind w:left="2160" w:hanging="720"/>
      </w:pPr>
      <w:rPr>
        <w:b w:val="0"/>
        <w:i w:val="0"/>
        <w:u w:val="none"/>
      </w:rPr>
    </w:lvl>
    <w:lvl w:ilvl="5">
      <w:start w:val="1"/>
      <w:numFmt w:val="decimal"/>
      <w:pStyle w:val="Level6"/>
      <w:lvlText w:val="(%6)"/>
      <w:lvlJc w:val="left"/>
      <w:pPr>
        <w:tabs>
          <w:tab w:val="num" w:pos="2880"/>
        </w:tabs>
        <w:ind w:left="2880" w:hanging="720"/>
      </w:pPr>
      <w:rPr>
        <w:b w:val="0"/>
        <w:i w:val="0"/>
        <w:u w:val="none"/>
      </w:rPr>
    </w:lvl>
    <w:lvl w:ilvl="6">
      <w:start w:val="1"/>
      <w:numFmt w:val="lowerLetter"/>
      <w:pStyle w:val="Level7"/>
      <w:lvlText w:val="%7."/>
      <w:lvlJc w:val="left"/>
      <w:pPr>
        <w:tabs>
          <w:tab w:val="num" w:pos="3600"/>
        </w:tabs>
        <w:ind w:left="3600" w:hanging="720"/>
      </w:pPr>
      <w:rPr>
        <w:b w:val="0"/>
        <w:i w:val="0"/>
        <w:u w:val="none"/>
      </w:rPr>
    </w:lvl>
    <w:lvl w:ilvl="7">
      <w:start w:val="1"/>
      <w:numFmt w:val="lowerRoman"/>
      <w:pStyle w:val="Level8"/>
      <w:lvlText w:val="%8."/>
      <w:lvlJc w:val="left"/>
      <w:pPr>
        <w:tabs>
          <w:tab w:val="num" w:pos="4320"/>
        </w:tabs>
        <w:ind w:left="4320" w:hanging="720"/>
      </w:pPr>
      <w:rPr>
        <w:b w:val="0"/>
        <w:i w:val="0"/>
        <w:u w:val="none"/>
      </w:rPr>
    </w:lvl>
    <w:lvl w:ilvl="8">
      <w:start w:val="1"/>
      <w:numFmt w:val="upperLetter"/>
      <w:pStyle w:val="Level9"/>
      <w:lvlText w:val="%9."/>
      <w:lvlJc w:val="left"/>
      <w:pPr>
        <w:tabs>
          <w:tab w:val="num" w:pos="5040"/>
        </w:tabs>
        <w:ind w:left="5040" w:hanging="720"/>
      </w:pPr>
      <w:rPr>
        <w:b w:val="0"/>
        <w:i w:val="0"/>
        <w:u w:val="none"/>
      </w:rPr>
    </w:lvl>
  </w:abstractNum>
  <w:abstractNum w:abstractNumId="23" w15:restartNumberingAfterBreak="0">
    <w:nsid w:val="74C33939"/>
    <w:multiLevelType w:val="hybridMultilevel"/>
    <w:tmpl w:val="E85CC160"/>
    <w:lvl w:ilvl="0" w:tplc="32346BC4">
      <w:start w:val="1"/>
      <w:numFmt w:val="lowerLetter"/>
      <w:lvlText w:val="%1."/>
      <w:lvlJc w:val="left"/>
      <w:pPr>
        <w:ind w:left="360" w:hanging="360"/>
      </w:pPr>
      <w:rPr>
        <w:b w:val="0"/>
        <w:b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52260C8"/>
    <w:multiLevelType w:val="hybridMultilevel"/>
    <w:tmpl w:val="4BD0FC72"/>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5323711">
    <w:abstractNumId w:val="0"/>
  </w:num>
  <w:num w:numId="2" w16cid:durableId="1562862750">
    <w:abstractNumId w:val="7"/>
  </w:num>
  <w:num w:numId="3" w16cid:durableId="911962086">
    <w:abstractNumId w:val="1"/>
  </w:num>
  <w:num w:numId="4" w16cid:durableId="1875726641">
    <w:abstractNumId w:val="14"/>
  </w:num>
  <w:num w:numId="5" w16cid:durableId="255288067">
    <w:abstractNumId w:val="22"/>
  </w:num>
  <w:num w:numId="6" w16cid:durableId="536704156">
    <w:abstractNumId w:val="2"/>
  </w:num>
  <w:num w:numId="7" w16cid:durableId="1916546937">
    <w:abstractNumId w:val="16"/>
  </w:num>
  <w:num w:numId="8" w16cid:durableId="1356425435">
    <w:abstractNumId w:val="11"/>
  </w:num>
  <w:num w:numId="9" w16cid:durableId="1835535080">
    <w:abstractNumId w:val="23"/>
  </w:num>
  <w:num w:numId="10" w16cid:durableId="1140225907">
    <w:abstractNumId w:val="8"/>
  </w:num>
  <w:num w:numId="11" w16cid:durableId="615017568">
    <w:abstractNumId w:val="6"/>
  </w:num>
  <w:num w:numId="12" w16cid:durableId="1935168833">
    <w:abstractNumId w:val="13"/>
  </w:num>
  <w:num w:numId="13" w16cid:durableId="310837959">
    <w:abstractNumId w:val="20"/>
  </w:num>
  <w:num w:numId="14" w16cid:durableId="1789813568">
    <w:abstractNumId w:val="9"/>
  </w:num>
  <w:num w:numId="15" w16cid:durableId="75563690">
    <w:abstractNumId w:val="19"/>
  </w:num>
  <w:num w:numId="16" w16cid:durableId="1198933961">
    <w:abstractNumId w:val="24"/>
  </w:num>
  <w:num w:numId="17" w16cid:durableId="2134401887">
    <w:abstractNumId w:val="4"/>
  </w:num>
  <w:num w:numId="18" w16cid:durableId="1198620567">
    <w:abstractNumId w:val="17"/>
  </w:num>
  <w:num w:numId="19" w16cid:durableId="2031833117">
    <w:abstractNumId w:val="15"/>
  </w:num>
  <w:num w:numId="20" w16cid:durableId="784080831">
    <w:abstractNumId w:val="18"/>
  </w:num>
  <w:num w:numId="21" w16cid:durableId="1452475980">
    <w:abstractNumId w:val="12"/>
  </w:num>
  <w:num w:numId="22" w16cid:durableId="552549035">
    <w:abstractNumId w:val="2"/>
    <w:lvlOverride w:ilvl="0">
      <w:startOverride w:val="1"/>
    </w:lvlOverride>
  </w:num>
  <w:num w:numId="23" w16cid:durableId="1204563588">
    <w:abstractNumId w:val="10"/>
  </w:num>
  <w:num w:numId="24" w16cid:durableId="674113435">
    <w:abstractNumId w:val="21"/>
  </w:num>
  <w:num w:numId="25" w16cid:durableId="609894661">
    <w:abstractNumId w:val="3"/>
  </w:num>
  <w:num w:numId="26" w16cid:durableId="722563805">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9D4"/>
    <w:rsid w:val="00010956"/>
    <w:rsid w:val="0002140E"/>
    <w:rsid w:val="00024480"/>
    <w:rsid w:val="00031DCF"/>
    <w:rsid w:val="00042D01"/>
    <w:rsid w:val="000464CB"/>
    <w:rsid w:val="00072A3D"/>
    <w:rsid w:val="00076E13"/>
    <w:rsid w:val="00096CD7"/>
    <w:rsid w:val="00097689"/>
    <w:rsid w:val="000A41A6"/>
    <w:rsid w:val="000B3E40"/>
    <w:rsid w:val="000D6C9B"/>
    <w:rsid w:val="000E5659"/>
    <w:rsid w:val="0010197E"/>
    <w:rsid w:val="00113D2E"/>
    <w:rsid w:val="0012095C"/>
    <w:rsid w:val="00137DFD"/>
    <w:rsid w:val="00142E38"/>
    <w:rsid w:val="0015668B"/>
    <w:rsid w:val="001657F8"/>
    <w:rsid w:val="0017315F"/>
    <w:rsid w:val="00175FBE"/>
    <w:rsid w:val="00183C0E"/>
    <w:rsid w:val="00186C35"/>
    <w:rsid w:val="001A00AE"/>
    <w:rsid w:val="001A39F7"/>
    <w:rsid w:val="001A6538"/>
    <w:rsid w:val="001B0221"/>
    <w:rsid w:val="001B129B"/>
    <w:rsid w:val="001B1CE5"/>
    <w:rsid w:val="001C32AC"/>
    <w:rsid w:val="001C525A"/>
    <w:rsid w:val="001E2413"/>
    <w:rsid w:val="00202232"/>
    <w:rsid w:val="00211B48"/>
    <w:rsid w:val="002137F9"/>
    <w:rsid w:val="0021770F"/>
    <w:rsid w:val="00224720"/>
    <w:rsid w:val="00232AF1"/>
    <w:rsid w:val="00254259"/>
    <w:rsid w:val="00270499"/>
    <w:rsid w:val="002708A2"/>
    <w:rsid w:val="002711EB"/>
    <w:rsid w:val="002747D2"/>
    <w:rsid w:val="002A1DE0"/>
    <w:rsid w:val="002A742C"/>
    <w:rsid w:val="002A7FBB"/>
    <w:rsid w:val="002B0E22"/>
    <w:rsid w:val="002C5BAE"/>
    <w:rsid w:val="002D2E6A"/>
    <w:rsid w:val="002D3060"/>
    <w:rsid w:val="002D388F"/>
    <w:rsid w:val="00302BFC"/>
    <w:rsid w:val="003114E4"/>
    <w:rsid w:val="00321E7A"/>
    <w:rsid w:val="00327D28"/>
    <w:rsid w:val="0033314D"/>
    <w:rsid w:val="00343452"/>
    <w:rsid w:val="00343C46"/>
    <w:rsid w:val="00356CB1"/>
    <w:rsid w:val="0037685E"/>
    <w:rsid w:val="003807AA"/>
    <w:rsid w:val="003842D0"/>
    <w:rsid w:val="003949A7"/>
    <w:rsid w:val="003A25A0"/>
    <w:rsid w:val="003C2B04"/>
    <w:rsid w:val="003D700B"/>
    <w:rsid w:val="003E160C"/>
    <w:rsid w:val="003E25B4"/>
    <w:rsid w:val="004017D3"/>
    <w:rsid w:val="00423CD2"/>
    <w:rsid w:val="00431A10"/>
    <w:rsid w:val="004463AE"/>
    <w:rsid w:val="004618BF"/>
    <w:rsid w:val="00462390"/>
    <w:rsid w:val="00462419"/>
    <w:rsid w:val="00463345"/>
    <w:rsid w:val="00471FBF"/>
    <w:rsid w:val="00480A52"/>
    <w:rsid w:val="0048605D"/>
    <w:rsid w:val="00486DF6"/>
    <w:rsid w:val="00487C5F"/>
    <w:rsid w:val="00491422"/>
    <w:rsid w:val="004A35AF"/>
    <w:rsid w:val="004C3101"/>
    <w:rsid w:val="004D501E"/>
    <w:rsid w:val="004E5927"/>
    <w:rsid w:val="004F22BD"/>
    <w:rsid w:val="004F27AD"/>
    <w:rsid w:val="004F2F7B"/>
    <w:rsid w:val="004F353F"/>
    <w:rsid w:val="004F3B9A"/>
    <w:rsid w:val="004F44DA"/>
    <w:rsid w:val="004F57C1"/>
    <w:rsid w:val="004F6F8D"/>
    <w:rsid w:val="00507792"/>
    <w:rsid w:val="0051128A"/>
    <w:rsid w:val="005177EA"/>
    <w:rsid w:val="0052613F"/>
    <w:rsid w:val="00531171"/>
    <w:rsid w:val="00545286"/>
    <w:rsid w:val="0055613D"/>
    <w:rsid w:val="00562328"/>
    <w:rsid w:val="00565A5A"/>
    <w:rsid w:val="00572672"/>
    <w:rsid w:val="00573BBC"/>
    <w:rsid w:val="0057770F"/>
    <w:rsid w:val="005905C3"/>
    <w:rsid w:val="0059440F"/>
    <w:rsid w:val="005B746D"/>
    <w:rsid w:val="005C1AE1"/>
    <w:rsid w:val="005C27E6"/>
    <w:rsid w:val="005C3A34"/>
    <w:rsid w:val="005C56F7"/>
    <w:rsid w:val="005C69D4"/>
    <w:rsid w:val="005F4AB1"/>
    <w:rsid w:val="00601AD4"/>
    <w:rsid w:val="00632842"/>
    <w:rsid w:val="00635FE7"/>
    <w:rsid w:val="0064371F"/>
    <w:rsid w:val="00643ACF"/>
    <w:rsid w:val="00671D31"/>
    <w:rsid w:val="0069776B"/>
    <w:rsid w:val="006E484E"/>
    <w:rsid w:val="006E7848"/>
    <w:rsid w:val="00716932"/>
    <w:rsid w:val="007333C8"/>
    <w:rsid w:val="0073561E"/>
    <w:rsid w:val="00736C43"/>
    <w:rsid w:val="00740219"/>
    <w:rsid w:val="007412BA"/>
    <w:rsid w:val="00750FAC"/>
    <w:rsid w:val="007721DE"/>
    <w:rsid w:val="00786F2E"/>
    <w:rsid w:val="0079264B"/>
    <w:rsid w:val="00796C49"/>
    <w:rsid w:val="007B5109"/>
    <w:rsid w:val="007C120D"/>
    <w:rsid w:val="007C2653"/>
    <w:rsid w:val="007D417F"/>
    <w:rsid w:val="007E5B2E"/>
    <w:rsid w:val="007E68C4"/>
    <w:rsid w:val="007E69D8"/>
    <w:rsid w:val="007F3CEB"/>
    <w:rsid w:val="007F58C8"/>
    <w:rsid w:val="007F597C"/>
    <w:rsid w:val="007F6E01"/>
    <w:rsid w:val="0080283D"/>
    <w:rsid w:val="008071F3"/>
    <w:rsid w:val="00823426"/>
    <w:rsid w:val="008268EF"/>
    <w:rsid w:val="00834D6A"/>
    <w:rsid w:val="00835913"/>
    <w:rsid w:val="00841A78"/>
    <w:rsid w:val="00843A51"/>
    <w:rsid w:val="0084613D"/>
    <w:rsid w:val="00863DD8"/>
    <w:rsid w:val="008677E5"/>
    <w:rsid w:val="0087335D"/>
    <w:rsid w:val="00886025"/>
    <w:rsid w:val="00895FB7"/>
    <w:rsid w:val="008A5B78"/>
    <w:rsid w:val="008B3B80"/>
    <w:rsid w:val="008C6182"/>
    <w:rsid w:val="008E02B6"/>
    <w:rsid w:val="008E1937"/>
    <w:rsid w:val="008E4E0F"/>
    <w:rsid w:val="008E56E3"/>
    <w:rsid w:val="008E6DEB"/>
    <w:rsid w:val="008E716D"/>
    <w:rsid w:val="008E756A"/>
    <w:rsid w:val="00902B73"/>
    <w:rsid w:val="009057FE"/>
    <w:rsid w:val="00912460"/>
    <w:rsid w:val="00917F3A"/>
    <w:rsid w:val="00920244"/>
    <w:rsid w:val="009305FC"/>
    <w:rsid w:val="00931851"/>
    <w:rsid w:val="0094203C"/>
    <w:rsid w:val="009427ED"/>
    <w:rsid w:val="00943F56"/>
    <w:rsid w:val="00952F6A"/>
    <w:rsid w:val="00955C11"/>
    <w:rsid w:val="009701F8"/>
    <w:rsid w:val="00980935"/>
    <w:rsid w:val="00986FD1"/>
    <w:rsid w:val="009933B6"/>
    <w:rsid w:val="009941B5"/>
    <w:rsid w:val="00995EBA"/>
    <w:rsid w:val="009A0AA8"/>
    <w:rsid w:val="009A4DC0"/>
    <w:rsid w:val="009A62B5"/>
    <w:rsid w:val="009C312D"/>
    <w:rsid w:val="009D0A9D"/>
    <w:rsid w:val="009D5D82"/>
    <w:rsid w:val="009E5568"/>
    <w:rsid w:val="009E5CC4"/>
    <w:rsid w:val="009E7189"/>
    <w:rsid w:val="009F1F6B"/>
    <w:rsid w:val="00A05763"/>
    <w:rsid w:val="00A15943"/>
    <w:rsid w:val="00A15A4C"/>
    <w:rsid w:val="00A22499"/>
    <w:rsid w:val="00A30D5A"/>
    <w:rsid w:val="00A359F3"/>
    <w:rsid w:val="00A37B88"/>
    <w:rsid w:val="00A41008"/>
    <w:rsid w:val="00A479B9"/>
    <w:rsid w:val="00A62AB5"/>
    <w:rsid w:val="00A646C5"/>
    <w:rsid w:val="00A733DE"/>
    <w:rsid w:val="00A8015F"/>
    <w:rsid w:val="00A96538"/>
    <w:rsid w:val="00AA6173"/>
    <w:rsid w:val="00AA6E27"/>
    <w:rsid w:val="00AA70CC"/>
    <w:rsid w:val="00AB1F10"/>
    <w:rsid w:val="00AB77E5"/>
    <w:rsid w:val="00AD17A1"/>
    <w:rsid w:val="00AE19CD"/>
    <w:rsid w:val="00AE21FF"/>
    <w:rsid w:val="00B000E1"/>
    <w:rsid w:val="00B028C6"/>
    <w:rsid w:val="00B1217A"/>
    <w:rsid w:val="00B16468"/>
    <w:rsid w:val="00B40678"/>
    <w:rsid w:val="00B40BBC"/>
    <w:rsid w:val="00B44997"/>
    <w:rsid w:val="00B44E3C"/>
    <w:rsid w:val="00B630EA"/>
    <w:rsid w:val="00B640D9"/>
    <w:rsid w:val="00B716C2"/>
    <w:rsid w:val="00B81A8F"/>
    <w:rsid w:val="00B82A54"/>
    <w:rsid w:val="00B918CC"/>
    <w:rsid w:val="00BB0CCF"/>
    <w:rsid w:val="00BB2130"/>
    <w:rsid w:val="00BB3D2D"/>
    <w:rsid w:val="00BC2E1C"/>
    <w:rsid w:val="00BC7545"/>
    <w:rsid w:val="00BD35CA"/>
    <w:rsid w:val="00BE6D72"/>
    <w:rsid w:val="00BF5A4F"/>
    <w:rsid w:val="00BF68BE"/>
    <w:rsid w:val="00C16B41"/>
    <w:rsid w:val="00C32EB8"/>
    <w:rsid w:val="00C34F24"/>
    <w:rsid w:val="00C40B01"/>
    <w:rsid w:val="00C5296F"/>
    <w:rsid w:val="00C52CC1"/>
    <w:rsid w:val="00C70C2B"/>
    <w:rsid w:val="00C8651E"/>
    <w:rsid w:val="00C908C6"/>
    <w:rsid w:val="00CA6DA1"/>
    <w:rsid w:val="00CA7BA4"/>
    <w:rsid w:val="00CC1E47"/>
    <w:rsid w:val="00CE4D53"/>
    <w:rsid w:val="00CE5250"/>
    <w:rsid w:val="00D00770"/>
    <w:rsid w:val="00D048C1"/>
    <w:rsid w:val="00D06B55"/>
    <w:rsid w:val="00D070EA"/>
    <w:rsid w:val="00D079DA"/>
    <w:rsid w:val="00D07B3D"/>
    <w:rsid w:val="00D1016B"/>
    <w:rsid w:val="00D11D31"/>
    <w:rsid w:val="00D17231"/>
    <w:rsid w:val="00D3326B"/>
    <w:rsid w:val="00D34B1C"/>
    <w:rsid w:val="00D43409"/>
    <w:rsid w:val="00D5385A"/>
    <w:rsid w:val="00D6672D"/>
    <w:rsid w:val="00D71D50"/>
    <w:rsid w:val="00D71FA6"/>
    <w:rsid w:val="00D76066"/>
    <w:rsid w:val="00D81F9A"/>
    <w:rsid w:val="00D83068"/>
    <w:rsid w:val="00D935B2"/>
    <w:rsid w:val="00DB49D9"/>
    <w:rsid w:val="00DD0219"/>
    <w:rsid w:val="00DD1B77"/>
    <w:rsid w:val="00DE4B71"/>
    <w:rsid w:val="00DF70A1"/>
    <w:rsid w:val="00DF72FB"/>
    <w:rsid w:val="00E03F80"/>
    <w:rsid w:val="00E04C9E"/>
    <w:rsid w:val="00E13AFE"/>
    <w:rsid w:val="00E13D33"/>
    <w:rsid w:val="00E1750A"/>
    <w:rsid w:val="00E20702"/>
    <w:rsid w:val="00E22B66"/>
    <w:rsid w:val="00E25922"/>
    <w:rsid w:val="00E301E6"/>
    <w:rsid w:val="00E33123"/>
    <w:rsid w:val="00E402D8"/>
    <w:rsid w:val="00E4171E"/>
    <w:rsid w:val="00E62175"/>
    <w:rsid w:val="00E71E97"/>
    <w:rsid w:val="00E92BB6"/>
    <w:rsid w:val="00E9733F"/>
    <w:rsid w:val="00EA2E46"/>
    <w:rsid w:val="00EB3C29"/>
    <w:rsid w:val="00EB67B2"/>
    <w:rsid w:val="00EC236B"/>
    <w:rsid w:val="00EC4ABD"/>
    <w:rsid w:val="00EC63F4"/>
    <w:rsid w:val="00ED3B73"/>
    <w:rsid w:val="00ED4ACA"/>
    <w:rsid w:val="00EE0CBD"/>
    <w:rsid w:val="00EE4340"/>
    <w:rsid w:val="00EE565F"/>
    <w:rsid w:val="00EE608E"/>
    <w:rsid w:val="00F03810"/>
    <w:rsid w:val="00F20BC4"/>
    <w:rsid w:val="00F22BE4"/>
    <w:rsid w:val="00F25686"/>
    <w:rsid w:val="00F27301"/>
    <w:rsid w:val="00F32726"/>
    <w:rsid w:val="00F32AD2"/>
    <w:rsid w:val="00F34744"/>
    <w:rsid w:val="00F37E66"/>
    <w:rsid w:val="00F50DF3"/>
    <w:rsid w:val="00F5303E"/>
    <w:rsid w:val="00F62D8D"/>
    <w:rsid w:val="00F70924"/>
    <w:rsid w:val="00F87E96"/>
    <w:rsid w:val="00F91BF4"/>
    <w:rsid w:val="00F97CD8"/>
    <w:rsid w:val="00FA4962"/>
    <w:rsid w:val="00FA6C9E"/>
    <w:rsid w:val="00FC2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2"/>
    </o:shapelayout>
  </w:shapeDefaults>
  <w:decimalSymbol w:val="."/>
  <w:listSeparator w:val=","/>
  <w14:docId w14:val="57F80220"/>
  <w15:chartTrackingRefBased/>
  <w15:docId w15:val="{15FF036B-E231-4059-B129-A773149DF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header" w:uiPriority="99"/>
    <w:lsdException w:name="footer" w:uiPriority="99"/>
    <w:lsdException w:name="caption" w:semiHidden="1" w:unhideWhenUsed="1" w:qFormat="1"/>
    <w:lsdException w:name="Title" w:uiPriority="10" w:qFormat="1"/>
    <w:lsdException w:name="Body Text" w:uiPriority="99"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1"/>
    <w:qFormat/>
    <w:pPr>
      <w:keepNext/>
      <w:jc w:val="center"/>
      <w:outlineLvl w:val="0"/>
    </w:pPr>
    <w:rPr>
      <w:rFonts w:ascii="Arial" w:hAnsi="Arial"/>
      <w:b/>
      <w:sz w:val="28"/>
      <w:szCs w:val="20"/>
    </w:rPr>
  </w:style>
  <w:style w:type="paragraph" w:styleId="Heading2">
    <w:name w:val="heading 2"/>
    <w:basedOn w:val="Normal"/>
    <w:next w:val="Normal"/>
    <w:qFormat/>
    <w:pPr>
      <w:keepNext/>
      <w:jc w:val="center"/>
      <w:outlineLvl w:val="1"/>
    </w:pPr>
    <w:rPr>
      <w:rFonts w:ascii="Arial" w:hAnsi="Arial"/>
      <w:b/>
      <w:sz w:val="22"/>
      <w:szCs w:val="20"/>
    </w:rPr>
  </w:style>
  <w:style w:type="paragraph" w:styleId="Heading3">
    <w:name w:val="heading 3"/>
    <w:basedOn w:val="Normal"/>
    <w:next w:val="Normal"/>
    <w:qFormat/>
    <w:pPr>
      <w:keepNext/>
      <w:tabs>
        <w:tab w:val="left" w:pos="1260"/>
        <w:tab w:val="right" w:leader="dot" w:pos="8640"/>
      </w:tabs>
      <w:spacing w:before="12" w:line="360" w:lineRule="auto"/>
      <w:ind w:left="540"/>
      <w:outlineLvl w:val="2"/>
    </w:pPr>
    <w:rPr>
      <w:rFonts w:ascii="Arial" w:hAnsi="Arial" w:cs="Arial"/>
      <w:b/>
      <w:bCs/>
      <w:sz w:val="20"/>
    </w:rPr>
  </w:style>
  <w:style w:type="paragraph" w:styleId="Heading4">
    <w:name w:val="heading 4"/>
    <w:basedOn w:val="Normal"/>
    <w:next w:val="Normal"/>
    <w:qFormat/>
    <w:pPr>
      <w:keepNext/>
      <w:jc w:val="both"/>
      <w:outlineLvl w:val="3"/>
    </w:pPr>
    <w:rPr>
      <w:rFonts w:ascii="Arial" w:hAnsi="Arial" w:cs="Arial"/>
      <w:b/>
      <w:bCs/>
      <w:sz w:val="18"/>
      <w:u w:val="single"/>
    </w:rPr>
  </w:style>
  <w:style w:type="paragraph" w:styleId="Heading5">
    <w:name w:val="heading 5"/>
    <w:basedOn w:val="Normal"/>
    <w:next w:val="Normal"/>
    <w:qFormat/>
    <w:pPr>
      <w:keepNext/>
      <w:jc w:val="center"/>
      <w:outlineLvl w:val="4"/>
    </w:pPr>
    <w:rPr>
      <w:rFonts w:ascii="Arial" w:hAnsi="Arial" w:cs="Arial"/>
      <w:b/>
      <w:bCs/>
    </w:rPr>
  </w:style>
  <w:style w:type="paragraph" w:styleId="Heading7">
    <w:name w:val="heading 7"/>
    <w:basedOn w:val="Normal"/>
    <w:next w:val="Normal"/>
    <w:qFormat/>
    <w:pPr>
      <w:keepNext/>
      <w:numPr>
        <w:numId w:val="1"/>
      </w:numPr>
      <w:tabs>
        <w:tab w:val="clear" w:pos="432"/>
        <w:tab w:val="left" w:pos="1260"/>
        <w:tab w:val="num" w:pos="1692"/>
      </w:tabs>
      <w:ind w:left="1692"/>
      <w:jc w:val="both"/>
      <w:outlineLvl w:val="6"/>
    </w:pPr>
    <w:rPr>
      <w:rFonts w:ascii="Helvetica" w:hAnsi="Helvetica"/>
      <w:b/>
      <w:sz w:val="22"/>
      <w:szCs w:val="20"/>
    </w:rPr>
  </w:style>
  <w:style w:type="paragraph" w:styleId="Heading9">
    <w:name w:val="heading 9"/>
    <w:basedOn w:val="Normal"/>
    <w:next w:val="Normal"/>
    <w:qFormat/>
    <w:pPr>
      <w:keepNext/>
      <w:outlineLvl w:val="8"/>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jc w:val="center"/>
    </w:pPr>
    <w:rPr>
      <w:rFonts w:ascii="Arial" w:hAnsi="Arial" w:cs="Arial"/>
      <w:b/>
      <w:bCs/>
      <w:sz w:val="22"/>
    </w:rPr>
  </w:style>
  <w:style w:type="paragraph" w:styleId="BodyText">
    <w:name w:val="Body Text"/>
    <w:basedOn w:val="Normal"/>
    <w:link w:val="BodyTextChar"/>
    <w:uiPriority w:val="99"/>
    <w:qFormat/>
    <w:pPr>
      <w:tabs>
        <w:tab w:val="left" w:pos="1260"/>
      </w:tabs>
      <w:jc w:val="both"/>
    </w:pPr>
    <w:rPr>
      <w:rFonts w:ascii="Helvetica" w:hAnsi="Helvetica"/>
      <w:sz w:val="22"/>
      <w:szCs w:val="20"/>
    </w:rPr>
  </w:style>
  <w:style w:type="paragraph" w:styleId="Header">
    <w:name w:val="header"/>
    <w:basedOn w:val="Normal"/>
    <w:link w:val="HeaderChar"/>
    <w:uiPriority w:val="99"/>
    <w:pPr>
      <w:tabs>
        <w:tab w:val="center" w:pos="4320"/>
        <w:tab w:val="right" w:pos="8640"/>
      </w:tabs>
    </w:pPr>
  </w:style>
  <w:style w:type="paragraph" w:styleId="BodyTextIndent">
    <w:name w:val="Body Text Indent"/>
    <w:basedOn w:val="Normal"/>
    <w:pPr>
      <w:ind w:left="720"/>
      <w:jc w:val="both"/>
    </w:pPr>
    <w:rPr>
      <w:rFonts w:ascii="Arial" w:hAnsi="Arial"/>
      <w:sz w:val="22"/>
      <w:szCs w:val="20"/>
    </w:rPr>
  </w:style>
  <w:style w:type="paragraph" w:styleId="EndnoteText">
    <w:name w:val="endnote text"/>
    <w:basedOn w:val="Normal"/>
    <w:semiHidden/>
    <w:pPr>
      <w:widowControl w:val="0"/>
      <w:tabs>
        <w:tab w:val="left" w:pos="-720"/>
      </w:tabs>
      <w:suppressAutoHyphens/>
    </w:pPr>
    <w:rPr>
      <w:rFonts w:ascii="Courier New" w:hAnsi="Courier New"/>
      <w:snapToGrid w:val="0"/>
      <w:szCs w:val="20"/>
    </w:rPr>
  </w:style>
  <w:style w:type="paragraph" w:styleId="BodyText3">
    <w:name w:val="Body Text 3"/>
    <w:basedOn w:val="Normal"/>
    <w:link w:val="BodyText3Char"/>
    <w:pPr>
      <w:tabs>
        <w:tab w:val="left" w:pos="1080"/>
        <w:tab w:val="left" w:pos="2520"/>
        <w:tab w:val="left" w:pos="3780"/>
        <w:tab w:val="left" w:pos="6120"/>
        <w:tab w:val="left" w:pos="8280"/>
      </w:tabs>
      <w:jc w:val="both"/>
    </w:pPr>
    <w:rPr>
      <w:rFonts w:ascii="Helvetica" w:hAnsi="Helvetica"/>
      <w:sz w:val="20"/>
      <w:szCs w:val="20"/>
    </w:rPr>
  </w:style>
  <w:style w:type="paragraph" w:styleId="Footer">
    <w:name w:val="footer"/>
    <w:basedOn w:val="Normal"/>
    <w:link w:val="FooterChar"/>
    <w:uiPriority w:val="99"/>
    <w:pPr>
      <w:tabs>
        <w:tab w:val="center" w:pos="4320"/>
        <w:tab w:val="right" w:pos="8640"/>
      </w:tabs>
    </w:pPr>
    <w:rPr>
      <w:sz w:val="20"/>
      <w:szCs w:val="20"/>
    </w:rPr>
  </w:style>
  <w:style w:type="character" w:styleId="PageNumber">
    <w:name w:val="page number"/>
    <w:basedOn w:val="DefaultParagraphFont"/>
  </w:style>
  <w:style w:type="paragraph" w:customStyle="1" w:styleId="uplink">
    <w:name w:val="uplink"/>
    <w:basedOn w:val="Normal"/>
    <w:pPr>
      <w:spacing w:before="100" w:beforeAutospacing="1" w:after="100" w:afterAutospacing="1"/>
    </w:pPr>
  </w:style>
  <w:style w:type="paragraph" w:styleId="BodyTextIndent2">
    <w:name w:val="Body Text Indent 2"/>
    <w:basedOn w:val="Normal"/>
    <w:pPr>
      <w:tabs>
        <w:tab w:val="left" w:pos="720"/>
        <w:tab w:val="left" w:pos="1260"/>
        <w:tab w:val="right" w:leader="dot" w:pos="8640"/>
      </w:tabs>
      <w:spacing w:before="12" w:line="360" w:lineRule="auto"/>
      <w:ind w:left="540"/>
    </w:pPr>
    <w:rPr>
      <w:rFonts w:ascii="Arial" w:hAnsi="Arial" w:cs="Arial"/>
      <w:b/>
      <w:bCs/>
      <w:sz w:val="20"/>
    </w:rPr>
  </w:style>
  <w:style w:type="paragraph" w:customStyle="1" w:styleId="texthead">
    <w:name w:val="texthead"/>
    <w:basedOn w:val="Normal"/>
    <w:rsid w:val="005C69D4"/>
    <w:pPr>
      <w:spacing w:before="100" w:beforeAutospacing="1" w:after="100" w:afterAutospacing="1"/>
    </w:pPr>
  </w:style>
  <w:style w:type="paragraph" w:customStyle="1" w:styleId="Normal0">
    <w:name w:val="@Normal"/>
    <w:rsid w:val="00FA4962"/>
    <w:pPr>
      <w:suppressAutoHyphens/>
      <w:jc w:val="both"/>
    </w:pPr>
    <w:rPr>
      <w:rFonts w:eastAsia="SimSun"/>
      <w:sz w:val="24"/>
    </w:rPr>
  </w:style>
  <w:style w:type="paragraph" w:customStyle="1" w:styleId="Level1">
    <w:name w:val="Level 1"/>
    <w:basedOn w:val="Normal0"/>
    <w:rsid w:val="008268EF"/>
    <w:pPr>
      <w:numPr>
        <w:numId w:val="5"/>
      </w:numPr>
      <w:spacing w:after="240"/>
      <w:outlineLvl w:val="0"/>
    </w:pPr>
    <w:rPr>
      <w:rFonts w:ascii="Arial" w:hAnsi="Arial" w:cs="Arial"/>
      <w:b/>
      <w:caps/>
      <w:u w:val="single"/>
    </w:rPr>
  </w:style>
  <w:style w:type="paragraph" w:customStyle="1" w:styleId="Level2">
    <w:name w:val="Level 2"/>
    <w:basedOn w:val="Normal0"/>
    <w:rsid w:val="008268EF"/>
    <w:pPr>
      <w:numPr>
        <w:ilvl w:val="1"/>
        <w:numId w:val="5"/>
      </w:numPr>
      <w:spacing w:after="240"/>
      <w:outlineLvl w:val="1"/>
    </w:pPr>
    <w:rPr>
      <w:rFonts w:ascii="Arial" w:hAnsi="Arial" w:cs="Arial"/>
      <w:u w:val="single"/>
    </w:rPr>
  </w:style>
  <w:style w:type="paragraph" w:customStyle="1" w:styleId="Level3">
    <w:name w:val="Level 3"/>
    <w:basedOn w:val="Normal0"/>
    <w:rsid w:val="008268EF"/>
    <w:pPr>
      <w:numPr>
        <w:ilvl w:val="2"/>
        <w:numId w:val="5"/>
      </w:numPr>
      <w:spacing w:after="240"/>
      <w:outlineLvl w:val="2"/>
    </w:pPr>
    <w:rPr>
      <w:rFonts w:ascii="Arial" w:hAnsi="Arial" w:cs="Arial"/>
    </w:rPr>
  </w:style>
  <w:style w:type="paragraph" w:customStyle="1" w:styleId="Level4">
    <w:name w:val="Level 4"/>
    <w:basedOn w:val="Normal0"/>
    <w:rsid w:val="008268EF"/>
    <w:pPr>
      <w:numPr>
        <w:ilvl w:val="3"/>
        <w:numId w:val="5"/>
      </w:numPr>
      <w:spacing w:after="240"/>
      <w:outlineLvl w:val="3"/>
    </w:pPr>
    <w:rPr>
      <w:rFonts w:ascii="Arial" w:hAnsi="Arial" w:cs="Arial"/>
    </w:rPr>
  </w:style>
  <w:style w:type="paragraph" w:customStyle="1" w:styleId="Level5">
    <w:name w:val="Level 5"/>
    <w:basedOn w:val="Normal0"/>
    <w:rsid w:val="008268EF"/>
    <w:pPr>
      <w:numPr>
        <w:ilvl w:val="4"/>
        <w:numId w:val="5"/>
      </w:numPr>
      <w:spacing w:after="240"/>
      <w:outlineLvl w:val="4"/>
    </w:pPr>
    <w:rPr>
      <w:rFonts w:ascii="Arial" w:hAnsi="Arial" w:cs="Arial"/>
    </w:rPr>
  </w:style>
  <w:style w:type="paragraph" w:customStyle="1" w:styleId="Level6">
    <w:name w:val="Level 6"/>
    <w:basedOn w:val="Normal0"/>
    <w:rsid w:val="008268EF"/>
    <w:pPr>
      <w:numPr>
        <w:ilvl w:val="5"/>
        <w:numId w:val="5"/>
      </w:numPr>
      <w:spacing w:after="240"/>
      <w:outlineLvl w:val="5"/>
    </w:pPr>
    <w:rPr>
      <w:rFonts w:ascii="Arial" w:hAnsi="Arial" w:cs="Arial"/>
    </w:rPr>
  </w:style>
  <w:style w:type="paragraph" w:customStyle="1" w:styleId="Level7">
    <w:name w:val="Level 7"/>
    <w:basedOn w:val="Normal0"/>
    <w:rsid w:val="008268EF"/>
    <w:pPr>
      <w:numPr>
        <w:ilvl w:val="6"/>
        <w:numId w:val="5"/>
      </w:numPr>
      <w:spacing w:after="240"/>
      <w:outlineLvl w:val="6"/>
    </w:pPr>
    <w:rPr>
      <w:rFonts w:ascii="Arial" w:hAnsi="Arial" w:cs="Arial"/>
    </w:rPr>
  </w:style>
  <w:style w:type="paragraph" w:customStyle="1" w:styleId="Level8">
    <w:name w:val="Level 8"/>
    <w:basedOn w:val="Normal0"/>
    <w:rsid w:val="008268EF"/>
    <w:pPr>
      <w:numPr>
        <w:ilvl w:val="7"/>
        <w:numId w:val="5"/>
      </w:numPr>
      <w:spacing w:after="240"/>
      <w:outlineLvl w:val="7"/>
    </w:pPr>
    <w:rPr>
      <w:rFonts w:ascii="Arial" w:hAnsi="Arial" w:cs="Arial"/>
    </w:rPr>
  </w:style>
  <w:style w:type="paragraph" w:customStyle="1" w:styleId="Level9">
    <w:name w:val="Level 9"/>
    <w:basedOn w:val="Normal0"/>
    <w:rsid w:val="008268EF"/>
    <w:pPr>
      <w:numPr>
        <w:ilvl w:val="8"/>
        <w:numId w:val="5"/>
      </w:numPr>
      <w:spacing w:after="240"/>
      <w:outlineLvl w:val="8"/>
    </w:pPr>
    <w:rPr>
      <w:rFonts w:ascii="Arial" w:hAnsi="Arial" w:cs="Arial"/>
    </w:rPr>
  </w:style>
  <w:style w:type="character" w:styleId="Hyperlink">
    <w:name w:val="Hyperlink"/>
    <w:rsid w:val="00224720"/>
    <w:rPr>
      <w:color w:val="0000FF"/>
      <w:u w:val="single"/>
    </w:rPr>
  </w:style>
  <w:style w:type="character" w:customStyle="1" w:styleId="TitleChar">
    <w:name w:val="Title Char"/>
    <w:basedOn w:val="DefaultParagraphFont"/>
    <w:link w:val="Title"/>
    <w:uiPriority w:val="10"/>
    <w:rsid w:val="00E62175"/>
    <w:rPr>
      <w:rFonts w:ascii="Arial" w:hAnsi="Arial" w:cs="Arial"/>
      <w:b/>
      <w:bCs/>
      <w:sz w:val="22"/>
      <w:szCs w:val="24"/>
    </w:rPr>
  </w:style>
  <w:style w:type="character" w:customStyle="1" w:styleId="HeaderChar">
    <w:name w:val="Header Char"/>
    <w:basedOn w:val="DefaultParagraphFont"/>
    <w:link w:val="Header"/>
    <w:uiPriority w:val="99"/>
    <w:rsid w:val="00E62175"/>
    <w:rPr>
      <w:sz w:val="24"/>
      <w:szCs w:val="24"/>
    </w:rPr>
  </w:style>
  <w:style w:type="character" w:customStyle="1" w:styleId="FooterChar">
    <w:name w:val="Footer Char"/>
    <w:basedOn w:val="DefaultParagraphFont"/>
    <w:link w:val="Footer"/>
    <w:uiPriority w:val="99"/>
    <w:rsid w:val="00E62175"/>
  </w:style>
  <w:style w:type="paragraph" w:styleId="ListParagraph">
    <w:name w:val="List Paragraph"/>
    <w:basedOn w:val="Normal"/>
    <w:uiPriority w:val="34"/>
    <w:qFormat/>
    <w:rsid w:val="00CA7BA4"/>
    <w:pPr>
      <w:autoSpaceDE w:val="0"/>
      <w:autoSpaceDN w:val="0"/>
      <w:spacing w:after="120"/>
      <w:ind w:left="874" w:hanging="723"/>
      <w:jc w:val="both"/>
    </w:pPr>
    <w:rPr>
      <w:sz w:val="22"/>
      <w:szCs w:val="22"/>
    </w:rPr>
  </w:style>
  <w:style w:type="paragraph" w:customStyle="1" w:styleId="ITBLevel1">
    <w:name w:val="ITB_Level1"/>
    <w:next w:val="Normal"/>
    <w:qFormat/>
    <w:rsid w:val="00CA7BA4"/>
    <w:pPr>
      <w:keepNext/>
      <w:pageBreakBefore/>
      <w:numPr>
        <w:numId w:val="7"/>
      </w:numPr>
      <w:suppressAutoHyphens/>
      <w:spacing w:after="120" w:line="320" w:lineRule="exact"/>
      <w:outlineLvl w:val="0"/>
    </w:pPr>
    <w:rPr>
      <w:rFonts w:ascii="Arial" w:hAnsi="Arial" w:cs="Arial"/>
      <w:b/>
      <w:sz w:val="24"/>
      <w:szCs w:val="28"/>
    </w:rPr>
  </w:style>
  <w:style w:type="paragraph" w:customStyle="1" w:styleId="ITBLevel2">
    <w:name w:val="ITB_Level2"/>
    <w:next w:val="Normal"/>
    <w:rsid w:val="00CA7BA4"/>
    <w:pPr>
      <w:keepNext/>
      <w:numPr>
        <w:ilvl w:val="1"/>
        <w:numId w:val="7"/>
      </w:numPr>
      <w:suppressAutoHyphens/>
      <w:spacing w:before="120" w:after="120" w:line="280" w:lineRule="exact"/>
      <w:outlineLvl w:val="1"/>
    </w:pPr>
    <w:rPr>
      <w:rFonts w:ascii="Arial" w:hAnsi="Arial" w:cs="Arial"/>
      <w:b/>
      <w:sz w:val="24"/>
      <w:szCs w:val="24"/>
    </w:rPr>
  </w:style>
  <w:style w:type="paragraph" w:customStyle="1" w:styleId="ITBLevel3">
    <w:name w:val="ITB_Level3"/>
    <w:next w:val="Normal"/>
    <w:link w:val="ITBLevel3CharChar"/>
    <w:rsid w:val="00CA7BA4"/>
    <w:pPr>
      <w:numPr>
        <w:ilvl w:val="2"/>
        <w:numId w:val="7"/>
      </w:numPr>
      <w:suppressAutoHyphens/>
      <w:spacing w:before="120" w:after="120" w:line="300" w:lineRule="exact"/>
      <w:outlineLvl w:val="2"/>
    </w:pPr>
    <w:rPr>
      <w:rFonts w:ascii="Arial" w:hAnsi="Arial" w:cs="Arial"/>
      <w:sz w:val="24"/>
      <w:szCs w:val="24"/>
    </w:rPr>
  </w:style>
  <w:style w:type="paragraph" w:customStyle="1" w:styleId="ITBLevel4">
    <w:name w:val="ITB_Level4"/>
    <w:next w:val="Normal"/>
    <w:rsid w:val="00CA7BA4"/>
    <w:pPr>
      <w:numPr>
        <w:ilvl w:val="3"/>
        <w:numId w:val="7"/>
      </w:numPr>
      <w:suppressAutoHyphens/>
      <w:spacing w:before="120" w:after="60" w:line="280" w:lineRule="exact"/>
      <w:outlineLvl w:val="3"/>
    </w:pPr>
    <w:rPr>
      <w:rFonts w:ascii="Arial" w:hAnsi="Arial" w:cs="Arial"/>
      <w:sz w:val="24"/>
      <w:szCs w:val="22"/>
    </w:rPr>
  </w:style>
  <w:style w:type="paragraph" w:customStyle="1" w:styleId="ITBLevel5">
    <w:name w:val="ITB_Level5"/>
    <w:next w:val="Normal"/>
    <w:rsid w:val="00CA7BA4"/>
    <w:pPr>
      <w:numPr>
        <w:ilvl w:val="4"/>
        <w:numId w:val="7"/>
      </w:numPr>
      <w:suppressAutoHyphens/>
      <w:spacing w:before="60" w:after="120" w:line="280" w:lineRule="exact"/>
      <w:outlineLvl w:val="4"/>
    </w:pPr>
    <w:rPr>
      <w:rFonts w:ascii="Arial" w:hAnsi="Arial" w:cs="Arial"/>
      <w:sz w:val="24"/>
      <w:szCs w:val="22"/>
    </w:rPr>
  </w:style>
  <w:style w:type="paragraph" w:customStyle="1" w:styleId="ITBLevel6">
    <w:name w:val="ITB_Level6"/>
    <w:next w:val="Normal"/>
    <w:rsid w:val="00CA7BA4"/>
    <w:pPr>
      <w:numPr>
        <w:ilvl w:val="5"/>
        <w:numId w:val="7"/>
      </w:numPr>
      <w:suppressAutoHyphens/>
      <w:spacing w:before="60" w:after="60" w:line="280" w:lineRule="exact"/>
      <w:outlineLvl w:val="5"/>
    </w:pPr>
    <w:rPr>
      <w:rFonts w:ascii="Arial" w:hAnsi="Arial"/>
      <w:sz w:val="24"/>
      <w:szCs w:val="22"/>
    </w:rPr>
  </w:style>
  <w:style w:type="character" w:customStyle="1" w:styleId="ITBLevel3CharChar">
    <w:name w:val="ITB_Level3 Char Char"/>
    <w:basedOn w:val="DefaultParagraphFont"/>
    <w:link w:val="ITBLevel3"/>
    <w:rsid w:val="00CA7BA4"/>
    <w:rPr>
      <w:rFonts w:ascii="Arial" w:hAnsi="Arial" w:cs="Arial"/>
      <w:sz w:val="24"/>
      <w:szCs w:val="24"/>
    </w:rPr>
  </w:style>
  <w:style w:type="character" w:customStyle="1" w:styleId="Heading1Char">
    <w:name w:val="Heading 1 Char"/>
    <w:basedOn w:val="DefaultParagraphFont"/>
    <w:link w:val="Heading1"/>
    <w:uiPriority w:val="1"/>
    <w:rsid w:val="00CA7BA4"/>
    <w:rPr>
      <w:rFonts w:ascii="Arial" w:hAnsi="Arial"/>
      <w:b/>
      <w:sz w:val="28"/>
    </w:rPr>
  </w:style>
  <w:style w:type="table" w:styleId="TableGrid">
    <w:name w:val="Table Grid"/>
    <w:basedOn w:val="TableNormal"/>
    <w:uiPriority w:val="59"/>
    <w:rsid w:val="00F87E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99"/>
    <w:rsid w:val="004C3101"/>
    <w:rPr>
      <w:rFonts w:ascii="Helvetica" w:hAnsi="Helvetica"/>
      <w:sz w:val="22"/>
    </w:rPr>
  </w:style>
  <w:style w:type="paragraph" w:styleId="Revision">
    <w:name w:val="Revision"/>
    <w:hidden/>
    <w:uiPriority w:val="99"/>
    <w:semiHidden/>
    <w:rsid w:val="00A96538"/>
    <w:rPr>
      <w:sz w:val="24"/>
      <w:szCs w:val="24"/>
    </w:rPr>
  </w:style>
  <w:style w:type="character" w:styleId="CommentReference">
    <w:name w:val="annotation reference"/>
    <w:basedOn w:val="DefaultParagraphFont"/>
    <w:rsid w:val="0052613F"/>
    <w:rPr>
      <w:sz w:val="16"/>
      <w:szCs w:val="16"/>
    </w:rPr>
  </w:style>
  <w:style w:type="paragraph" w:styleId="CommentText">
    <w:name w:val="annotation text"/>
    <w:basedOn w:val="Normal"/>
    <w:link w:val="CommentTextChar"/>
    <w:rsid w:val="0052613F"/>
    <w:rPr>
      <w:sz w:val="20"/>
      <w:szCs w:val="20"/>
    </w:rPr>
  </w:style>
  <w:style w:type="character" w:customStyle="1" w:styleId="CommentTextChar">
    <w:name w:val="Comment Text Char"/>
    <w:basedOn w:val="DefaultParagraphFont"/>
    <w:link w:val="CommentText"/>
    <w:rsid w:val="0052613F"/>
  </w:style>
  <w:style w:type="paragraph" w:styleId="CommentSubject">
    <w:name w:val="annotation subject"/>
    <w:basedOn w:val="CommentText"/>
    <w:next w:val="CommentText"/>
    <w:link w:val="CommentSubjectChar"/>
    <w:rsid w:val="0052613F"/>
    <w:rPr>
      <w:b/>
      <w:bCs/>
    </w:rPr>
  </w:style>
  <w:style w:type="character" w:customStyle="1" w:styleId="CommentSubjectChar">
    <w:name w:val="Comment Subject Char"/>
    <w:basedOn w:val="CommentTextChar"/>
    <w:link w:val="CommentSubject"/>
    <w:rsid w:val="0052613F"/>
    <w:rPr>
      <w:b/>
      <w:bCs/>
    </w:rPr>
  </w:style>
  <w:style w:type="paragraph" w:customStyle="1" w:styleId="Normal2">
    <w:name w:val="Normal 2"/>
    <w:basedOn w:val="Normal"/>
    <w:link w:val="Normal2Char"/>
    <w:qFormat/>
    <w:rsid w:val="000E5659"/>
    <w:pPr>
      <w:spacing w:before="120" w:after="120"/>
      <w:ind w:left="1440"/>
      <w:jc w:val="both"/>
    </w:pPr>
    <w:rPr>
      <w:rFonts w:ascii="Arial" w:eastAsiaTheme="minorHAnsi" w:hAnsi="Arial" w:cs="Arial"/>
    </w:rPr>
  </w:style>
  <w:style w:type="character" w:customStyle="1" w:styleId="Normal2Char">
    <w:name w:val="Normal 2 Char"/>
    <w:basedOn w:val="DefaultParagraphFont"/>
    <w:link w:val="Normal2"/>
    <w:rsid w:val="000E5659"/>
    <w:rPr>
      <w:rFonts w:ascii="Arial" w:eastAsiaTheme="minorHAnsi" w:hAnsi="Arial" w:cs="Arial"/>
      <w:sz w:val="24"/>
      <w:szCs w:val="24"/>
    </w:rPr>
  </w:style>
  <w:style w:type="character" w:styleId="Mention">
    <w:name w:val="Mention"/>
    <w:basedOn w:val="DefaultParagraphFont"/>
    <w:uiPriority w:val="99"/>
    <w:unhideWhenUsed/>
    <w:rsid w:val="000E5659"/>
    <w:rPr>
      <w:color w:val="2B579A"/>
      <w:shd w:val="clear" w:color="auto" w:fill="E1DFDD"/>
    </w:rPr>
  </w:style>
  <w:style w:type="character" w:customStyle="1" w:styleId="BodyText3Char">
    <w:name w:val="Body Text 3 Char"/>
    <w:basedOn w:val="DefaultParagraphFont"/>
    <w:link w:val="BodyText3"/>
    <w:rsid w:val="001B0221"/>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974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
    <Relationship Target="footer1.xml" Type="http://schemas.openxmlformats.org/officeDocument/2006/relationships/footer" Id="rId13"/>
    <Relationship TargetMode="External" Target="mailto:XXXXXX@dmh.lacounty.gov" Type="http://schemas.openxmlformats.org/officeDocument/2006/relationships/hyperlink" Id="rId18"/>
    <Relationship Target="header11.xml" Type="http://schemas.openxmlformats.org/officeDocument/2006/relationships/header" Id="rId26"/>
    <Relationship TargetMode="External" Target="mailto:CISO-CPO_Notify@lacounty.gov?subject=Information%20Security%20and/or%20Privacy%20Incident" Type="http://schemas.openxmlformats.org/officeDocument/2006/relationships/hyperlink" Id="rId39"/>
    <Relationship Target="header6.xml" Type="http://schemas.openxmlformats.org/officeDocument/2006/relationships/header" Id="rId21"/>
    <Relationship TargetMode="External" Target="mailto:PRIVACY@ceo.lacounty.gov" Type="http://schemas.openxmlformats.org/officeDocument/2006/relationships/hyperlink" Id="rId34"/>
    <Relationship Target="fontTable.xml" Type="http://schemas.openxmlformats.org/officeDocument/2006/relationships/fontTable" Id="rId42"/>
    <Relationship Target="settings.xml" Type="http://schemas.openxmlformats.org/officeDocument/2006/relationships/settings" Id="rId7"/>
    <Relationship Target="../customXml/item2.xml" Type="http://schemas.openxmlformats.org/officeDocument/2006/relationships/customXml" Id="rId2"/>
    <Relationship Target="footer3.xml" Type="http://schemas.openxmlformats.org/officeDocument/2006/relationships/footer" Id="rId16"/>
    <Relationship Target="footer4.xml" Type="http://schemas.openxmlformats.org/officeDocument/2006/relationships/footer" Id="rId20"/>
    <Relationship Target="media/image2.png" Type="http://schemas.openxmlformats.org/officeDocument/2006/relationships/image" Id="rId29"/>
    <Relationship Target="header18.xml" Type="http://schemas.openxmlformats.org/officeDocument/2006/relationships/header" Id="rId41"/>
    <Relationship Target="../customXml/item1.xml" Type="http://schemas.openxmlformats.org/officeDocument/2006/relationships/customXml" Id="rId1"/>
    <Relationship Target="styles.xml" Type="http://schemas.openxmlformats.org/officeDocument/2006/relationships/styles" Id="rId6"/>
    <Relationship Target="header1.xml" Type="http://schemas.openxmlformats.org/officeDocument/2006/relationships/header" Id="rId11"/>
    <Relationship Target="header9.xml" Type="http://schemas.openxmlformats.org/officeDocument/2006/relationships/header" Id="rId24"/>
    <Relationship Target="header13.xml" Type="http://schemas.openxmlformats.org/officeDocument/2006/relationships/header" Id="rId32"/>
    <Relationship Target="header16.xml" Type="http://schemas.openxmlformats.org/officeDocument/2006/relationships/header" Id="rId37"/>
    <Relationship Target="header17.xml" Type="http://schemas.openxmlformats.org/officeDocument/2006/relationships/header" Id="rId40"/>
    <Relationship Target="numbering.xml" Type="http://schemas.openxmlformats.org/officeDocument/2006/relationships/numbering" Id="rId5"/>
    <Relationship Target="header3.xml" Type="http://schemas.openxmlformats.org/officeDocument/2006/relationships/header" Id="rId15"/>
    <Relationship Target="header8.xml" Type="http://schemas.openxmlformats.org/officeDocument/2006/relationships/header" Id="rId23"/>
    <Relationship Target="media/image1.png" Type="http://schemas.openxmlformats.org/officeDocument/2006/relationships/image" Id="rId28"/>
    <Relationship Target="footer6.xml" Type="http://schemas.openxmlformats.org/officeDocument/2006/relationships/footer" Id="rId36"/>
    <Relationship Target="endnotes.xml" Type="http://schemas.openxmlformats.org/officeDocument/2006/relationships/endnotes" Id="rId10"/>
    <Relationship Target="header5.xml" Type="http://schemas.openxmlformats.org/officeDocument/2006/relationships/header" Id="rId19"/>
    <Relationship Target="media/image3.png" Type="http://schemas.openxmlformats.org/officeDocument/2006/relationships/image" Id="rId31"/>
    <Relationship Target="../customXml/item4.xml" Type="http://schemas.openxmlformats.org/officeDocument/2006/relationships/customXml" Id="rId4"/>
    <Relationship Target="footnotes.xml" Type="http://schemas.openxmlformats.org/officeDocument/2006/relationships/footnotes" Id="rId9"/>
    <Relationship Target="footer2.xml" Type="http://schemas.openxmlformats.org/officeDocument/2006/relationships/footer" Id="rId14"/>
    <Relationship Target="header7.xml" Type="http://schemas.openxmlformats.org/officeDocument/2006/relationships/header" Id="rId22"/>
    <Relationship Target="footer5.xml" Type="http://schemas.openxmlformats.org/officeDocument/2006/relationships/footer" Id="rId27"/>
    <Relationship Target="header12.xml" Type="http://schemas.openxmlformats.org/officeDocument/2006/relationships/header" Id="rId30"/>
    <Relationship Target="header15.xml" Type="http://schemas.openxmlformats.org/officeDocument/2006/relationships/header" Id="rId35"/>
    <Relationship Target="theme/theme1.xml" Type="http://schemas.openxmlformats.org/officeDocument/2006/relationships/theme" Id="rId43"/>
    <Relationship Target="webSettings.xml" Type="http://schemas.openxmlformats.org/officeDocument/2006/relationships/webSettings" Id="rId8"/>
    <Relationship Target="../customXml/item3.xml" Type="http://schemas.openxmlformats.org/officeDocument/2006/relationships/customXml" Id="rId3"/>
    <Relationship Target="header2.xml" Type="http://schemas.openxmlformats.org/officeDocument/2006/relationships/header" Id="rId12"/>
    <Relationship Target="header4.xml" Type="http://schemas.openxmlformats.org/officeDocument/2006/relationships/header" Id="rId17"/>
    <Relationship Target="header10.xml" Type="http://schemas.openxmlformats.org/officeDocument/2006/relationships/header" Id="rId25"/>
    <Relationship Target="header14.xml" Type="http://schemas.openxmlformats.org/officeDocument/2006/relationships/header" Id="rId33"/>
    <Relationship TargetMode="External" Target="https://library.municode.com/ca/la_county_-_bos/codes/board_policy?nodeId=CH6INTE_6.104INCLPO" Type="http://schemas.openxmlformats.org/officeDocument/2006/relationships/hyperlink" Id="rId3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Target="itemProps1.xml" Type="http://schemas.openxmlformats.org/officeDocument/2006/relationships/customXmlProps" Id="rId1"/>
</Relationships>

</file>

<file path=customXml/_rels/item2.xml.rels><?xml version="1.0" encoding="UTF-8" standalone="yes"?>
<Relationships xmlns="http://schemas.openxmlformats.org/package/2006/relationships">
    <Relationship Target="itemProps2.xml" Type="http://schemas.openxmlformats.org/officeDocument/2006/relationships/customXmlProps" Id="rId1"/>
</Relationships>

</file>

<file path=customXml/_rels/item3.xml.rels><?xml version="1.0" encoding="UTF-8" standalone="yes"?>
<Relationships xmlns="http://schemas.openxmlformats.org/package/2006/relationships">
    <Relationship Target="itemProps3.xml" Type="http://schemas.openxmlformats.org/officeDocument/2006/relationships/customXmlProps" Id="rId1"/>
</Relationships>

</file>

<file path=customXml/_rels/item4.xml.rels><?xml version="1.0" encoding="UTF-8" standalone="yes"?>
<Relationships xmlns="http://schemas.openxmlformats.org/package/2006/relationships">
    <Relationship Target="itemProps4.xml" Type="http://schemas.openxmlformats.org/officeDocument/2006/relationships/customXmlProps" Id="rId1"/>
</Relationships>

</file>

<file path=customXml/item1.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ns9="http://schemas.openxmlformats.org/schemaLibrary/2006/main" xmlns:mc="http://schemas.openxmlformats.org/markup-compatibility/2006"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8="urn:schemas-microsoft-com:office:excel" xmlns:o="urn:schemas-microsoft-com:office:office" xmlns:v="urn:schemas-microsoft-com:vm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ns32="http://schemas.openxmlformats.org/drawingml/2006/compatibility" xmlns:ns33="http://schemas.openxmlformats.org/drawingml/2006/lockedCanvas"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Description="Create a new document." ma:contentTypeID="0x01010028520F6D77FF7D4DB133B663FE037EE6" ma:contentTypeName="Document" ma:contentTypeScope="" ma:contentTypeVersion="5" ma:versionID="31d6bf22382c9952c6622f1b7979dbd6">
  <xsd:schema xmlns:xsd="http://www.w3.org/2001/XMLSchema" xmlns:ns2="3f572cc2-60f5-41de-90c7-45ba6c975021" xmlns:ns3="2f259efb-7b23-4320-a96d-492ce1ab537e" xmlns:p="http://schemas.microsoft.com/office/2006/metadata/properties" xmlns:xs="http://www.w3.org/2001/XMLSchema" ma:fieldsID="4a308144662dd8c653925c68711d1e41" ma:root="true" ns2:_="" ns3:_="" targetNamespace="http://schemas.microsoft.com/office/2006/metadata/properties">
    <xsd:import namespace="3f572cc2-60f5-41de-90c7-45ba6c975021"/>
    <xsd:import namespace="2f259efb-7b23-4320-a96d-492ce1ab537e"/>
    <xsd:element name="properties">
      <xsd:complexType>
        <xsd:sequence>
          <xsd:element name="documentManagement">
            <xsd:complexType>
              <xsd:all>
                <xsd:element minOccurs="0" ref="ns2:MediaServiceMetadata"/>
                <xsd:element minOccurs="0" ref="ns2:MediaServiceFastMetadata"/>
                <xsd:element minOccurs="0" ref="ns3:SharedWithUsers"/>
                <xsd:element minOccurs="0" ref="ns3:SharedWithDetails"/>
                <xsd:element minOccurs="0" ref="ns2:MediaServiceObjectDetectorVersions"/>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3f572cc2-60f5-41de-90c7-45ba6c975021">
    <xsd:import namespace="http://schemas.microsoft.com/office/2006/documentManagement/types"/>
    <xsd:import namespace="http://schemas.microsoft.com/office/infopath/2007/PartnerControls"/>
    <xsd:element ma:displayName="MediaServiceMetadata" ma:hidden="true" ma:index="8" ma:internalName="MediaServiceMetadata" ma:readOnly="true" name="MediaServiceMetadata" nillable="true">
      <xsd:simpleType>
        <xsd:restriction base="dms:Note"/>
      </xsd:simpleType>
    </xsd:element>
    <xsd:element ma:displayName="MediaServiceFastMetadata" ma:hidden="true" ma:index="9" ma:internalName="MediaServiceFastMetadata" ma:readOnly="true" name="MediaServiceFastMetadata" nillable="true">
      <xsd:simpleType>
        <xsd:restriction base="dms:Note"/>
      </xsd:simpleType>
    </xsd:element>
    <xsd:element ma:displayName="MediaServiceObjectDetectorVersions" ma:hidden="true" ma:index="12" ma:indexed="true" ma:internalName="MediaServiceObjectDetectorVersions" ma:readOnly="true" name="MediaServiceObjectDetectorVersions" nillable="true">
      <xsd:simpleType>
        <xsd:restriction base="dms:Text"/>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2f259efb-7b23-4320-a96d-492ce1ab537e">
    <xsd:import namespace="http://schemas.microsoft.com/office/2006/documentManagement/types"/>
    <xsd:import namespace="http://schemas.microsoft.com/office/infopath/2007/PartnerControls"/>
    <xsd:element ma:displayName="Shared With" ma:index="10" ma:internalName="SharedWithUsers" ma:readOnly="true" name="SharedWithUsers" nillable="true">
      <xsd:complexType>
        <xsd:complexContent>
          <xsd:extension base="dms:UserMulti">
            <xsd:sequence>
              <xsd:element maxOccurs="unbounded" minOccurs="0" name="UserInfo">
                <xsd:complexType>
                  <xsd:sequence>
                    <xsd:element minOccurs="0" name="DisplayName" type="xsd:string"/>
                    <xsd:element minOccurs="0" name="AccountId" nillable="true" type="dms:UserId"/>
                    <xsd:element minOccurs="0" name="AccountType" type="xsd:string"/>
                  </xsd:sequence>
                </xsd:complexType>
              </xsd:element>
            </xsd:sequence>
          </xsd:extension>
        </xsd:complexContent>
      </xsd:complexType>
    </xsd:element>
    <xsd:element ma:displayName="Shared With Details" ma:index="11" ma:internalName="SharedWithDetails" ma:readOnly="true" name="SharedWithDetails" nillable="true">
      <xsd:simpleType>
        <xsd:restriction base="dms:Note">
          <xsd:maxLength value="255"/>
        </xsd:restriction>
      </xsd:simple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 Type" ma:index="0"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3.xml><?xml version="1.0" encoding="utf-8"?>
<p:properties xmlns:p="http://schemas.microsoft.com/office/2006/metadata/properties" xmlns:pc="http://schemas.microsoft.com/office/infopath/2007/PartnerControl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16A3A4-EAF3-4E82-BF6E-1C52FD40CBC2}">
  <ds:schemaRefs>
    <ds:schemaRef ds:uri="http://schemas.openxmlformats.org/officeDocument/2006/relationships"/>
    <ds:schemaRef ds:uri="http://schemas.openxmlformats.org/wordprocessingml/2006/main"/>
    <ds:schemaRef ds:uri="http://schemas.microsoft.com/office/word/2010/wordml"/>
    <ds:schemaRef ds:uri="http://schemas.microsoft.com/office/word/2012/wordml"/>
    <ds:schemaRef ds:uri="http://schemas.openxmlformats.org/officeDocument/2006/math"/>
    <ds:schemaRef ds:uri="http://schemas.openxmlformats.org/schemaLibrary/2006/main"/>
    <ds:schemaRef ds:uri="http://schemas.openxmlformats.org/markup-compatibility/2006"/>
    <ds:schemaRef ds:uri="http://schemas.openxmlformats.org/drawingml/2006/wordprocessingDrawing"/>
    <ds:schemaRef ds:uri="http://schemas.openxmlformats.org/drawingml/2006/main"/>
    <ds:schemaRef ds:uri="http://schemas.microsoft.com/office/word/2010/wordprocessingDrawing"/>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customXml/itemProps2.xml><?xml version="1.0" encoding="utf-8"?>
<ds:datastoreItem xmlns:ds="http://schemas.openxmlformats.org/officeDocument/2006/customXml" ds:itemID="{37559681-6B1A-4274-95A1-F6D68A063CC1}">
  <ds:schemaRefs>
    <ds:schemaRef ds:uri="http://schemas.microsoft.com/office/2006/metadata/contentType"/>
    <ds:schemaRef ds:uri="http://schemas.microsoft.com/office/2006/metadata/properties/metaAttributes"/>
    <ds:schemaRef ds:uri="http://www.w3.org/2001/XMLSchema"/>
    <ds:schemaRef ds:uri="3f572cc2-60f5-41de-90c7-45ba6c975021"/>
    <ds:schemaRef ds:uri="2f259efb-7b23-4320-a96d-492ce1ab537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F13158-E507-49A6-B97E-08F7A2FAE24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C35820C-7E8D-445E-A4D4-3155C1730B48}">
  <ds:schemaRefs>
    <ds:schemaRef ds:uri="http://schemas.microsoft.com/sharepoint/v3/contenttype/forms"/>
  </ds:schemaRefs>
</ds:datastoreItem>
</file>

<file path=docMetadata/LabelInfo.xml><?xml version="1.0" encoding="utf-8"?>
<clbl:labelList xmlns:clbl="http://schemas.microsoft.com/office/2020/mipLabelMetadata">
  <clbl:label enabled="0" id="{07597248-ea38-451b-8abe-a638eddbac81}" method="" removed="1" siteId="{07597248-ea38-451b-8abe-a638eddbac81}"/>
</clbl:labelList>
</file>

<file path=docProps/app.xml><?xml version="1.0" encoding="utf-8"?>
<Properties xmlns="http://schemas.openxmlformats.org/officeDocument/2006/extended-properties" xmlns:vt="http://schemas.openxmlformats.org/officeDocument/2006/docPropsVTypes">
  <Template>Normal</Template>
  <TotalTime>212</TotalTime>
  <Pages>47</Pages>
  <Words>15296</Words>
  <Characters>90220</Characters>
  <Application>Microsoft Office Word</Application>
  <DocSecurity>0</DocSecurity>
  <Lines>751</Lines>
  <Paragraphs>210</Paragraphs>
  <ScaleCrop>false</ScaleCrop>
  <HeadingPairs>
    <vt:vector size="2" baseType="variant">
      <vt:variant>
        <vt:lpstr>Title</vt:lpstr>
      </vt:variant>
      <vt:variant>
        <vt:i4>1</vt:i4>
      </vt:variant>
    </vt:vector>
  </HeadingPairs>
  <TitlesOfParts>
    <vt:vector size="1" baseType="lpstr">
      <vt:lpstr>CONTRACT FOR</vt:lpstr>
    </vt:vector>
  </TitlesOfParts>
  <Company>laco</Company>
  <LinksUpToDate>false</LinksUpToDate>
  <CharactersWithSpaces>105306</CharactersWithSpaces>
  <SharedDoc>false</SharedDoc>
  <HLinks>
    <vt:vector size="6" baseType="variant">
      <vt:variant>
        <vt:i4>5767223</vt:i4>
      </vt:variant>
      <vt:variant>
        <vt:i4>0</vt:i4>
      </vt:variant>
      <vt:variant>
        <vt:i4>0</vt:i4>
      </vt:variant>
      <vt:variant>
        <vt:i4>5</vt:i4>
      </vt:variant>
      <vt:variant>
        <vt:lpwstr>mailto:HIPAA@ceo.lacounty.gov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 FOR</dc:title>
  <dc:creator>e523897</dc:creator>
  <cp:lastModifiedBy>Enriqueta Helland</cp:lastModifiedBy>
  <cp:revision>120</cp:revision>
  <cp:lastPrinted>2008-06-30T15:18:00Z</cp:lastPrinted>
  <dcterms:created xsi:type="dcterms:W3CDTF">2023-11-07T18:59:00Z</dcterms:created>
  <dcterms:modified xsi:type="dcterms:W3CDTF">2024-04-18T14:05:00Z</dcterms:modified>
</cp:coreProperties>
</file>

<file path=docProps/custom.xml><?xml version="1.0" encoding="utf-8"?>
<prop:Properties xmlns:vt="http://schemas.openxmlformats.org/officeDocument/2006/docPropsVTypes" xmlns:prop="http://schemas.openxmlformats.org/officeDocument/2006/custom-properties">
  <prop:property fmtid="{D5CDD505-2E9C-101B-9397-08002B2CF9AE}" pid="2" name="ContentTypeId">
    <vt:lpwstr>0x01010028520F6D77FF7D4DB133B663FE037EE6</vt:lpwstr>
  </prop:property>
  <prop:property fmtid="{D5CDD505-2E9C-101B-9397-08002B2CF9AE}" pid="3" name="r_version_label">
    <vt:lpwstr>1.0</vt:lpwstr>
  </prop:property>
  <prop:property fmtid="{D5CDD505-2E9C-101B-9397-08002B2CF9AE}" pid="4" name="sds_title">
    <vt:lpwstr>WOS No. #DMH041824B1</vt:lpwstr>
  </prop:property>
  <prop:property fmtid="{D5CDD505-2E9C-101B-9397-08002B2CF9AE}" pid="5" name="sds_subject">
    <vt:lpwstr/>
  </prop:property>
  <prop:property fmtid="{D5CDD505-2E9C-101B-9397-08002B2CF9AE}" pid="6" name="sds_org_subfolder">
    <vt:lpwstr>Open Solicitations</vt:lpwstr>
  </prop:property>
  <prop:property fmtid="{D5CDD505-2E9C-101B-9397-08002B2CF9AE}" pid="7" name="sds_org_name">
    <vt:lpwstr>DMH</vt:lpwstr>
  </prop:property>
  <prop:property fmtid="{D5CDD505-2E9C-101B-9397-08002B2CF9AE}" pid="8" name="sds_org_folder">
    <vt:lpwstr>DMH Web</vt:lpwstr>
  </prop:property>
  <prop:property fmtid="{D5CDD505-2E9C-101B-9397-08002B2CF9AE}" pid="9" name="sds_file_extension">
    <vt:lpwstr>docx</vt:lpwstr>
  </prop:property>
  <prop:property fmtid="{D5CDD505-2E9C-101B-9397-08002B2CF9AE}" pid="10" name="sds_document_dt">
    <vt:lpwstr>4/22/2024 12:00:00 AM</vt:lpwstr>
  </prop:property>
  <prop:property fmtid="{D5CDD505-2E9C-101B-9397-08002B2CF9AE}" pid="11" name="sds_doc_id">
    <vt:lpwstr>1159244</vt:lpwstr>
  </prop:property>
  <prop:property fmtid="{D5CDD505-2E9C-101B-9397-08002B2CF9AE}" pid="12" name="sds_customer_org_name">
    <vt:lpwstr/>
  </prop:property>
  <prop:property fmtid="{D5CDD505-2E9C-101B-9397-08002B2CF9AE}" pid="13" name="object_name">
    <vt:lpwstr>1159244_3.CPPCETrainingExhibitAofAppendixASampleWOAttachments.docx</vt:lpwstr>
  </prop:property>
  <prop:property fmtid="{D5CDD505-2E9C-101B-9397-08002B2CF9AE}" pid="14" name="sds_audience_type">
    <vt:lpwstr>Internet</vt:lpwstr>
  </prop:property>
  <prop:property fmtid="{D5CDD505-2E9C-101B-9397-08002B2CF9AE}" pid="15" name="sds_user_comments">
    <vt:lpwstr/>
  </prop:property>
  <prop:property fmtid="{D5CDD505-2E9C-101B-9397-08002B2CF9AE}" pid="16" name="sds_keywords">
    <vt:lpwstr/>
  </prop:property>
</prop:Properties>
</file>