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4331" w14:textId="44ED1C84" w:rsidR="00B33EDE" w:rsidRPr="007723A4" w:rsidRDefault="008E158D" w:rsidP="00FF685B">
      <w:pPr>
        <w:jc w:val="both"/>
        <w:rPr>
          <w:rFonts w:ascii="Calibri" w:hAnsi="Calibri" w:cs="Calibri"/>
          <w:color w:val="000000"/>
          <w:sz w:val="40"/>
          <w:szCs w:val="40"/>
          <w:shd w:val="clear" w:color="auto" w:fill="FFFFFF"/>
        </w:rPr>
        <w:sectPr w:rsidR="00B33EDE" w:rsidRPr="007723A4">
          <w:headerReference w:type="default" r:id="rId9"/>
          <w:pgSz w:w="12240" w:h="15840"/>
          <w:pgMar w:top="1440" w:right="1440" w:bottom="1440" w:left="1440" w:header="720" w:footer="720" w:gutter="0"/>
          <w:cols w:space="720"/>
          <w:docGrid w:linePitch="360"/>
        </w:sectPr>
      </w:pPr>
      <w:r w:rsidRPr="008E158D">
        <w:rPr>
          <w:rFonts w:ascii="Microsoft JhengHei" w:eastAsia="Microsoft JhengHei" w:hAnsi="Microsoft JhengHei" w:cs="Microsoft JhengHei" w:hint="eastAsia"/>
          <w:color w:val="000000"/>
          <w:sz w:val="40"/>
          <w:szCs w:val="40"/>
          <w:shd w:val="clear" w:color="auto" w:fill="FFFFFF"/>
        </w:rPr>
        <w:t>保密限度感謝您參與我們的消費者感知調查。請不要輸入任何人可以用來識別你的任何私人資訊。您的診所將保密您的答案，但由於每個調查可以追溯到其擁有者，他們不是匿名的。如果您對您的服務有任何嚴重問題或疑慮，請立即與診所的專案</w:t>
      </w:r>
      <w:bookmarkStart w:id="0" w:name="_GoBack"/>
      <w:bookmarkEnd w:id="0"/>
      <w:r w:rsidRPr="008E158D">
        <w:rPr>
          <w:rFonts w:ascii="Microsoft JhengHei" w:eastAsia="Microsoft JhengHei" w:hAnsi="Microsoft JhengHei" w:cs="Microsoft JhengHei" w:hint="eastAsia"/>
          <w:color w:val="000000"/>
          <w:sz w:val="40"/>
          <w:szCs w:val="40"/>
          <w:shd w:val="clear" w:color="auto" w:fill="FFFFFF"/>
        </w:rPr>
        <w:t>經理聯繫，他們將説明您。使用此調查處理緊急情況不安全或建議。如果您有危險，請撥打</w:t>
      </w:r>
      <w:r w:rsidRPr="008E158D">
        <w:rPr>
          <w:rFonts w:ascii="Microsoft JhengHei" w:eastAsia="Microsoft JhengHei" w:hAnsi="Microsoft JhengHei" w:cs="Microsoft JhengHei"/>
          <w:color w:val="000000"/>
          <w:sz w:val="40"/>
          <w:szCs w:val="40"/>
          <w:shd w:val="clear" w:color="auto" w:fill="FFFFFF"/>
        </w:rPr>
        <w:t>911</w:t>
      </w:r>
      <w:r w:rsidRPr="008E158D">
        <w:rPr>
          <w:rFonts w:ascii="Microsoft JhengHei" w:eastAsia="Microsoft JhengHei" w:hAnsi="Microsoft JhengHei" w:cs="Microsoft JhengHei" w:hint="eastAsia"/>
          <w:color w:val="000000"/>
          <w:sz w:val="40"/>
          <w:szCs w:val="40"/>
          <w:shd w:val="clear" w:color="auto" w:fill="FFFFFF"/>
        </w:rPr>
        <w:t>或前往最近的急診室。</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7DF9F49D" w:rsidR="00B33EDE" w:rsidRPr="00B33EDE" w:rsidRDefault="008E158D" w:rsidP="00B33EDE">
    <w:pPr>
      <w:pStyle w:val="Header"/>
      <w:jc w:val="right"/>
      <w:rPr>
        <w:rFonts w:ascii="Arial" w:hAnsi="Arial" w:cs="Arial"/>
      </w:rPr>
    </w:pPr>
    <w:r>
      <w:rPr>
        <w:rFonts w:ascii="Arial" w:hAnsi="Arial" w:cs="Arial"/>
      </w:rPr>
      <w:t>CHINESE TRADITIONAL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723A4"/>
    <w:rsid w:val="00887AE1"/>
    <w:rsid w:val="008E158D"/>
    <w:rsid w:val="00913A1C"/>
    <w:rsid w:val="009D45C3"/>
    <w:rsid w:val="00B33EDE"/>
    <w:rsid w:val="00BC489E"/>
    <w:rsid w:val="00BD708D"/>
    <w:rsid w:val="00FE6752"/>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1883">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9">
          <w:marLeft w:val="0"/>
          <w:marRight w:val="0"/>
          <w:marTop w:val="0"/>
          <w:marBottom w:val="0"/>
          <w:divBdr>
            <w:top w:val="none" w:sz="0" w:space="0" w:color="auto"/>
            <w:left w:val="none" w:sz="0" w:space="0" w:color="auto"/>
            <w:bottom w:val="none" w:sz="0" w:space="0" w:color="auto"/>
            <w:right w:val="none" w:sz="0" w:space="0" w:color="auto"/>
          </w:divBdr>
        </w:div>
      </w:divsChild>
    </w:div>
    <w:div w:id="1027096352">
      <w:bodyDiv w:val="1"/>
      <w:marLeft w:val="0"/>
      <w:marRight w:val="0"/>
      <w:marTop w:val="0"/>
      <w:marBottom w:val="0"/>
      <w:divBdr>
        <w:top w:val="none" w:sz="0" w:space="0" w:color="auto"/>
        <w:left w:val="none" w:sz="0" w:space="0" w:color="auto"/>
        <w:bottom w:val="none" w:sz="0" w:space="0" w:color="auto"/>
        <w:right w:val="none" w:sz="0" w:space="0" w:color="auto"/>
      </w:divBdr>
      <w:divsChild>
        <w:div w:id="117252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9ab88784-b93f-44bb-bf42-30eeb22c3241"/>
    <ds:schemaRef ds:uri="http://purl.org/dc/elements/1.1/"/>
    <ds:schemaRef ds:uri="http://schemas.microsoft.com/office/infopath/2007/PartnerControls"/>
    <ds:schemaRef ds:uri="bd09f163-6267-4665-8db1-e6ed852edbbd"/>
    <ds:schemaRef ds:uri="http://www.w3.org/XML/1998/namespace"/>
    <ds:schemaRef ds:uri="http://purl.org/dc/dcmityp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3C8ACA91-5241-4F7F-95C3-BD12F7AFC9EB}"/>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2021-06-07T17:50:00Z</dcterms:created>
  <dc:creator>Lynetta Shonibare</dc:creator>
  <cp:lastModifiedBy>Lynetta Shonibare</cp:lastModifiedBy>
  <dcterms:modified xsi:type="dcterms:W3CDTF">2021-06-07T17:50:00Z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1157543</vt:lpwstr>
  </property>
  <property pid="12" fmtid="{D5CDD505-2E9C-101B-9397-08002B2CF9AE}" name="sds_customer_org_name">
    <vt:lpwstr/>
  </property>
  <property pid="13" fmtid="{D5CDD505-2E9C-101B-9397-08002B2CF9AE}" name="object_name">
    <vt:lpwstr>1157543_Limits-ChineseTraditional.docx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