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Pr="003F1C10" w:rsidRDefault="00360169" w:rsidP="00360169">
      <w:pPr>
        <w:jc w:val="both"/>
        <w:rPr>
          <w:rFonts w:cs="Arial"/>
        </w:rPr>
        <w:sectPr w:rsidR="00360169" w:rsidRPr="003F1C10" w:rsidSect="004B6FAC">
          <w:headerReference w:type="default" r:id="rId10"/>
          <w:footerReference w:type="default" r:id="rId11"/>
          <w:type w:val="continuous"/>
          <w:pgSz w:w="12240" w:h="15840" w:code="1"/>
          <w:pgMar w:top="2880" w:right="1440" w:bottom="1440" w:left="1440" w:header="1008" w:footer="0" w:gutter="0"/>
          <w:cols w:space="720"/>
          <w:vAlign w:val="bottom"/>
          <w:docGrid w:linePitch="360"/>
        </w:sectPr>
      </w:pPr>
    </w:p>
    <w:p w14:paraId="492A3E29" w14:textId="77777777" w:rsidR="00030A96" w:rsidRPr="003F1C10" w:rsidRDefault="00030A96" w:rsidP="00030A96">
      <w:pPr>
        <w:bidi/>
        <w:rPr>
          <w:rFonts w:cs="Arial"/>
          <w:b/>
          <w:bCs/>
          <w:sz w:val="32"/>
          <w:szCs w:val="32"/>
        </w:rPr>
      </w:pPr>
      <w:r w:rsidRPr="003F1C10">
        <w:rPr>
          <w:rFonts w:cs="Arial"/>
          <w:b/>
          <w:bCs/>
          <w:sz w:val="32"/>
          <w:szCs w:val="32"/>
          <w:rtl/>
          <w:lang w:bidi="ar"/>
        </w:rPr>
        <w:t>خطاب متابعة لإعادة التقييم المالي</w:t>
      </w:r>
    </w:p>
    <w:p w14:paraId="749F7A64" w14:textId="77777777" w:rsidR="00030A96" w:rsidRPr="003F1C10" w:rsidRDefault="00030A96" w:rsidP="00030A96">
      <w:pPr>
        <w:rPr>
          <w:rFonts w:cs="Arial"/>
          <w:szCs w:val="24"/>
        </w:rPr>
      </w:pPr>
    </w:p>
    <w:p w14:paraId="58349F34" w14:textId="77777777" w:rsidR="00DB0C9B" w:rsidRPr="003F1C10" w:rsidRDefault="00DB0C9B" w:rsidP="00030A96">
      <w:pPr>
        <w:jc w:val="left"/>
        <w:rPr>
          <w:rFonts w:cs="Arial"/>
          <w:b/>
          <w:bCs/>
          <w:szCs w:val="24"/>
        </w:rPr>
      </w:pPr>
    </w:p>
    <w:p w14:paraId="2E63A9A5" w14:textId="72F265B4" w:rsidR="00030A96" w:rsidRPr="000E764F" w:rsidRDefault="00030A96" w:rsidP="00030A96">
      <w:pPr>
        <w:bidi/>
        <w:jc w:val="left"/>
        <w:rPr>
          <w:rFonts w:cs="Arial"/>
          <w:szCs w:val="24"/>
        </w:rPr>
      </w:pPr>
      <w:r w:rsidRPr="003F1C10">
        <w:rPr>
          <w:rFonts w:cs="Arial"/>
          <w:b/>
          <w:bCs/>
          <w:szCs w:val="24"/>
          <w:rtl/>
          <w:lang w:bidi="ar"/>
        </w:rPr>
        <w:t xml:space="preserve">التاريخ: </w:t>
      </w:r>
      <w:r w:rsidRPr="000E764F">
        <w:rPr>
          <w:rFonts w:cs="Arial"/>
          <w:szCs w:val="24"/>
          <w:rtl/>
          <w:lang w:bidi="ar"/>
        </w:rPr>
        <w:t>________________________</w:t>
      </w:r>
    </w:p>
    <w:p w14:paraId="64AABE89" w14:textId="77777777" w:rsidR="00030A96" w:rsidRPr="000E764F" w:rsidRDefault="00030A96" w:rsidP="00030A96">
      <w:pPr>
        <w:jc w:val="left"/>
        <w:rPr>
          <w:rFonts w:cs="Arial"/>
          <w:szCs w:val="24"/>
        </w:rPr>
      </w:pPr>
    </w:p>
    <w:p w14:paraId="3079E9D2" w14:textId="77777777" w:rsidR="00FA193C" w:rsidRPr="003F1C10" w:rsidRDefault="00FA193C" w:rsidP="00030A96">
      <w:pPr>
        <w:jc w:val="left"/>
        <w:rPr>
          <w:rFonts w:cs="Arial"/>
          <w:szCs w:val="24"/>
        </w:rPr>
      </w:pPr>
    </w:p>
    <w:p w14:paraId="233B773D" w14:textId="77777777" w:rsidR="00D22297" w:rsidRPr="003F1C10" w:rsidRDefault="00D22297" w:rsidP="00030A96">
      <w:pPr>
        <w:jc w:val="left"/>
        <w:rPr>
          <w:rFonts w:cs="Arial"/>
          <w:szCs w:val="24"/>
        </w:rPr>
      </w:pPr>
    </w:p>
    <w:p w14:paraId="7A6F10B3" w14:textId="58B4E78A" w:rsidR="00030A96" w:rsidRPr="003F1C10" w:rsidRDefault="00030A96" w:rsidP="00030A96">
      <w:pPr>
        <w:bidi/>
        <w:jc w:val="left"/>
        <w:rPr>
          <w:rFonts w:cs="Arial"/>
          <w:sz w:val="22"/>
          <w:szCs w:val="22"/>
        </w:rPr>
      </w:pPr>
      <w:r w:rsidRPr="003F1C10">
        <w:rPr>
          <w:rFonts w:cs="Arial"/>
          <w:b/>
          <w:bCs/>
          <w:sz w:val="22"/>
          <w:szCs w:val="22"/>
          <w:rtl/>
          <w:lang w:bidi="ar"/>
        </w:rPr>
        <w:t xml:space="preserve">اسم العميل/ة: </w:t>
      </w:r>
      <w:r w:rsidRPr="003F1C10">
        <w:rPr>
          <w:rFonts w:cs="Arial"/>
          <w:sz w:val="22"/>
          <w:szCs w:val="22"/>
          <w:rtl/>
          <w:lang w:bidi="ar"/>
        </w:rPr>
        <w:t xml:space="preserve">____________________________  </w:t>
      </w:r>
      <w:r w:rsidRPr="003F1C10">
        <w:rPr>
          <w:rFonts w:cs="Arial"/>
          <w:b/>
          <w:bCs/>
          <w:sz w:val="22"/>
          <w:szCs w:val="22"/>
          <w:rtl/>
          <w:lang w:bidi="ar"/>
        </w:rPr>
        <w:t>رقم تعريف العميل/ة بإدارة الصحة النفسية:</w:t>
      </w:r>
      <w:r w:rsidRPr="003F1C10">
        <w:rPr>
          <w:rFonts w:cs="Arial"/>
          <w:sz w:val="22"/>
          <w:szCs w:val="22"/>
          <w:rtl/>
          <w:lang w:bidi="ar"/>
        </w:rPr>
        <w:t xml:space="preserve"> _____________</w:t>
      </w:r>
    </w:p>
    <w:p w14:paraId="5740C996" w14:textId="77777777" w:rsidR="00030A96" w:rsidRPr="003F1C10" w:rsidRDefault="00030A96" w:rsidP="00030A96">
      <w:pPr>
        <w:jc w:val="left"/>
        <w:rPr>
          <w:rFonts w:cs="Arial"/>
          <w:szCs w:val="24"/>
        </w:rPr>
      </w:pPr>
    </w:p>
    <w:p w14:paraId="73E6D7BF" w14:textId="77777777" w:rsidR="00FA193C" w:rsidRPr="003F1C10" w:rsidRDefault="00FA193C" w:rsidP="00030A96">
      <w:pPr>
        <w:jc w:val="left"/>
        <w:rPr>
          <w:rFonts w:cs="Arial"/>
          <w:szCs w:val="24"/>
        </w:rPr>
      </w:pPr>
    </w:p>
    <w:p w14:paraId="3691F996" w14:textId="124321CD" w:rsidR="00DB0C9B" w:rsidRPr="003F1C10" w:rsidRDefault="00DB0C9B" w:rsidP="00DB0C9B">
      <w:pPr>
        <w:bidi/>
        <w:jc w:val="both"/>
        <w:rPr>
          <w:rFonts w:cs="Arial"/>
          <w:szCs w:val="24"/>
        </w:rPr>
      </w:pPr>
      <w:r w:rsidRPr="003F1C10">
        <w:rPr>
          <w:rFonts w:cs="Arial"/>
          <w:szCs w:val="24"/>
          <w:rtl/>
          <w:lang w:bidi="ar"/>
        </w:rPr>
        <w:t>إن ولاية كاليفورنيا تُلزم إدارة الصحة النفسية بمقاطعة لوس أنجليس بمطالبة العملاء/العميلات أو الجهات المسؤولة ماديا عنهم/عنهن بتحمل التكلفة نظير الخدمات المتلقاة وفقا لقدرتهم/ن على السداد.</w:t>
      </w:r>
    </w:p>
    <w:p w14:paraId="1920C01E" w14:textId="77777777" w:rsidR="00DB0C9B" w:rsidRPr="003F1C10" w:rsidRDefault="00DB0C9B" w:rsidP="00DB0C9B">
      <w:pPr>
        <w:jc w:val="both"/>
        <w:rPr>
          <w:rFonts w:cs="Arial"/>
          <w:szCs w:val="24"/>
        </w:rPr>
      </w:pPr>
    </w:p>
    <w:p w14:paraId="18770376" w14:textId="345F7653" w:rsidR="00DB0C9B" w:rsidRPr="003F1C10" w:rsidRDefault="00DB0C9B" w:rsidP="00DB0C9B">
      <w:pPr>
        <w:bidi/>
        <w:jc w:val="both"/>
        <w:rPr>
          <w:rFonts w:cs="Arial"/>
          <w:szCs w:val="24"/>
        </w:rPr>
      </w:pPr>
      <w:r w:rsidRPr="003F1C10">
        <w:rPr>
          <w:rFonts w:cs="Arial"/>
          <w:szCs w:val="24"/>
          <w:rtl/>
          <w:lang w:bidi="ar"/>
        </w:rPr>
        <w:t>على جميع العملاء/العميلات ملء نموذج لإعادة التقييم السنوية حتى نتمكن من خلاله بدقة من تأكيد البيانات الخاصة بالدافع/ة وجمعها.  وتُظهر سجلاتنا أنه قد حان موعد خضوعكم لإعادة التقييم السنوية.  يُرجى التواصل مع فريق العمليات المالية بالبرنامج الذي تتلقون فيه الخدمات لتحديد موعد لإعادة التقييم المالية في أقرب وقت ممكن.  وإذا لم تقوموا باستكمال عملية إعادة التقييم السنوية، فمن الممكن أن يتم تحميلكم المسؤولية عن دفع التكلفة الفعلية للرعاية.</w:t>
      </w:r>
    </w:p>
    <w:p w14:paraId="28CC8110" w14:textId="77777777" w:rsidR="00DB0C9B" w:rsidRPr="003F1C10" w:rsidRDefault="00DB0C9B" w:rsidP="00DB0C9B">
      <w:pPr>
        <w:jc w:val="both"/>
        <w:rPr>
          <w:rFonts w:cs="Arial"/>
          <w:szCs w:val="24"/>
        </w:rPr>
      </w:pPr>
    </w:p>
    <w:p w14:paraId="79BDF03D" w14:textId="4BCC9A31" w:rsidR="008059F3" w:rsidRPr="003F1C10" w:rsidRDefault="00545980" w:rsidP="00DB0C9B">
      <w:pPr>
        <w:bidi/>
        <w:jc w:val="both"/>
        <w:rPr>
          <w:rFonts w:cs="Arial"/>
          <w:szCs w:val="24"/>
        </w:rPr>
      </w:pPr>
      <w:r w:rsidRPr="003F1C10">
        <w:rPr>
          <w:rFonts w:cs="Arial"/>
          <w:szCs w:val="24"/>
          <w:rtl/>
          <w:lang w:bidi="ar"/>
        </w:rPr>
        <w:t xml:space="preserve">إذا كنتم تتمتعون بتغطية بأحد برامج </w:t>
      </w:r>
      <w:r w:rsidRPr="003F1C10">
        <w:rPr>
          <w:rFonts w:cs="Arial"/>
          <w:szCs w:val="24"/>
        </w:rPr>
        <w:t>Medi-Cal</w:t>
      </w:r>
      <w:r w:rsidRPr="003F1C10">
        <w:rPr>
          <w:rFonts w:cs="Arial"/>
          <w:szCs w:val="24"/>
          <w:rtl/>
          <w:lang w:bidi="ar"/>
        </w:rPr>
        <w:t xml:space="preserve"> أو </w:t>
      </w:r>
      <w:r w:rsidRPr="003F1C10">
        <w:rPr>
          <w:rFonts w:cs="Arial"/>
          <w:szCs w:val="24"/>
        </w:rPr>
        <w:t>Medicare</w:t>
      </w:r>
      <w:r w:rsidRPr="003F1C10">
        <w:rPr>
          <w:rFonts w:cs="Arial"/>
          <w:szCs w:val="24"/>
          <w:rtl/>
          <w:lang w:bidi="ar"/>
        </w:rPr>
        <w:t xml:space="preserve"> أو التأمين الصحي الخاص، </w:t>
      </w:r>
      <w:r w:rsidR="006E40FE" w:rsidRPr="006E40FE">
        <w:rPr>
          <w:rFonts w:cs="Arial"/>
          <w:szCs w:val="24"/>
          <w:rtl/>
          <w:lang w:bidi="ar"/>
        </w:rPr>
        <w:t xml:space="preserve">برجاء إحضار </w:t>
      </w:r>
      <w:r w:rsidRPr="003F1C10">
        <w:rPr>
          <w:rFonts w:cs="Arial"/>
          <w:szCs w:val="24"/>
          <w:rtl/>
          <w:lang w:bidi="ar"/>
        </w:rPr>
        <w:t xml:space="preserve">دليل التغطية الخاص بالبرنامج </w:t>
      </w:r>
      <w:r w:rsidR="006E40FE" w:rsidRPr="006E40FE">
        <w:rPr>
          <w:rFonts w:cs="Arial"/>
          <w:szCs w:val="24"/>
          <w:rtl/>
          <w:lang w:bidi="ar"/>
        </w:rPr>
        <w:t>في</w:t>
      </w:r>
      <w:r w:rsidR="006E40FE">
        <w:rPr>
          <w:rFonts w:cs="Arial" w:hint="cs"/>
          <w:szCs w:val="24"/>
          <w:rtl/>
          <w:lang w:bidi="ar"/>
        </w:rPr>
        <w:t xml:space="preserve"> </w:t>
      </w:r>
      <w:r w:rsidRPr="003F1C10">
        <w:rPr>
          <w:rFonts w:cs="Arial"/>
          <w:szCs w:val="24"/>
          <w:rtl/>
          <w:lang w:bidi="ar"/>
        </w:rPr>
        <w:t xml:space="preserve">الموعد.  كما نرجو أيضًا أخذ المستندات التي تدعم المعلومات التي سيتم عرضها في موعد الفحص المالي، مثل المستندات التي تثبت الدخل والممتلكات والنفقات المطلوبة قانونًا.  </w:t>
      </w:r>
    </w:p>
    <w:p w14:paraId="18376EEB" w14:textId="77777777" w:rsidR="008059F3" w:rsidRPr="003F1C10" w:rsidRDefault="008059F3" w:rsidP="00030A96">
      <w:pPr>
        <w:jc w:val="left"/>
        <w:rPr>
          <w:rFonts w:cs="Arial"/>
          <w:szCs w:val="24"/>
        </w:rPr>
      </w:pPr>
    </w:p>
    <w:p w14:paraId="303610AE" w14:textId="2904D534" w:rsidR="00030A96" w:rsidRPr="003F1C10" w:rsidRDefault="00030A96" w:rsidP="00030A96">
      <w:pPr>
        <w:bidi/>
        <w:jc w:val="left"/>
        <w:rPr>
          <w:rFonts w:cs="Arial"/>
          <w:szCs w:val="24"/>
        </w:rPr>
      </w:pPr>
      <w:r w:rsidRPr="003F1C10">
        <w:rPr>
          <w:rFonts w:cs="Arial"/>
          <w:szCs w:val="24"/>
          <w:rtl/>
          <w:lang w:bidi="ar"/>
        </w:rPr>
        <w:t>وتفضلوا بقبول فائق الاحترام والتقدير،</w:t>
      </w:r>
    </w:p>
    <w:p w14:paraId="397405F5" w14:textId="77777777" w:rsidR="00030A96" w:rsidRPr="003F1C10" w:rsidRDefault="00030A96" w:rsidP="00030A96">
      <w:pPr>
        <w:jc w:val="left"/>
        <w:rPr>
          <w:rFonts w:cs="Arial"/>
          <w:szCs w:val="24"/>
        </w:rPr>
      </w:pPr>
    </w:p>
    <w:p w14:paraId="39F06585" w14:textId="77777777" w:rsidR="000832DD" w:rsidRPr="003F1C10" w:rsidRDefault="000832DD" w:rsidP="00030A96">
      <w:pPr>
        <w:jc w:val="left"/>
        <w:rPr>
          <w:rFonts w:cs="Arial"/>
          <w:szCs w:val="24"/>
        </w:rPr>
      </w:pPr>
    </w:p>
    <w:p w14:paraId="252AB569" w14:textId="0310E366" w:rsidR="00030A96" w:rsidRPr="003F1C10" w:rsidRDefault="00030A96" w:rsidP="00030A96">
      <w:pPr>
        <w:bidi/>
        <w:jc w:val="left"/>
        <w:rPr>
          <w:rFonts w:cs="Arial"/>
          <w:szCs w:val="24"/>
        </w:rPr>
      </w:pPr>
      <w:r w:rsidRPr="003F1C10">
        <w:rPr>
          <w:rFonts w:cs="Arial"/>
          <w:szCs w:val="24"/>
          <w:rtl/>
          <w:lang w:bidi="ar"/>
        </w:rPr>
        <w:t>___________________________________________________________</w:t>
      </w:r>
    </w:p>
    <w:p w14:paraId="727E3A95" w14:textId="0948086A" w:rsidR="00030A96" w:rsidRPr="003F1C10" w:rsidRDefault="00030A96" w:rsidP="00030A96">
      <w:pPr>
        <w:bidi/>
        <w:jc w:val="left"/>
        <w:rPr>
          <w:rFonts w:cs="Arial"/>
          <w:i/>
          <w:iCs/>
          <w:sz w:val="20"/>
        </w:rPr>
      </w:pPr>
      <w:r w:rsidRPr="003F1C10">
        <w:rPr>
          <w:rFonts w:cs="Arial"/>
          <w:i/>
          <w:iCs/>
          <w:sz w:val="20"/>
          <w:rtl/>
          <w:lang w:bidi="ar"/>
        </w:rPr>
        <w:t>فريق العمليات المالية</w:t>
      </w:r>
    </w:p>
    <w:p w14:paraId="6869418E" w14:textId="77777777" w:rsidR="00030A96" w:rsidRPr="003F1C10" w:rsidRDefault="00030A96" w:rsidP="00030A96">
      <w:pPr>
        <w:jc w:val="left"/>
        <w:rPr>
          <w:rFonts w:cs="Arial"/>
          <w:b/>
          <w:bCs/>
          <w:szCs w:val="24"/>
        </w:rPr>
      </w:pPr>
    </w:p>
    <w:p w14:paraId="6F9A643B" w14:textId="4B463F6D" w:rsidR="00030A96" w:rsidRPr="009D0C56" w:rsidRDefault="00030A96" w:rsidP="00030A96">
      <w:pPr>
        <w:bidi/>
        <w:jc w:val="left"/>
        <w:rPr>
          <w:rFonts w:cs="Arial"/>
          <w:szCs w:val="24"/>
        </w:rPr>
      </w:pPr>
      <w:r w:rsidRPr="009D0C56">
        <w:rPr>
          <w:rFonts w:cs="Arial"/>
          <w:szCs w:val="24"/>
          <w:rtl/>
          <w:lang w:bidi="ar"/>
        </w:rPr>
        <w:t>___________________________________________________________</w:t>
      </w:r>
    </w:p>
    <w:p w14:paraId="11042040" w14:textId="2B778028" w:rsidR="00030A96" w:rsidRPr="003F1C10" w:rsidRDefault="008059F3" w:rsidP="00030A96">
      <w:pPr>
        <w:bidi/>
        <w:jc w:val="left"/>
        <w:rPr>
          <w:rFonts w:cs="Arial"/>
          <w:i/>
          <w:iCs/>
          <w:sz w:val="20"/>
        </w:rPr>
      </w:pPr>
      <w:r w:rsidRPr="003F1C10">
        <w:rPr>
          <w:rFonts w:cs="Arial"/>
          <w:i/>
          <w:iCs/>
          <w:sz w:val="20"/>
          <w:rtl/>
          <w:lang w:bidi="ar"/>
        </w:rPr>
        <w:t>رقم هاتف فريق العمليات المالية</w:t>
      </w:r>
    </w:p>
    <w:p w14:paraId="13CE38B9" w14:textId="476713AE" w:rsidR="004B6FAC" w:rsidRPr="003F1C10" w:rsidRDefault="004B6FAC" w:rsidP="00030A96">
      <w:pPr>
        <w:rPr>
          <w:rFonts w:cs="Arial"/>
        </w:rPr>
        <w:sectPr w:rsidR="004B6FAC" w:rsidRPr="003F1C10" w:rsidSect="00CC7481">
          <w:headerReference w:type="default" r:id="rId12"/>
          <w:footerReference w:type="default" r:id="rId13"/>
          <w:type w:val="continuous"/>
          <w:pgSz w:w="12240" w:h="15840" w:code="1"/>
          <w:pgMar w:top="2881" w:right="1440" w:bottom="1440" w:left="1440" w:header="900" w:footer="432" w:gutter="0"/>
          <w:cols w:space="720"/>
          <w:titlePg/>
          <w:docGrid w:linePitch="360"/>
        </w:sectPr>
      </w:pPr>
    </w:p>
    <w:p w14:paraId="488A55C0" w14:textId="1007BC44" w:rsidR="00BA0F0F" w:rsidRPr="003F1C10" w:rsidRDefault="00BA0F0F" w:rsidP="0088425C">
      <w:pPr>
        <w:jc w:val="both"/>
        <w:rPr>
          <w:rFonts w:cs="Arial"/>
        </w:rPr>
      </w:pPr>
    </w:p>
    <w:sectPr w:rsidR="00BA0F0F" w:rsidRPr="003F1C10" w:rsidSect="004B6FAC">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88AE" w14:textId="77777777" w:rsidR="00D5669A" w:rsidRDefault="00D5669A" w:rsidP="008C46C9">
      <w:pPr>
        <w:bidi/>
      </w:pPr>
      <w:r>
        <w:separator/>
      </w:r>
    </w:p>
  </w:endnote>
  <w:endnote w:type="continuationSeparator" w:id="0">
    <w:p w14:paraId="263691F2" w14:textId="77777777" w:rsidR="00D5669A" w:rsidRDefault="00D5669A" w:rsidP="008C46C9">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Default="00360169" w:rsidP="000A690A">
    <w:pPr>
      <w:bidi/>
      <w:jc w:val="both"/>
      <w:rPr>
        <w:rFonts w:cs="Arial"/>
        <w:iCs/>
        <w:color w:val="000000"/>
        <w:spacing w:val="2"/>
        <w:sz w:val="16"/>
        <w:szCs w:val="16"/>
      </w:rPr>
    </w:pPr>
    <w:r>
      <w:rPr>
        <w:noProof/>
      </w:rPr>
      <mc:AlternateContent>
        <mc:Choice Requires="wps">
          <w:drawing>
            <wp:anchor distT="0" distB="0" distL="114300" distR="114300" simplePos="0" relativeHeight="251666944"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0A782" id="Straight Connector 2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0E36BC9F" w14:textId="3C402330" w:rsidR="000833A4" w:rsidRDefault="000833A4" w:rsidP="00EE2165">
    <w:pPr>
      <w:bidi/>
      <w:jc w:val="right"/>
      <w:rPr>
        <w:rStyle w:val="Hyperlink"/>
        <w:rFonts w:cs="Arial"/>
        <w:iCs/>
        <w:color w:val="auto"/>
        <w:spacing w:val="2"/>
        <w:sz w:val="16"/>
        <w:szCs w:val="16"/>
        <w:u w:val="none"/>
      </w:rPr>
    </w:pPr>
    <w:r>
      <w:rPr>
        <w:rStyle w:val="Hyperlink"/>
        <w:rFonts w:cs="Arial"/>
        <w:iCs/>
        <w:color w:val="auto"/>
        <w:spacing w:val="2"/>
        <w:sz w:val="16"/>
        <w:szCs w:val="16"/>
        <w:u w:val="none"/>
      </w:rPr>
      <w:t xml:space="preserve">Reevaluation Follow-up Letter </w:t>
    </w:r>
    <w:r w:rsidR="00D57155">
      <w:rPr>
        <w:rStyle w:val="Hyperlink"/>
        <w:rFonts w:cs="Arial"/>
        <w:iCs/>
        <w:color w:val="auto"/>
        <w:spacing w:val="2"/>
        <w:sz w:val="16"/>
        <w:szCs w:val="16"/>
        <w:u w:val="none"/>
      </w:rPr>
      <w:t xml:space="preserve">– </w:t>
    </w:r>
    <w:r>
      <w:rPr>
        <w:rStyle w:val="Hyperlink"/>
        <w:rFonts w:cs="Arial"/>
        <w:iCs/>
        <w:color w:val="auto"/>
        <w:spacing w:val="2"/>
        <w:sz w:val="16"/>
        <w:szCs w:val="16"/>
        <w:u w:val="none"/>
      </w:rPr>
      <w:t>Arabic (Rev 9/1/2023)</w:t>
    </w:r>
    <w:r w:rsidR="00EE2165">
      <w:rPr>
        <w:rStyle w:val="Hyperlink"/>
        <w:rFonts w:cs="Arial"/>
        <w:iCs/>
        <w:color w:val="auto"/>
        <w:spacing w:val="2"/>
        <w:sz w:val="16"/>
        <w:szCs w:val="16"/>
        <w:u w:val="none"/>
      </w:rPr>
      <w:t xml:space="preserve"> – NGA </w:t>
    </w:r>
  </w:p>
  <w:p w14:paraId="7ED0455D" w14:textId="77777777" w:rsidR="00360169" w:rsidRDefault="00360169" w:rsidP="00B860FE">
    <w:pPr>
      <w:rPr>
        <w:rStyle w:val="Hyperlink"/>
        <w:rFonts w:cs="Arial"/>
        <w:iCs/>
        <w:color w:val="auto"/>
        <w:spacing w:val="2"/>
        <w:sz w:val="16"/>
        <w:szCs w:val="16"/>
        <w:u w:val="none"/>
      </w:rPr>
    </w:pPr>
  </w:p>
  <w:p w14:paraId="1701EF4F" w14:textId="77777777" w:rsidR="00360169" w:rsidRDefault="00360169" w:rsidP="00B860FE">
    <w:pPr>
      <w:rPr>
        <w:rStyle w:val="Hyperlink"/>
        <w:rFonts w:cs="Arial"/>
        <w:iCs/>
        <w:color w:val="auto"/>
        <w:spacing w:val="2"/>
        <w:sz w:val="16"/>
        <w:szCs w:val="16"/>
        <w:u w:val="none"/>
      </w:rPr>
    </w:pPr>
  </w:p>
  <w:p w14:paraId="4046711B" w14:textId="77777777" w:rsidR="00360169" w:rsidRDefault="00360169" w:rsidP="00B860FE">
    <w:pPr>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86FB" w14:textId="77777777" w:rsidR="00D5669A" w:rsidRDefault="00D5669A" w:rsidP="008C46C9">
      <w:pPr>
        <w:bidi/>
      </w:pPr>
      <w:r>
        <w:separator/>
      </w:r>
    </w:p>
  </w:footnote>
  <w:footnote w:type="continuationSeparator" w:id="0">
    <w:p w14:paraId="6B261D4D" w14:textId="77777777" w:rsidR="00D5669A" w:rsidRDefault="00D5669A" w:rsidP="008C46C9">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554A54" w14:paraId="05D857A6" w14:textId="77777777" w:rsidTr="004B6FAC">
      <w:trPr>
        <w:jc w:val="center"/>
      </w:trPr>
      <w:tc>
        <w:tcPr>
          <w:tcW w:w="9360" w:type="dxa"/>
          <w:gridSpan w:val="3"/>
        </w:tcPr>
        <w:p w14:paraId="00B13572" w14:textId="32B34FD6" w:rsidR="00554A54" w:rsidRDefault="00180A72">
          <w:pPr>
            <w:bidi/>
          </w:pPr>
          <w:r>
            <w:rPr>
              <w:noProof/>
            </w:rPr>
            <mc:AlternateContent>
              <mc:Choice Requires="wps">
                <w:drawing>
                  <wp:anchor distT="0" distB="0" distL="114300" distR="114300" simplePos="0" relativeHeight="251667968" behindDoc="0" locked="0" layoutInCell="1" allowOverlap="1" wp14:anchorId="240A8D5A" wp14:editId="542FDD9E">
                    <wp:simplePos x="0" y="0"/>
                    <wp:positionH relativeFrom="column">
                      <wp:posOffset>207645</wp:posOffset>
                    </wp:positionH>
                    <wp:positionV relativeFrom="paragraph">
                      <wp:posOffset>45720</wp:posOffset>
                    </wp:positionV>
                    <wp:extent cx="5419725" cy="1095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419725" cy="1095375"/>
                            </a:xfrm>
                            <a:prstGeom prst="rect">
                              <a:avLst/>
                            </a:prstGeom>
                            <a:noFill/>
                            <a:ln w="6350">
                              <a:noFill/>
                            </a:ln>
                          </wps:spPr>
                          <wps:txbx>
                            <w:txbxContent>
                              <w:p w14:paraId="736C3A78" w14:textId="02D1EFBB" w:rsidR="00180A72" w:rsidRPr="00D34592" w:rsidRDefault="00D34592">
                                <w:pPr>
                                  <w:rPr>
                                    <w:b/>
                                    <w:bCs/>
                                  </w:rPr>
                                </w:pPr>
                                <w:permStart w:id="263206531" w:edGrp="everyone"/>
                                <w:r w:rsidRPr="00D34592">
                                  <w:rPr>
                                    <w:b/>
                                    <w:bCs/>
                                  </w:rPr>
                                  <w:t>ON AGENCY LETTERHEAD</w:t>
                                </w:r>
                                <w:permEnd w:id="2632065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A8D5A" id="_x0000_t202" coordsize="21600,21600" o:spt="202" path="m,l,21600r21600,l21600,xe">
                    <v:stroke joinstyle="miter"/>
                    <v:path gradientshapeok="t" o:connecttype="rect"/>
                  </v:shapetype>
                  <v:shape id="Text Box 1" o:spid="_x0000_s1026" type="#_x0000_t202" style="position:absolute;left:0;text-align:left;margin-left:16.35pt;margin-top:3.6pt;width:426.75pt;height:86.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KEv8GQIAAC0EAAAOAAAAZHJzL2Uyb0RvYy54bWysU8tu2zAQvBfoPxC815IcK4kNy4GbwEUB IwngFDnTFGkJoLgsSVtyv75LSn4g7anohdrlrvYxM5w/dI0iB2FdDbqg2SilRGgOZa13Bf3xtvpy T4nzTJdMgRYFPQpHHxafP81bMxNjqECVwhIsot2sNQWtvDezJHG8Eg1zIzBCY1CCbZhH1+6S0rIW qzcqGafpbdKCLY0FLpzD26c+SBexvpSC+xcpnfBEFRRn8/G08dyGM1nM2WxnmalqPozB/mGKhtUa m55LPTHPyN7Wf5Rqam7BgfQjDk0CUtZcxB1wmyz9sM2mYkbEXRAcZ84wuf9Xlj8fNubVEt99hQ4J DIC0xs0cXoZ9Ommb8MVJCcYRwuMZNtF5wvEyn2TTu3FOCcdYlk7zm7s81Ekuvxvr/DcBDQlGQS3y EuFih7XzfeopJXTTsKqVitwoTdqC3t7kafzhHMHiSmOPy7DB8t22GzbYQnnExSz0nDvDVzU2XzPn X5lFknEXFK5/wUMqwCYwWJRUYH/97T7kI/YYpaRF0RTU/dwzKyhR3zWyMs0mk6Cy6EzyuzE69jqy vY7offMIqMsMn4jh0Qz5Xp1MaaF5R30vQ1cMMc2xd0H9yXz0vZTxfXCxXMYk1JVhfq03hofSAc4A 7Vv3zqwZ8PdI3TOc5MVmH2joc3silnsPso4cBYB7VAfcUZOR5eH9BNFf+zHr8soXvwEAAP//AwBQ SwMEFAAGAAgAAAAhAIZ+0gXfAAAACAEAAA8AAABkcnMvZG93bnJldi54bWxMj01Lw0AQhu+C/2EZ wZvdGLGJMZtSAkUQPbT24m2SnSbB/YjZbRv99Y4nvc3wPrzzTLmarREnmsLgnYLbRQKCXOv14DoF +7fNTQ4iRHQajXek4IsCrKrLixIL7c9uS6dd7ASXuFCggj7GsZAytD1ZDAs/kuPs4CeLkdepk3rC M5dbI9MkWUqLg+MLPY5U99R+7I5WwXO9ecVtk9r829RPL4f1+Ll/v1fq+mpeP4KINMc/GH71WR0q dmr80ekgjIK7NGNSQZaC4DjPlzw0zGUPGciqlP8fqH4AAAD//wMAUEsBAi0AFAAGAAgAAAAhALaD OJL+AAAA4QEAABMAAAAAAAAAAAAAAAAAAAAAAFtDb250ZW50X1R5cGVzXS54bWxQSwECLQAUAAYA CAAAACEAOP0h/9YAAACUAQAACwAAAAAAAAAAAAAAAAAvAQAAX3JlbHMvLnJlbHNQSwECLQAUAAYA CAAAACEAUChL/BkCAAAtBAAADgAAAAAAAAAAAAAAAAAuAgAAZHJzL2Uyb0RvYy54bWxQSwECLQAU AAYACAAAACEAhn7SBd8AAAAIAQAADwAAAAAAAAAAAAAAAABzBAAAZHJzL2Rvd25yZXYueG1sUEsF BgAAAAAEAAQA8wAAAH8FAAAAAA== " filled="f" stroked="f" strokeweight=".5pt">
                    <v:textbox>
                      <w:txbxContent>
                        <w:p w14:paraId="736C3A78" w14:textId="02D1EFBB" w:rsidR="00180A72" w:rsidRPr="00D34592" w:rsidRDefault="00D34592">
                          <w:pPr>
                            <w:rPr>
                              <w:b/>
                              <w:bCs/>
                            </w:rPr>
                          </w:pPr>
                          <w:permStart w:id="263206531" w:edGrp="everyone"/>
                          <w:r w:rsidRPr="00D34592">
                            <w:rPr>
                              <w:b/>
                              <w:bCs/>
                            </w:rPr>
                            <w:t>ON AGENCY LETTERHEAD</w:t>
                          </w:r>
                          <w:permEnd w:id="263206531"/>
                        </w:p>
                      </w:txbxContent>
                    </v:textbox>
                  </v:shape>
                </w:pict>
              </mc:Fallback>
            </mc:AlternateContent>
          </w:r>
        </w:p>
        <w:p w14:paraId="4A2DB71E" w14:textId="77777777" w:rsidR="00554A54" w:rsidRDefault="00554A54" w:rsidP="00554A54">
          <w:pPr>
            <w:rPr>
              <w:b/>
              <w:sz w:val="18"/>
              <w:szCs w:val="18"/>
            </w:rPr>
          </w:pPr>
        </w:p>
        <w:p w14:paraId="681196F0" w14:textId="727EAC9F" w:rsidR="00554A54" w:rsidRDefault="00554A54" w:rsidP="002F0125"/>
      </w:tc>
    </w:tr>
    <w:tr w:rsidR="00554A54" w14:paraId="1DF5C3F3" w14:textId="77777777" w:rsidTr="004B6FAC">
      <w:trPr>
        <w:jc w:val="center"/>
      </w:trPr>
      <w:tc>
        <w:tcPr>
          <w:tcW w:w="3312" w:type="dxa"/>
        </w:tcPr>
        <w:p w14:paraId="36E410B0" w14:textId="1DA3DD95" w:rsidR="00554A54" w:rsidRDefault="00554A54" w:rsidP="001B51F3"/>
      </w:tc>
      <w:tc>
        <w:tcPr>
          <w:tcW w:w="2736" w:type="dxa"/>
        </w:tcPr>
        <w:p w14:paraId="6660FCBD" w14:textId="77777777" w:rsidR="00554A54" w:rsidRDefault="00554A54" w:rsidP="00554A54"/>
      </w:tc>
      <w:tc>
        <w:tcPr>
          <w:tcW w:w="3312" w:type="dxa"/>
        </w:tcPr>
        <w:p w14:paraId="0BBE48A6" w14:textId="62155129" w:rsidR="00554A54" w:rsidRDefault="00554A54" w:rsidP="002F0125">
          <w:pPr>
            <w:jc w:val="both"/>
          </w:pPr>
        </w:p>
      </w:tc>
    </w:tr>
  </w:tbl>
  <w:p w14:paraId="25E2F80A" w14:textId="5F72DB4B" w:rsidR="00360169" w:rsidRPr="00554A54" w:rsidRDefault="00360169" w:rsidP="00554A54">
    <w:pPr>
      <w:tabs>
        <w:tab w:val="left" w:pos="6660"/>
      </w:tabs>
      <w:spacing w:line="276" w:lineRule="auto"/>
      <w:jc w:val="both"/>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0833A4" w:rsidRDefault="000833A4"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0833A4" w:rsidRDefault="000833A4"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545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f2pb0LOX7YLsyrAfGEPcJjyLS+lWROCBpr7pUyZ/4YN+j6lbR6APvM9FBq0rnjFPMbYdhYwi4OrGL908wVBEXw==" w:salt="TZS/mqch9flQZuz4dN/w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6336"/>
    <w:rsid w:val="00030A96"/>
    <w:rsid w:val="00063A60"/>
    <w:rsid w:val="00066DE6"/>
    <w:rsid w:val="000701C9"/>
    <w:rsid w:val="00075531"/>
    <w:rsid w:val="000811D3"/>
    <w:rsid w:val="000828AE"/>
    <w:rsid w:val="000832DD"/>
    <w:rsid w:val="000833A4"/>
    <w:rsid w:val="000A690A"/>
    <w:rsid w:val="000B31B3"/>
    <w:rsid w:val="000C02B6"/>
    <w:rsid w:val="000E426E"/>
    <w:rsid w:val="000E7195"/>
    <w:rsid w:val="000E764F"/>
    <w:rsid w:val="000F140B"/>
    <w:rsid w:val="000F170C"/>
    <w:rsid w:val="00100291"/>
    <w:rsid w:val="00133A1B"/>
    <w:rsid w:val="001430F1"/>
    <w:rsid w:val="0017442D"/>
    <w:rsid w:val="00175E1F"/>
    <w:rsid w:val="00180A72"/>
    <w:rsid w:val="001A27CD"/>
    <w:rsid w:val="001B51F3"/>
    <w:rsid w:val="001C626C"/>
    <w:rsid w:val="001C76BC"/>
    <w:rsid w:val="00206422"/>
    <w:rsid w:val="00217551"/>
    <w:rsid w:val="00220860"/>
    <w:rsid w:val="00232E91"/>
    <w:rsid w:val="00237B57"/>
    <w:rsid w:val="00241CB9"/>
    <w:rsid w:val="00247923"/>
    <w:rsid w:val="00262CC0"/>
    <w:rsid w:val="00273A23"/>
    <w:rsid w:val="00276B40"/>
    <w:rsid w:val="002907F7"/>
    <w:rsid w:val="002D526B"/>
    <w:rsid w:val="002F0125"/>
    <w:rsid w:val="00325C34"/>
    <w:rsid w:val="00334402"/>
    <w:rsid w:val="003434F7"/>
    <w:rsid w:val="003545CF"/>
    <w:rsid w:val="00360169"/>
    <w:rsid w:val="003D5411"/>
    <w:rsid w:val="003E592D"/>
    <w:rsid w:val="003F1C10"/>
    <w:rsid w:val="003F7DD8"/>
    <w:rsid w:val="00420743"/>
    <w:rsid w:val="00442CA8"/>
    <w:rsid w:val="0044586A"/>
    <w:rsid w:val="00451D1B"/>
    <w:rsid w:val="004668BE"/>
    <w:rsid w:val="00470F5E"/>
    <w:rsid w:val="00482377"/>
    <w:rsid w:val="00485080"/>
    <w:rsid w:val="0048581B"/>
    <w:rsid w:val="00494A68"/>
    <w:rsid w:val="004B6FAC"/>
    <w:rsid w:val="004D2712"/>
    <w:rsid w:val="004D2A74"/>
    <w:rsid w:val="004E1C7E"/>
    <w:rsid w:val="00506DCD"/>
    <w:rsid w:val="005274FD"/>
    <w:rsid w:val="00531EF3"/>
    <w:rsid w:val="0053337A"/>
    <w:rsid w:val="00537686"/>
    <w:rsid w:val="00545980"/>
    <w:rsid w:val="00547C41"/>
    <w:rsid w:val="00554A54"/>
    <w:rsid w:val="005801BA"/>
    <w:rsid w:val="00585140"/>
    <w:rsid w:val="005918BD"/>
    <w:rsid w:val="005920F2"/>
    <w:rsid w:val="005B38C7"/>
    <w:rsid w:val="005C0670"/>
    <w:rsid w:val="00636BD8"/>
    <w:rsid w:val="00637015"/>
    <w:rsid w:val="00643F88"/>
    <w:rsid w:val="006463E6"/>
    <w:rsid w:val="00656E6F"/>
    <w:rsid w:val="00677F28"/>
    <w:rsid w:val="00687863"/>
    <w:rsid w:val="006B0091"/>
    <w:rsid w:val="006B5BBC"/>
    <w:rsid w:val="006C3FAB"/>
    <w:rsid w:val="006C5242"/>
    <w:rsid w:val="006E2239"/>
    <w:rsid w:val="006E40FE"/>
    <w:rsid w:val="00714CD2"/>
    <w:rsid w:val="00716530"/>
    <w:rsid w:val="00716694"/>
    <w:rsid w:val="00724879"/>
    <w:rsid w:val="00725667"/>
    <w:rsid w:val="00732297"/>
    <w:rsid w:val="00734A9E"/>
    <w:rsid w:val="00740428"/>
    <w:rsid w:val="0075478F"/>
    <w:rsid w:val="00754B8C"/>
    <w:rsid w:val="00756E18"/>
    <w:rsid w:val="00782325"/>
    <w:rsid w:val="00794339"/>
    <w:rsid w:val="007B2185"/>
    <w:rsid w:val="007C06D9"/>
    <w:rsid w:val="007C27F9"/>
    <w:rsid w:val="007D02BD"/>
    <w:rsid w:val="00801FAA"/>
    <w:rsid w:val="008059F3"/>
    <w:rsid w:val="00812260"/>
    <w:rsid w:val="00872ABA"/>
    <w:rsid w:val="00876D76"/>
    <w:rsid w:val="008839EE"/>
    <w:rsid w:val="0088425C"/>
    <w:rsid w:val="008A3B3B"/>
    <w:rsid w:val="008C1451"/>
    <w:rsid w:val="008C22F8"/>
    <w:rsid w:val="008C46C9"/>
    <w:rsid w:val="008C6FAB"/>
    <w:rsid w:val="008D74C4"/>
    <w:rsid w:val="008E1D2C"/>
    <w:rsid w:val="008E77B6"/>
    <w:rsid w:val="008F05B1"/>
    <w:rsid w:val="00902FF5"/>
    <w:rsid w:val="00912DA3"/>
    <w:rsid w:val="00914C52"/>
    <w:rsid w:val="009205F6"/>
    <w:rsid w:val="00931361"/>
    <w:rsid w:val="009446E0"/>
    <w:rsid w:val="00967711"/>
    <w:rsid w:val="00974AED"/>
    <w:rsid w:val="00975187"/>
    <w:rsid w:val="0098598D"/>
    <w:rsid w:val="00996A2C"/>
    <w:rsid w:val="009A0B2C"/>
    <w:rsid w:val="009A39C7"/>
    <w:rsid w:val="009B7FF8"/>
    <w:rsid w:val="009C4B82"/>
    <w:rsid w:val="009D0C56"/>
    <w:rsid w:val="009E0F7D"/>
    <w:rsid w:val="009F2F81"/>
    <w:rsid w:val="009F4D76"/>
    <w:rsid w:val="00A06CDD"/>
    <w:rsid w:val="00A327D4"/>
    <w:rsid w:val="00A54448"/>
    <w:rsid w:val="00AB1FDB"/>
    <w:rsid w:val="00AB3644"/>
    <w:rsid w:val="00AC6559"/>
    <w:rsid w:val="00AE643A"/>
    <w:rsid w:val="00AF0CBB"/>
    <w:rsid w:val="00AF0D42"/>
    <w:rsid w:val="00AF2D10"/>
    <w:rsid w:val="00B13410"/>
    <w:rsid w:val="00B34BB4"/>
    <w:rsid w:val="00B36489"/>
    <w:rsid w:val="00B47082"/>
    <w:rsid w:val="00B675DC"/>
    <w:rsid w:val="00B67E01"/>
    <w:rsid w:val="00B71BC7"/>
    <w:rsid w:val="00B860FE"/>
    <w:rsid w:val="00B96EEB"/>
    <w:rsid w:val="00BA0F0F"/>
    <w:rsid w:val="00BA6155"/>
    <w:rsid w:val="00BC1A63"/>
    <w:rsid w:val="00BD1E36"/>
    <w:rsid w:val="00BE68DF"/>
    <w:rsid w:val="00BF12F6"/>
    <w:rsid w:val="00BF5E66"/>
    <w:rsid w:val="00C00A45"/>
    <w:rsid w:val="00C05006"/>
    <w:rsid w:val="00C05169"/>
    <w:rsid w:val="00C405A6"/>
    <w:rsid w:val="00C61F60"/>
    <w:rsid w:val="00C66B47"/>
    <w:rsid w:val="00C728C7"/>
    <w:rsid w:val="00C77577"/>
    <w:rsid w:val="00C77EBA"/>
    <w:rsid w:val="00C80363"/>
    <w:rsid w:val="00C9373F"/>
    <w:rsid w:val="00CA4B30"/>
    <w:rsid w:val="00CB1D3E"/>
    <w:rsid w:val="00CB7F42"/>
    <w:rsid w:val="00CC7481"/>
    <w:rsid w:val="00CD46E5"/>
    <w:rsid w:val="00CE3CE8"/>
    <w:rsid w:val="00CE55C7"/>
    <w:rsid w:val="00CE613B"/>
    <w:rsid w:val="00D00A33"/>
    <w:rsid w:val="00D1133C"/>
    <w:rsid w:val="00D22297"/>
    <w:rsid w:val="00D34592"/>
    <w:rsid w:val="00D5669A"/>
    <w:rsid w:val="00D57155"/>
    <w:rsid w:val="00D63072"/>
    <w:rsid w:val="00D96A9F"/>
    <w:rsid w:val="00DA33C3"/>
    <w:rsid w:val="00DB0C9B"/>
    <w:rsid w:val="00DC5703"/>
    <w:rsid w:val="00DF0667"/>
    <w:rsid w:val="00E00ED5"/>
    <w:rsid w:val="00E06B08"/>
    <w:rsid w:val="00E14721"/>
    <w:rsid w:val="00E31687"/>
    <w:rsid w:val="00E41D67"/>
    <w:rsid w:val="00E556CE"/>
    <w:rsid w:val="00E629F1"/>
    <w:rsid w:val="00E64A37"/>
    <w:rsid w:val="00E71380"/>
    <w:rsid w:val="00E748D7"/>
    <w:rsid w:val="00E757BF"/>
    <w:rsid w:val="00E77F7F"/>
    <w:rsid w:val="00E80A00"/>
    <w:rsid w:val="00E80AF4"/>
    <w:rsid w:val="00E83225"/>
    <w:rsid w:val="00E9600E"/>
    <w:rsid w:val="00EA194F"/>
    <w:rsid w:val="00EA2F9C"/>
    <w:rsid w:val="00EA6622"/>
    <w:rsid w:val="00EE2165"/>
    <w:rsid w:val="00EE4582"/>
    <w:rsid w:val="00F218BA"/>
    <w:rsid w:val="00F3283A"/>
    <w:rsid w:val="00F42449"/>
    <w:rsid w:val="00F4353E"/>
    <w:rsid w:val="00F52946"/>
    <w:rsid w:val="00F6599D"/>
    <w:rsid w:val="00F7286F"/>
    <w:rsid w:val="00F736B9"/>
    <w:rsid w:val="00F775B1"/>
    <w:rsid w:val="00F832E2"/>
    <w:rsid w:val="00FA193C"/>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229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header2.xml" Type="http://schemas.openxmlformats.org/officeDocument/2006/relationships/head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customXml/itemProps2.xml><?xml version="1.0" encoding="utf-8"?>
<ds:datastoreItem xmlns:ds="http://schemas.openxmlformats.org/officeDocument/2006/customXml" ds:itemID="{1D6CD210-C135-4280-A8C5-5F678EFC3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41673-B884-4518-A77E-D97A45F46D31}">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1115</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2023-11-16T21:58:00Z</dcterms:created>
  <dc:creator>DMH</dc:creator>
  <cp:lastModifiedBy>Linda Dao</cp:lastModifiedBy>
  <cp:lastPrinted>2020-08-20T18:25:00Z</cp:lastPrinted>
  <dcterms:modified xsi:type="dcterms:W3CDTF">2023-11-16T22:01:00Z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0x010100214A771BF724214EAA16F829BA2118FD</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1152284</vt:lpwstr>
  </property>
  <property pid="13" fmtid="{D5CDD505-2E9C-101B-9397-08002B2CF9AE}" name="sds_customer_org_name">
    <vt:lpwstr/>
  </property>
  <property pid="14" fmtid="{D5CDD505-2E9C-101B-9397-08002B2CF9AE}" name="object_name">
    <vt:lpwstr>1152284_ReevaluationFollow-UpLetter_RevSept2023_-NGA_Arabic-Restricted.docx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