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Default="00360169" w:rsidP="00360169">
      <w:pPr>
        <w:jc w:val="both"/>
        <w:sectPr w:rsidR="00360169" w:rsidSect="004B6FAC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492A3E29" w14:textId="77777777" w:rsidR="00030A96" w:rsidRPr="00030A96" w:rsidRDefault="00030A96" w:rsidP="00030A96">
      <w:pPr>
        <w:rPr>
          <w:rFonts w:ascii="Segoe UI" w:hAnsi="Segoe UI" w:cs="Segoe UI"/>
          <w:b/>
          <w:bCs/>
          <w:sz w:val="32"/>
          <w:szCs w:val="32"/>
        </w:rPr>
      </w:pPr>
      <w:r w:rsidRPr="00030A96">
        <w:rPr>
          <w:rFonts w:ascii="Segoe UI" w:hAnsi="Segoe UI" w:cs="Segoe UI"/>
          <w:b/>
          <w:bCs/>
          <w:sz w:val="32"/>
          <w:szCs w:val="32"/>
        </w:rPr>
        <w:t>Reevaluation Follow-up Letter</w:t>
      </w:r>
    </w:p>
    <w:p w14:paraId="749F7A64" w14:textId="77777777" w:rsidR="00030A96" w:rsidRPr="00030A96" w:rsidRDefault="00030A96" w:rsidP="00030A96">
      <w:pPr>
        <w:rPr>
          <w:rFonts w:ascii="Segoe UI" w:hAnsi="Segoe UI" w:cs="Segoe UI"/>
          <w:szCs w:val="24"/>
        </w:rPr>
      </w:pPr>
    </w:p>
    <w:p w14:paraId="58349F34" w14:textId="77777777" w:rsidR="00DB0C9B" w:rsidRDefault="00DB0C9B" w:rsidP="00030A96">
      <w:pPr>
        <w:jc w:val="left"/>
        <w:rPr>
          <w:rFonts w:ascii="Segoe UI" w:hAnsi="Segoe UI" w:cs="Segoe UI"/>
          <w:b/>
          <w:bCs/>
          <w:szCs w:val="24"/>
        </w:rPr>
      </w:pPr>
    </w:p>
    <w:p w14:paraId="2E63A9A5" w14:textId="72F265B4" w:rsidR="00030A96" w:rsidRPr="00030A96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  <w:r w:rsidRPr="00030A96">
        <w:rPr>
          <w:rFonts w:ascii="Segoe UI" w:hAnsi="Segoe UI" w:cs="Segoe UI"/>
          <w:b/>
          <w:bCs/>
          <w:szCs w:val="24"/>
        </w:rPr>
        <w:t>Date: ________________________</w:t>
      </w:r>
    </w:p>
    <w:p w14:paraId="64AABE89" w14:textId="77777777" w:rsidR="00030A96" w:rsidRDefault="00030A96" w:rsidP="00030A96">
      <w:pPr>
        <w:jc w:val="left"/>
        <w:rPr>
          <w:rFonts w:ascii="Segoe UI" w:hAnsi="Segoe UI" w:cs="Segoe UI"/>
          <w:szCs w:val="24"/>
        </w:rPr>
      </w:pPr>
    </w:p>
    <w:p w14:paraId="3079E9D2" w14:textId="77777777" w:rsidR="00FA193C" w:rsidRDefault="00FA193C" w:rsidP="00030A96">
      <w:pPr>
        <w:jc w:val="left"/>
        <w:rPr>
          <w:rFonts w:ascii="Segoe UI" w:hAnsi="Segoe UI" w:cs="Segoe UI"/>
          <w:szCs w:val="24"/>
        </w:rPr>
      </w:pPr>
    </w:p>
    <w:p w14:paraId="233B773D" w14:textId="77777777" w:rsidR="00D22297" w:rsidRDefault="00D22297" w:rsidP="00030A96">
      <w:pPr>
        <w:jc w:val="left"/>
        <w:rPr>
          <w:rFonts w:ascii="Segoe UI" w:hAnsi="Segoe UI" w:cs="Segoe UI"/>
          <w:szCs w:val="24"/>
        </w:rPr>
      </w:pPr>
    </w:p>
    <w:p w14:paraId="7A6F10B3" w14:textId="77777777" w:rsidR="00030A96" w:rsidRPr="00914C0B" w:rsidRDefault="00030A96" w:rsidP="00030A96">
      <w:pPr>
        <w:jc w:val="left"/>
        <w:rPr>
          <w:rFonts w:ascii="Segoe UI" w:hAnsi="Segoe UI" w:cs="Segoe UI"/>
          <w:sz w:val="22"/>
          <w:szCs w:val="22"/>
        </w:rPr>
      </w:pPr>
      <w:r w:rsidRPr="00914C0B">
        <w:rPr>
          <w:rFonts w:ascii="Segoe UI" w:hAnsi="Segoe UI" w:cs="Segoe UI"/>
          <w:b/>
          <w:bCs/>
          <w:sz w:val="22"/>
          <w:szCs w:val="22"/>
        </w:rPr>
        <w:t>Client Name:</w:t>
      </w:r>
      <w:r w:rsidRPr="00914C0B">
        <w:rPr>
          <w:rFonts w:ascii="Segoe UI" w:hAnsi="Segoe UI" w:cs="Segoe UI"/>
          <w:sz w:val="22"/>
          <w:szCs w:val="22"/>
        </w:rPr>
        <w:t xml:space="preserve"> __________________________________________  </w:t>
      </w:r>
      <w:r w:rsidRPr="00914C0B">
        <w:rPr>
          <w:rFonts w:ascii="Segoe UI" w:hAnsi="Segoe UI" w:cs="Segoe UI"/>
          <w:b/>
          <w:bCs/>
          <w:sz w:val="22"/>
          <w:szCs w:val="22"/>
        </w:rPr>
        <w:t>DMH Client ID #:</w:t>
      </w:r>
      <w:r w:rsidRPr="00914C0B">
        <w:rPr>
          <w:rFonts w:ascii="Segoe UI" w:hAnsi="Segoe UI" w:cs="Segoe UI"/>
          <w:sz w:val="22"/>
          <w:szCs w:val="22"/>
        </w:rPr>
        <w:t xml:space="preserve"> ________________________</w:t>
      </w:r>
    </w:p>
    <w:p w14:paraId="5740C996" w14:textId="77777777" w:rsidR="00030A96" w:rsidRDefault="00030A96" w:rsidP="00030A96">
      <w:pPr>
        <w:jc w:val="left"/>
        <w:rPr>
          <w:rFonts w:ascii="Segoe UI" w:hAnsi="Segoe UI" w:cs="Segoe UI"/>
          <w:szCs w:val="24"/>
        </w:rPr>
      </w:pPr>
    </w:p>
    <w:p w14:paraId="73E6D7BF" w14:textId="77777777" w:rsidR="00FA193C" w:rsidRPr="00030A96" w:rsidRDefault="00FA193C" w:rsidP="00030A96">
      <w:pPr>
        <w:jc w:val="left"/>
        <w:rPr>
          <w:rFonts w:ascii="Segoe UI" w:hAnsi="Segoe UI" w:cs="Segoe UI"/>
          <w:szCs w:val="24"/>
        </w:rPr>
      </w:pPr>
    </w:p>
    <w:p w14:paraId="3691F996" w14:textId="5E6FE4E1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  <w:r w:rsidRPr="00DB0C9B">
        <w:rPr>
          <w:rFonts w:ascii="Segoe UI" w:hAnsi="Segoe UI" w:cs="Segoe UI"/>
          <w:szCs w:val="24"/>
        </w:rPr>
        <w:t xml:space="preserve">The Los Angeles County Department of Mental Health </w:t>
      </w:r>
      <w:r w:rsidR="00EB6677">
        <w:rPr>
          <w:rFonts w:ascii="Segoe UI" w:hAnsi="Segoe UI" w:cs="Segoe UI"/>
          <w:szCs w:val="24"/>
        </w:rPr>
        <w:t>and its contracted providers are</w:t>
      </w:r>
      <w:r w:rsidRPr="00DB0C9B">
        <w:rPr>
          <w:rFonts w:ascii="Segoe UI" w:hAnsi="Segoe UI" w:cs="Segoe UI"/>
          <w:szCs w:val="24"/>
        </w:rPr>
        <w:t xml:space="preserve"> required by the State of California to charge clients or the financially responsible party</w:t>
      </w:r>
      <w:r w:rsidR="00AF0D42">
        <w:rPr>
          <w:rFonts w:ascii="Segoe UI" w:hAnsi="Segoe UI" w:cs="Segoe UI"/>
          <w:szCs w:val="24"/>
        </w:rPr>
        <w:t xml:space="preserve"> </w:t>
      </w:r>
      <w:r w:rsidR="000F140B">
        <w:rPr>
          <w:rFonts w:ascii="Segoe UI" w:hAnsi="Segoe UI" w:cs="Segoe UI"/>
          <w:szCs w:val="24"/>
        </w:rPr>
        <w:t>for service</w:t>
      </w:r>
      <w:r w:rsidRPr="00DB0C9B">
        <w:rPr>
          <w:rFonts w:ascii="Segoe UI" w:hAnsi="Segoe UI" w:cs="Segoe UI"/>
          <w:szCs w:val="24"/>
        </w:rPr>
        <w:t xml:space="preserve">s </w:t>
      </w:r>
      <w:r w:rsidR="000F140B">
        <w:rPr>
          <w:rFonts w:ascii="Segoe UI" w:hAnsi="Segoe UI" w:cs="Segoe UI"/>
          <w:szCs w:val="24"/>
        </w:rPr>
        <w:t xml:space="preserve">based on their </w:t>
      </w:r>
      <w:r w:rsidRPr="00DB0C9B">
        <w:rPr>
          <w:rFonts w:ascii="Segoe UI" w:hAnsi="Segoe UI" w:cs="Segoe UI"/>
          <w:szCs w:val="24"/>
        </w:rPr>
        <w:t>ability to pay.</w:t>
      </w:r>
    </w:p>
    <w:p w14:paraId="1920C01E" w14:textId="77777777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</w:p>
    <w:p w14:paraId="18770376" w14:textId="345F7653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  <w:r w:rsidRPr="00DB0C9B">
        <w:rPr>
          <w:rFonts w:ascii="Segoe UI" w:hAnsi="Segoe UI" w:cs="Segoe UI"/>
          <w:szCs w:val="24"/>
        </w:rPr>
        <w:t xml:space="preserve">All clients are required to complete an </w:t>
      </w:r>
      <w:r w:rsidR="00E64A37">
        <w:rPr>
          <w:rFonts w:ascii="Segoe UI" w:hAnsi="Segoe UI" w:cs="Segoe UI"/>
          <w:szCs w:val="24"/>
        </w:rPr>
        <w:t>a</w:t>
      </w:r>
      <w:r w:rsidRPr="00DB0C9B">
        <w:rPr>
          <w:rFonts w:ascii="Segoe UI" w:hAnsi="Segoe UI" w:cs="Segoe UI"/>
          <w:szCs w:val="24"/>
        </w:rPr>
        <w:t xml:space="preserve">nnual </w:t>
      </w:r>
      <w:r w:rsidR="00E64A37">
        <w:rPr>
          <w:rFonts w:ascii="Segoe UI" w:hAnsi="Segoe UI" w:cs="Segoe UI"/>
          <w:szCs w:val="24"/>
        </w:rPr>
        <w:t>r</w:t>
      </w:r>
      <w:r w:rsidRPr="00DB0C9B">
        <w:rPr>
          <w:rFonts w:ascii="Segoe UI" w:hAnsi="Segoe UI" w:cs="Segoe UI"/>
          <w:szCs w:val="24"/>
        </w:rPr>
        <w:t xml:space="preserve">eevaluation so we can accurately confirm and collect the payer’s information.  Our records indicate that you are due for an </w:t>
      </w:r>
      <w:r w:rsidR="00E64A37">
        <w:rPr>
          <w:rFonts w:ascii="Segoe UI" w:hAnsi="Segoe UI" w:cs="Segoe UI"/>
          <w:szCs w:val="24"/>
        </w:rPr>
        <w:t>a</w:t>
      </w:r>
      <w:r w:rsidRPr="00DB0C9B">
        <w:rPr>
          <w:rFonts w:ascii="Segoe UI" w:hAnsi="Segoe UI" w:cs="Segoe UI"/>
          <w:szCs w:val="24"/>
        </w:rPr>
        <w:t xml:space="preserve">nnual </w:t>
      </w:r>
      <w:r w:rsidR="00E64A37">
        <w:rPr>
          <w:rFonts w:ascii="Segoe UI" w:hAnsi="Segoe UI" w:cs="Segoe UI"/>
          <w:szCs w:val="24"/>
        </w:rPr>
        <w:t>r</w:t>
      </w:r>
      <w:r w:rsidRPr="00DB0C9B">
        <w:rPr>
          <w:rFonts w:ascii="Segoe UI" w:hAnsi="Segoe UI" w:cs="Segoe UI"/>
          <w:szCs w:val="24"/>
        </w:rPr>
        <w:t xml:space="preserve">eevaluation.  </w:t>
      </w:r>
      <w:r w:rsidR="00026336">
        <w:rPr>
          <w:rFonts w:ascii="Segoe UI" w:hAnsi="Segoe UI" w:cs="Segoe UI"/>
          <w:szCs w:val="24"/>
        </w:rPr>
        <w:t>Please</w:t>
      </w:r>
      <w:r w:rsidRPr="00DB0C9B">
        <w:rPr>
          <w:rFonts w:ascii="Segoe UI" w:hAnsi="Segoe UI" w:cs="Segoe UI"/>
          <w:szCs w:val="24"/>
        </w:rPr>
        <w:t xml:space="preserve"> contact </w:t>
      </w:r>
      <w:r w:rsidR="00CA4B30">
        <w:rPr>
          <w:rFonts w:ascii="Segoe UI" w:hAnsi="Segoe UI" w:cs="Segoe UI"/>
          <w:szCs w:val="24"/>
        </w:rPr>
        <w:t xml:space="preserve">the </w:t>
      </w:r>
      <w:r w:rsidRPr="00DB0C9B">
        <w:rPr>
          <w:rFonts w:ascii="Segoe UI" w:hAnsi="Segoe UI" w:cs="Segoe UI"/>
          <w:szCs w:val="24"/>
        </w:rPr>
        <w:t xml:space="preserve">financial operations </w:t>
      </w:r>
      <w:r w:rsidR="00CA4B30">
        <w:rPr>
          <w:rFonts w:ascii="Segoe UI" w:hAnsi="Segoe UI" w:cs="Segoe UI"/>
          <w:szCs w:val="24"/>
        </w:rPr>
        <w:t>staff at the program where</w:t>
      </w:r>
      <w:r w:rsidR="00CA4B30" w:rsidRPr="00DB0C9B">
        <w:rPr>
          <w:rFonts w:ascii="Segoe UI" w:hAnsi="Segoe UI" w:cs="Segoe UI"/>
          <w:szCs w:val="24"/>
        </w:rPr>
        <w:t xml:space="preserve"> you</w:t>
      </w:r>
      <w:r w:rsidR="00CA4B30">
        <w:rPr>
          <w:rFonts w:ascii="Segoe UI" w:hAnsi="Segoe UI" w:cs="Segoe UI"/>
          <w:szCs w:val="24"/>
        </w:rPr>
        <w:t xml:space="preserve"> receive services</w:t>
      </w:r>
      <w:r w:rsidR="00CA4B30" w:rsidRPr="00DB0C9B">
        <w:rPr>
          <w:rFonts w:ascii="Segoe UI" w:hAnsi="Segoe UI" w:cs="Segoe UI"/>
          <w:szCs w:val="24"/>
        </w:rPr>
        <w:t xml:space="preserve"> </w:t>
      </w:r>
      <w:r w:rsidRPr="00DB0C9B">
        <w:rPr>
          <w:rFonts w:ascii="Segoe UI" w:hAnsi="Segoe UI" w:cs="Segoe UI"/>
          <w:szCs w:val="24"/>
        </w:rPr>
        <w:t xml:space="preserve">to set up an appointment </w:t>
      </w:r>
      <w:r w:rsidR="008E1D2C">
        <w:rPr>
          <w:rFonts w:ascii="Segoe UI" w:hAnsi="Segoe UI" w:cs="Segoe UI"/>
          <w:szCs w:val="24"/>
        </w:rPr>
        <w:t xml:space="preserve">for financial reevaluation </w:t>
      </w:r>
      <w:r w:rsidRPr="00DB0C9B">
        <w:rPr>
          <w:rFonts w:ascii="Segoe UI" w:hAnsi="Segoe UI" w:cs="Segoe UI"/>
          <w:szCs w:val="24"/>
        </w:rPr>
        <w:t xml:space="preserve">as soon as possible.  If you do not complete your </w:t>
      </w:r>
      <w:r w:rsidR="00E64A37">
        <w:rPr>
          <w:rFonts w:ascii="Segoe UI" w:hAnsi="Segoe UI" w:cs="Segoe UI"/>
          <w:szCs w:val="24"/>
        </w:rPr>
        <w:t>a</w:t>
      </w:r>
      <w:r w:rsidRPr="00DB0C9B">
        <w:rPr>
          <w:rFonts w:ascii="Segoe UI" w:hAnsi="Segoe UI" w:cs="Segoe UI"/>
          <w:szCs w:val="24"/>
        </w:rPr>
        <w:t xml:space="preserve">nnual </w:t>
      </w:r>
      <w:r w:rsidR="00E64A37">
        <w:rPr>
          <w:rFonts w:ascii="Segoe UI" w:hAnsi="Segoe UI" w:cs="Segoe UI"/>
          <w:szCs w:val="24"/>
        </w:rPr>
        <w:t>r</w:t>
      </w:r>
      <w:r w:rsidRPr="00DB0C9B">
        <w:rPr>
          <w:rFonts w:ascii="Segoe UI" w:hAnsi="Segoe UI" w:cs="Segoe UI"/>
          <w:szCs w:val="24"/>
        </w:rPr>
        <w:t xml:space="preserve">eevaluation, you </w:t>
      </w:r>
      <w:r w:rsidR="008E1D2C">
        <w:rPr>
          <w:rFonts w:ascii="Segoe UI" w:hAnsi="Segoe UI" w:cs="Segoe UI"/>
          <w:szCs w:val="24"/>
        </w:rPr>
        <w:t>could</w:t>
      </w:r>
      <w:r w:rsidR="008E1D2C" w:rsidRPr="00DB0C9B">
        <w:rPr>
          <w:rFonts w:ascii="Segoe UI" w:hAnsi="Segoe UI" w:cs="Segoe UI"/>
          <w:szCs w:val="24"/>
        </w:rPr>
        <w:t xml:space="preserve"> </w:t>
      </w:r>
      <w:r w:rsidRPr="00DB0C9B">
        <w:rPr>
          <w:rFonts w:ascii="Segoe UI" w:hAnsi="Segoe UI" w:cs="Segoe UI"/>
          <w:szCs w:val="24"/>
        </w:rPr>
        <w:t>be</w:t>
      </w:r>
      <w:r w:rsidR="008E1D2C">
        <w:rPr>
          <w:rFonts w:ascii="Segoe UI" w:hAnsi="Segoe UI" w:cs="Segoe UI"/>
          <w:szCs w:val="24"/>
        </w:rPr>
        <w:t>come</w:t>
      </w:r>
      <w:r w:rsidRPr="00DB0C9B">
        <w:rPr>
          <w:rFonts w:ascii="Segoe UI" w:hAnsi="Segoe UI" w:cs="Segoe UI"/>
          <w:szCs w:val="24"/>
        </w:rPr>
        <w:t xml:space="preserve"> responsible for the actual cost of care.</w:t>
      </w:r>
    </w:p>
    <w:p w14:paraId="28CC8110" w14:textId="77777777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</w:p>
    <w:p w14:paraId="79BDF03D" w14:textId="4EC57C8D" w:rsidR="008059F3" w:rsidRPr="00F832E2" w:rsidRDefault="00545980" w:rsidP="00DB0C9B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If </w:t>
      </w:r>
      <w:r w:rsidR="00CB7F42">
        <w:rPr>
          <w:rFonts w:ascii="Segoe UI" w:hAnsi="Segoe UI" w:cs="Segoe UI"/>
          <w:szCs w:val="24"/>
        </w:rPr>
        <w:t xml:space="preserve">you </w:t>
      </w:r>
      <w:r w:rsidR="006C5242">
        <w:rPr>
          <w:rFonts w:ascii="Segoe UI" w:hAnsi="Segoe UI" w:cs="Segoe UI"/>
          <w:szCs w:val="24"/>
        </w:rPr>
        <w:t>have healthcare coverage</w:t>
      </w:r>
      <w:r w:rsidR="00DC5703">
        <w:rPr>
          <w:rFonts w:ascii="Segoe UI" w:hAnsi="Segoe UI" w:cs="Segoe UI"/>
          <w:szCs w:val="24"/>
        </w:rPr>
        <w:t xml:space="preserve"> from </w:t>
      </w:r>
      <w:r w:rsidR="00DC5703" w:rsidRPr="00DB0C9B">
        <w:rPr>
          <w:rFonts w:ascii="Segoe UI" w:hAnsi="Segoe UI" w:cs="Segoe UI"/>
          <w:szCs w:val="24"/>
        </w:rPr>
        <w:t>Medi-Cal, Medicare, or private insurance</w:t>
      </w:r>
      <w:r>
        <w:rPr>
          <w:rFonts w:ascii="Segoe UI" w:hAnsi="Segoe UI" w:cs="Segoe UI"/>
          <w:szCs w:val="24"/>
        </w:rPr>
        <w:t>, p</w:t>
      </w:r>
      <w:r w:rsidRPr="00DB0C9B">
        <w:rPr>
          <w:rFonts w:ascii="Segoe UI" w:hAnsi="Segoe UI" w:cs="Segoe UI"/>
          <w:szCs w:val="24"/>
        </w:rPr>
        <w:t xml:space="preserve">lease </w:t>
      </w:r>
      <w:r w:rsidR="00D63072">
        <w:rPr>
          <w:rFonts w:ascii="Segoe UI" w:hAnsi="Segoe UI" w:cs="Segoe UI"/>
          <w:szCs w:val="24"/>
        </w:rPr>
        <w:t xml:space="preserve">bring proof of coverage </w:t>
      </w:r>
      <w:r w:rsidR="00CD46E5">
        <w:rPr>
          <w:rFonts w:ascii="Segoe UI" w:hAnsi="Segoe UI" w:cs="Segoe UI"/>
          <w:szCs w:val="24"/>
        </w:rPr>
        <w:t xml:space="preserve">to the appointment.  </w:t>
      </w:r>
      <w:r w:rsidR="00AF0CBB">
        <w:rPr>
          <w:rFonts w:ascii="Segoe UI" w:hAnsi="Segoe UI" w:cs="Segoe UI"/>
          <w:szCs w:val="24"/>
        </w:rPr>
        <w:t xml:space="preserve">Please also bring </w:t>
      </w:r>
      <w:r w:rsidR="00A54448">
        <w:rPr>
          <w:rFonts w:ascii="Segoe UI" w:hAnsi="Segoe UI" w:cs="Segoe UI"/>
          <w:szCs w:val="24"/>
        </w:rPr>
        <w:t xml:space="preserve">documents to </w:t>
      </w:r>
      <w:r w:rsidRPr="00DB0C9B">
        <w:rPr>
          <w:rFonts w:ascii="Segoe UI" w:hAnsi="Segoe UI" w:cs="Segoe UI"/>
          <w:szCs w:val="24"/>
        </w:rPr>
        <w:t>provide support</w:t>
      </w:r>
      <w:r w:rsidR="00A54448">
        <w:rPr>
          <w:rFonts w:ascii="Segoe UI" w:hAnsi="Segoe UI" w:cs="Segoe UI"/>
          <w:szCs w:val="24"/>
        </w:rPr>
        <w:t xml:space="preserve"> of</w:t>
      </w:r>
      <w:r w:rsidR="00756E18">
        <w:rPr>
          <w:rFonts w:ascii="Segoe UI" w:hAnsi="Segoe UI" w:cs="Segoe UI"/>
          <w:szCs w:val="24"/>
        </w:rPr>
        <w:t xml:space="preserve"> the information discussed in the financial screening appointment </w:t>
      </w:r>
      <w:r w:rsidRPr="00DB0C9B">
        <w:rPr>
          <w:rFonts w:ascii="Segoe UI" w:hAnsi="Segoe UI" w:cs="Segoe UI"/>
          <w:szCs w:val="24"/>
        </w:rPr>
        <w:t xml:space="preserve">such as </w:t>
      </w:r>
      <w:r w:rsidR="003D5411">
        <w:rPr>
          <w:rFonts w:ascii="Segoe UI" w:hAnsi="Segoe UI" w:cs="Segoe UI"/>
          <w:szCs w:val="24"/>
        </w:rPr>
        <w:t xml:space="preserve">support for </w:t>
      </w:r>
      <w:r w:rsidRPr="00DB0C9B">
        <w:rPr>
          <w:rFonts w:ascii="Segoe UI" w:hAnsi="Segoe UI" w:cs="Segoe UI"/>
          <w:szCs w:val="24"/>
        </w:rPr>
        <w:t>income, assets,</w:t>
      </w:r>
      <w:r>
        <w:rPr>
          <w:rFonts w:ascii="Segoe UI" w:hAnsi="Segoe UI" w:cs="Segoe UI"/>
          <w:szCs w:val="24"/>
        </w:rPr>
        <w:t xml:space="preserve"> </w:t>
      </w:r>
      <w:r w:rsidR="003D5411">
        <w:rPr>
          <w:rFonts w:ascii="Segoe UI" w:hAnsi="Segoe UI" w:cs="Segoe UI"/>
          <w:szCs w:val="24"/>
        </w:rPr>
        <w:t xml:space="preserve">and </w:t>
      </w:r>
      <w:r w:rsidRPr="00DB0C9B">
        <w:rPr>
          <w:rFonts w:ascii="Segoe UI" w:hAnsi="Segoe UI" w:cs="Segoe UI"/>
          <w:szCs w:val="24"/>
        </w:rPr>
        <w:t>allowable expenses</w:t>
      </w:r>
      <w:r w:rsidR="00DB0C9B" w:rsidRPr="00DB0C9B">
        <w:rPr>
          <w:rFonts w:ascii="Segoe UI" w:hAnsi="Segoe UI" w:cs="Segoe UI"/>
          <w:szCs w:val="24"/>
        </w:rPr>
        <w:t xml:space="preserve">.  </w:t>
      </w:r>
    </w:p>
    <w:p w14:paraId="18376EEB" w14:textId="77777777" w:rsidR="008059F3" w:rsidRPr="00F832E2" w:rsidRDefault="008059F3" w:rsidP="00030A96">
      <w:pPr>
        <w:jc w:val="left"/>
        <w:rPr>
          <w:rFonts w:ascii="Segoe UI" w:hAnsi="Segoe UI" w:cs="Segoe UI"/>
          <w:szCs w:val="24"/>
        </w:rPr>
      </w:pPr>
    </w:p>
    <w:p w14:paraId="303610AE" w14:textId="2904D534" w:rsidR="00030A96" w:rsidRPr="00F832E2" w:rsidRDefault="00030A96" w:rsidP="00030A96">
      <w:pPr>
        <w:jc w:val="left"/>
        <w:rPr>
          <w:rFonts w:ascii="Segoe UI" w:hAnsi="Segoe UI" w:cs="Segoe UI"/>
          <w:szCs w:val="24"/>
        </w:rPr>
      </w:pPr>
      <w:r w:rsidRPr="00F832E2">
        <w:rPr>
          <w:rFonts w:ascii="Segoe UI" w:hAnsi="Segoe UI" w:cs="Segoe UI"/>
          <w:szCs w:val="24"/>
        </w:rPr>
        <w:t>Sincerely,</w:t>
      </w:r>
    </w:p>
    <w:p w14:paraId="397405F5" w14:textId="77777777" w:rsidR="00030A96" w:rsidRPr="00030A96" w:rsidRDefault="00030A96" w:rsidP="00030A96">
      <w:pPr>
        <w:jc w:val="left"/>
        <w:rPr>
          <w:rFonts w:ascii="Segoe UI" w:hAnsi="Segoe UI" w:cs="Segoe UI"/>
          <w:szCs w:val="24"/>
        </w:rPr>
      </w:pPr>
    </w:p>
    <w:p w14:paraId="39F06585" w14:textId="77777777" w:rsidR="000832DD" w:rsidRDefault="000832DD" w:rsidP="00030A96">
      <w:pPr>
        <w:jc w:val="left"/>
        <w:rPr>
          <w:rFonts w:ascii="Segoe UI" w:hAnsi="Segoe UI" w:cs="Segoe UI"/>
          <w:szCs w:val="24"/>
        </w:rPr>
      </w:pPr>
    </w:p>
    <w:p w14:paraId="252AB569" w14:textId="0310E366" w:rsidR="00030A96" w:rsidRPr="00030A96" w:rsidRDefault="00030A96" w:rsidP="00030A96">
      <w:pPr>
        <w:jc w:val="left"/>
        <w:rPr>
          <w:rFonts w:ascii="Segoe UI" w:hAnsi="Segoe UI" w:cs="Segoe UI"/>
          <w:szCs w:val="24"/>
        </w:rPr>
      </w:pPr>
      <w:r w:rsidRPr="00030A96">
        <w:rPr>
          <w:rFonts w:ascii="Segoe UI" w:hAnsi="Segoe UI" w:cs="Segoe UI"/>
          <w:szCs w:val="24"/>
        </w:rPr>
        <w:t>____________________________________________</w:t>
      </w:r>
      <w:r w:rsidR="00D00A33">
        <w:rPr>
          <w:rFonts w:ascii="Segoe UI" w:hAnsi="Segoe UI" w:cs="Segoe UI"/>
          <w:szCs w:val="24"/>
        </w:rPr>
        <w:t>_______________</w:t>
      </w:r>
    </w:p>
    <w:p w14:paraId="727E3A95" w14:textId="0948086A" w:rsidR="00030A96" w:rsidRPr="00740428" w:rsidRDefault="00030A96" w:rsidP="00030A96">
      <w:pPr>
        <w:jc w:val="left"/>
        <w:rPr>
          <w:rFonts w:ascii="Segoe UI" w:hAnsi="Segoe UI" w:cs="Segoe UI"/>
          <w:i/>
          <w:iCs/>
          <w:sz w:val="20"/>
        </w:rPr>
      </w:pPr>
      <w:r w:rsidRPr="00740428">
        <w:rPr>
          <w:rFonts w:ascii="Segoe UI" w:hAnsi="Segoe UI" w:cs="Segoe UI"/>
          <w:i/>
          <w:iCs/>
          <w:sz w:val="20"/>
        </w:rPr>
        <w:t xml:space="preserve">Financial </w:t>
      </w:r>
      <w:r w:rsidR="00F832E2" w:rsidRPr="00740428">
        <w:rPr>
          <w:rFonts w:ascii="Segoe UI" w:hAnsi="Segoe UI" w:cs="Segoe UI"/>
          <w:i/>
          <w:iCs/>
          <w:sz w:val="20"/>
        </w:rPr>
        <w:t xml:space="preserve">Operations </w:t>
      </w:r>
      <w:r w:rsidR="009B7FF8" w:rsidRPr="00740428">
        <w:rPr>
          <w:rFonts w:ascii="Segoe UI" w:hAnsi="Segoe UI" w:cs="Segoe UI"/>
          <w:i/>
          <w:iCs/>
          <w:sz w:val="20"/>
        </w:rPr>
        <w:t>Staff</w:t>
      </w:r>
    </w:p>
    <w:p w14:paraId="6869418E" w14:textId="77777777" w:rsidR="00030A96" w:rsidRPr="00217551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</w:p>
    <w:p w14:paraId="6F9A643B" w14:textId="4B463F6D" w:rsidR="00030A96" w:rsidRPr="00217551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  <w:r w:rsidRPr="00217551">
        <w:rPr>
          <w:rFonts w:ascii="Segoe UI" w:hAnsi="Segoe UI" w:cs="Segoe UI"/>
          <w:b/>
          <w:bCs/>
          <w:szCs w:val="24"/>
        </w:rPr>
        <w:t>____________________________________________</w:t>
      </w:r>
      <w:r w:rsidR="00D00A33">
        <w:rPr>
          <w:rFonts w:ascii="Segoe UI" w:hAnsi="Segoe UI" w:cs="Segoe UI"/>
          <w:b/>
          <w:bCs/>
          <w:szCs w:val="24"/>
        </w:rPr>
        <w:t>_______________</w:t>
      </w:r>
    </w:p>
    <w:p w14:paraId="11042040" w14:textId="2B778028" w:rsidR="00030A96" w:rsidRPr="00740428" w:rsidRDefault="008059F3" w:rsidP="00030A96">
      <w:pPr>
        <w:jc w:val="left"/>
        <w:rPr>
          <w:rFonts w:ascii="Segoe UI" w:hAnsi="Segoe UI" w:cs="Segoe UI"/>
          <w:i/>
          <w:iCs/>
          <w:sz w:val="20"/>
        </w:rPr>
      </w:pPr>
      <w:r w:rsidRPr="00740428">
        <w:rPr>
          <w:rFonts w:ascii="Segoe UI" w:hAnsi="Segoe UI" w:cs="Segoe UI"/>
          <w:i/>
          <w:iCs/>
          <w:sz w:val="20"/>
        </w:rPr>
        <w:t xml:space="preserve">Financial Operations </w:t>
      </w:r>
      <w:r w:rsidR="000832DD" w:rsidRPr="00740428">
        <w:rPr>
          <w:rFonts w:ascii="Segoe UI" w:hAnsi="Segoe UI" w:cs="Segoe UI"/>
          <w:i/>
          <w:iCs/>
          <w:sz w:val="20"/>
        </w:rPr>
        <w:t xml:space="preserve">Staff’s </w:t>
      </w:r>
      <w:r w:rsidR="00030A96" w:rsidRPr="00740428">
        <w:rPr>
          <w:rFonts w:ascii="Segoe UI" w:hAnsi="Segoe UI" w:cs="Segoe UI"/>
          <w:i/>
          <w:iCs/>
          <w:sz w:val="20"/>
        </w:rPr>
        <w:t>Telephone Number</w:t>
      </w:r>
    </w:p>
    <w:p w14:paraId="13CE38B9" w14:textId="476713AE" w:rsidR="004B6FAC" w:rsidRDefault="004B6FAC" w:rsidP="00030A96">
      <w:pPr>
        <w:sectPr w:rsidR="004B6FAC" w:rsidSect="00CC7481">
          <w:headerReference w:type="default" r:id="rId12"/>
          <w:footerReference w:type="default" r:id="rId13"/>
          <w:type w:val="continuous"/>
          <w:pgSz w:w="12240" w:h="15840" w:code="1"/>
          <w:pgMar w:top="2881" w:right="1440" w:bottom="1440" w:left="1440" w:header="900" w:footer="432" w:gutter="0"/>
          <w:cols w:space="720"/>
          <w:titlePg/>
          <w:docGrid w:linePitch="360"/>
        </w:sectPr>
      </w:pPr>
    </w:p>
    <w:p w14:paraId="488A55C0" w14:textId="1007BC44" w:rsidR="00BA0F0F" w:rsidRDefault="00BA0F0F" w:rsidP="0088425C">
      <w:pPr>
        <w:jc w:val="both"/>
      </w:pPr>
    </w:p>
    <w:sectPr w:rsidR="00BA0F0F" w:rsidSect="004B6FAC"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E566" w14:textId="77777777" w:rsidR="00175E1F" w:rsidRDefault="00175E1F" w:rsidP="008C46C9">
      <w:r>
        <w:separator/>
      </w:r>
    </w:p>
  </w:endnote>
  <w:endnote w:type="continuationSeparator" w:id="0">
    <w:p w14:paraId="3CE7CD7C" w14:textId="77777777" w:rsidR="00175E1F" w:rsidRDefault="00175E1F" w:rsidP="008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BA291" id="Straight Connector 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232262A3" w14:textId="66D8A00A" w:rsidR="00B67E01" w:rsidRDefault="00B67E01" w:rsidP="00B67E0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Reevaluation Follow-up Letter (Rev 9/1/2023)</w:t>
    </w:r>
    <w:r w:rsidR="00EB6677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 w:rsidR="002862C9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EB6677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2862C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9028" w14:textId="77777777" w:rsidR="00175E1F" w:rsidRDefault="00175E1F" w:rsidP="008C46C9">
      <w:r>
        <w:separator/>
      </w:r>
    </w:p>
  </w:footnote>
  <w:footnote w:type="continuationSeparator" w:id="0">
    <w:p w14:paraId="4D449E67" w14:textId="77777777" w:rsidR="00175E1F" w:rsidRDefault="00175E1F" w:rsidP="008C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41F12F2D" w:rsidR="00554A54" w:rsidRDefault="00554A54" w:rsidP="002F0125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1DA3DD9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62155129" w:rsidR="00554A54" w:rsidRDefault="00554A54" w:rsidP="002F0125">
          <w:pPr>
            <w:jc w:val="both"/>
          </w:pPr>
        </w:p>
      </w:tc>
    </w:tr>
  </w:tbl>
  <w:p w14:paraId="25E2F80A" w14:textId="42C74B9B" w:rsidR="00360169" w:rsidRPr="00554A54" w:rsidRDefault="002F53DF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2AC5E89" wp14:editId="27F0D25E">
              <wp:simplePos x="0" y="0"/>
              <wp:positionH relativeFrom="column">
                <wp:posOffset>266700</wp:posOffset>
              </wp:positionH>
              <wp:positionV relativeFrom="paragraph">
                <wp:posOffset>-390525</wp:posOffset>
              </wp:positionV>
              <wp:extent cx="5438775" cy="11715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52E96" w14:textId="6C15EF21" w:rsidR="002F53DF" w:rsidRPr="00617A3F" w:rsidRDefault="0013570A">
                          <w:pPr>
                            <w:rPr>
                              <w:b/>
                              <w:bCs/>
                            </w:rPr>
                          </w:pPr>
                          <w:permStart w:id="1143626946" w:edGrp="everyone"/>
                          <w:r w:rsidRPr="00617A3F">
                            <w:rPr>
                              <w:b/>
                              <w:bCs/>
                            </w:rPr>
                            <w:t xml:space="preserve">ON AGENCY </w:t>
                          </w:r>
                          <w:r w:rsidR="00617A3F" w:rsidRPr="00617A3F">
                            <w:rPr>
                              <w:b/>
                              <w:bCs/>
                            </w:rPr>
                            <w:t>LETTERHEAD</w:t>
                          </w:r>
                          <w:permEnd w:id="114362694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C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pt;margin-top:-30.75pt;width:428.25pt;height:92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iQfHGAIAAC0EAAAOAAAAZHJzL2Uyb0RvYy54bWysU8tu2zAQvBfoPxC815IcO04Ey4GbwEUB IwngFDnTFGkJoLgsSVtyv75LSn4g7anohdrlrvYxM5w/dI0iB2FdDbqg2SilRGgOZa13Bf3xtvpy R4nzTJdMgRYFPQpHHxafP81bk4sxVKBKYQkW0S5vTUEr702eJI5XomFuBEZoDEqwDfPo2l1SWtZi 9UYl4zS9TVqwpbHAhXN4+9QH6SLWl1Jw/yKlE56oguJsPp42nttwJos5y3eWmarmwxjsH6ZoWK2x 6bnUE/OM7G39R6mm5hYcSD/i0CQgZc1F3AG3ydIP22wqZkTcBcFx5gyT+39l+fNhY14t8d1X6JDA AEhrXO7wMuzTSduEL05KMI4QHs+wic4TjpfTyc3dbDalhGMsy2bZFB2sk1x+N9b5bwIaEoyCWuQl wsUOa+f71FNK6KZhVSsVuVGatAW9vZmm8YdzBIsrjT0uwwbLd9tu2GAL5REXs9Bz7gxf1dh8zZx/ ZRZJxl1QuP4FD6kAm8BgUVKB/fW3+5CP2GOUkhZFU1D3c8+soER918jKfTaZBJVFZzKdjdGx15Ht dUTvm0dAXWb4RAyPZsj36mRKC8076nsZumKIaY69C+pP5qPvpYzvg4vlMiahrgzza70xPJQOcAZo 37p3Zs2Av0fqnuEkL5Z/oKHP7YlY7j3IOnIUAO5RHXBHTUaWh/cTRH/tx6zLK1/8BgAA//8DAFBL AwQUAAYACAAAACEAv2jPjeEAAAAKAQAADwAAAGRycy9kb3ducmV2LnhtbEyPTUvDQBCG74L/YRnB W7tptCXGbEoJFEH00NqLt0l2mgT3I2a3bfTXO570NsM8vPO8xXqyRpxpDL13ChbzBAS5xuvetQoO b9tZBiJEdBqNd6TgiwKsy+urAnPtL25H531sBYe4kKOCLsYhlzI0HVkMcz+Q49vRjxYjr2Mr9YgX DrdGpkmykhZ7xx86HKjqqPnYn6yC52r7irs6tdm3qZ5ejpvh8/C+VOr2Zto8gog0xT8YfvVZHUp2 qv3J6SCMgvuUq0QFs9ViCYKB7CHjoWYyvUtAloX8X6H8AQAA//8DAFBLAQItABQABgAIAAAAIQC2 gziS/gAAAOEBAAATAAAAAAAAAAAAAAAAAAAAAABbQ29udGVudF9UeXBlc10ueG1sUEsBAi0AFAAG AAgAAAAhADj9If/WAAAAlAEAAAsAAAAAAAAAAAAAAAAALwEAAF9yZWxzLy5yZWxzUEsBAi0AFAAG AAgAAAAhAPeJB8cYAgAALQQAAA4AAAAAAAAAAAAAAAAALgIAAGRycy9lMm9Eb2MueG1sUEsBAi0A FAAGAAgAAAAhAL9oz43hAAAACgEAAA8AAAAAAAAAAAAAAAAAcgQAAGRycy9kb3ducmV2LnhtbFBL BQYAAAAABAAEAPMAAACABQAAAAA= " filled="f" stroked="f" strokeweight=".5pt">
              <v:textbox>
                <w:txbxContent>
                  <w:p w14:paraId="68452E96" w14:textId="6C15EF21" w:rsidR="002F53DF" w:rsidRPr="00617A3F" w:rsidRDefault="0013570A">
                    <w:pPr>
                      <w:rPr>
                        <w:b/>
                        <w:bCs/>
                      </w:rPr>
                    </w:pPr>
                    <w:permStart w:id="1143626946" w:edGrp="everyone"/>
                    <w:r w:rsidRPr="00617A3F">
                      <w:rPr>
                        <w:b/>
                        <w:bCs/>
                      </w:rPr>
                      <w:t xml:space="preserve">ON AGENCY </w:t>
                    </w:r>
                    <w:r w:rsidR="00617A3F" w:rsidRPr="00617A3F">
                      <w:rPr>
                        <w:b/>
                        <w:bCs/>
                      </w:rPr>
                      <w:t>LETTERHEAD</w:t>
                    </w:r>
                    <w:permEnd w:id="1143626946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1B150C" w:rsidRDefault="002862C9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1B150C" w:rsidRDefault="002862C9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4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7DRAEuAFA2a7dwszcKQQRvmiDJucD76/P9ZgCziZ0cguJOqjbAfJGaICEpXiHc9BeFxelKKA193Jfj5J7ztjNA==" w:salt="d+kufy6h7CRlpIv4DWgX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6336"/>
    <w:rsid w:val="00030A96"/>
    <w:rsid w:val="00063A60"/>
    <w:rsid w:val="00066DE6"/>
    <w:rsid w:val="000701C9"/>
    <w:rsid w:val="00075531"/>
    <w:rsid w:val="000811D3"/>
    <w:rsid w:val="000832DD"/>
    <w:rsid w:val="000A690A"/>
    <w:rsid w:val="000B31B3"/>
    <w:rsid w:val="000C02B6"/>
    <w:rsid w:val="000E426E"/>
    <w:rsid w:val="000E7195"/>
    <w:rsid w:val="000F140B"/>
    <w:rsid w:val="000F170C"/>
    <w:rsid w:val="00100291"/>
    <w:rsid w:val="00133A1B"/>
    <w:rsid w:val="0013570A"/>
    <w:rsid w:val="001430F1"/>
    <w:rsid w:val="0017442D"/>
    <w:rsid w:val="00175E1F"/>
    <w:rsid w:val="001A27CD"/>
    <w:rsid w:val="001B51F3"/>
    <w:rsid w:val="001C626C"/>
    <w:rsid w:val="001C76BC"/>
    <w:rsid w:val="00206422"/>
    <w:rsid w:val="00217551"/>
    <w:rsid w:val="00220860"/>
    <w:rsid w:val="00232E91"/>
    <w:rsid w:val="00237B57"/>
    <w:rsid w:val="00241CB9"/>
    <w:rsid w:val="00247923"/>
    <w:rsid w:val="00262CC0"/>
    <w:rsid w:val="00273A23"/>
    <w:rsid w:val="002862C9"/>
    <w:rsid w:val="002907F7"/>
    <w:rsid w:val="002D526B"/>
    <w:rsid w:val="002F0125"/>
    <w:rsid w:val="002F53DF"/>
    <w:rsid w:val="00325C34"/>
    <w:rsid w:val="00334402"/>
    <w:rsid w:val="003434F7"/>
    <w:rsid w:val="003545CF"/>
    <w:rsid w:val="00360169"/>
    <w:rsid w:val="003D5411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080"/>
    <w:rsid w:val="0048581B"/>
    <w:rsid w:val="00494A68"/>
    <w:rsid w:val="004B6FAC"/>
    <w:rsid w:val="004D2712"/>
    <w:rsid w:val="004D2A74"/>
    <w:rsid w:val="004E1C7E"/>
    <w:rsid w:val="00506DCD"/>
    <w:rsid w:val="005274FD"/>
    <w:rsid w:val="00531EF3"/>
    <w:rsid w:val="0053337A"/>
    <w:rsid w:val="00537686"/>
    <w:rsid w:val="00545980"/>
    <w:rsid w:val="00547C41"/>
    <w:rsid w:val="00554A54"/>
    <w:rsid w:val="005801BA"/>
    <w:rsid w:val="00585140"/>
    <w:rsid w:val="005918BD"/>
    <w:rsid w:val="005920F2"/>
    <w:rsid w:val="005B38C7"/>
    <w:rsid w:val="005C0670"/>
    <w:rsid w:val="00617A3F"/>
    <w:rsid w:val="00636BD8"/>
    <w:rsid w:val="00637015"/>
    <w:rsid w:val="00643F88"/>
    <w:rsid w:val="006463E6"/>
    <w:rsid w:val="00656E6F"/>
    <w:rsid w:val="00677F28"/>
    <w:rsid w:val="00687863"/>
    <w:rsid w:val="006B0091"/>
    <w:rsid w:val="006B5BBC"/>
    <w:rsid w:val="006C3FAB"/>
    <w:rsid w:val="006C5242"/>
    <w:rsid w:val="006E2239"/>
    <w:rsid w:val="00714CD2"/>
    <w:rsid w:val="00716530"/>
    <w:rsid w:val="00716694"/>
    <w:rsid w:val="00724879"/>
    <w:rsid w:val="00725667"/>
    <w:rsid w:val="00732297"/>
    <w:rsid w:val="00734A9E"/>
    <w:rsid w:val="00740428"/>
    <w:rsid w:val="0075478F"/>
    <w:rsid w:val="00756E18"/>
    <w:rsid w:val="00782325"/>
    <w:rsid w:val="00794339"/>
    <w:rsid w:val="007B2185"/>
    <w:rsid w:val="007C06D9"/>
    <w:rsid w:val="007C27F9"/>
    <w:rsid w:val="007D02BD"/>
    <w:rsid w:val="00801FAA"/>
    <w:rsid w:val="008059F3"/>
    <w:rsid w:val="00812260"/>
    <w:rsid w:val="00872ABA"/>
    <w:rsid w:val="00876D76"/>
    <w:rsid w:val="008839EE"/>
    <w:rsid w:val="0088425C"/>
    <w:rsid w:val="008A3B3B"/>
    <w:rsid w:val="008C1451"/>
    <w:rsid w:val="008C22F8"/>
    <w:rsid w:val="008C46C9"/>
    <w:rsid w:val="008C6FAB"/>
    <w:rsid w:val="008D74C4"/>
    <w:rsid w:val="008E1D2C"/>
    <w:rsid w:val="008E77B6"/>
    <w:rsid w:val="008F05B1"/>
    <w:rsid w:val="00902FF5"/>
    <w:rsid w:val="00912DA3"/>
    <w:rsid w:val="00914C52"/>
    <w:rsid w:val="00931361"/>
    <w:rsid w:val="009446E0"/>
    <w:rsid w:val="00967711"/>
    <w:rsid w:val="00974AED"/>
    <w:rsid w:val="00975187"/>
    <w:rsid w:val="0098598D"/>
    <w:rsid w:val="00996A2C"/>
    <w:rsid w:val="009A0B2C"/>
    <w:rsid w:val="009A39C7"/>
    <w:rsid w:val="009B7FF8"/>
    <w:rsid w:val="009C4B82"/>
    <w:rsid w:val="009E0F7D"/>
    <w:rsid w:val="009F2F81"/>
    <w:rsid w:val="009F4D76"/>
    <w:rsid w:val="00A06CDD"/>
    <w:rsid w:val="00A327D4"/>
    <w:rsid w:val="00A54448"/>
    <w:rsid w:val="00AB1FDB"/>
    <w:rsid w:val="00AB3644"/>
    <w:rsid w:val="00AC6559"/>
    <w:rsid w:val="00AE643A"/>
    <w:rsid w:val="00AF0CBB"/>
    <w:rsid w:val="00AF0D42"/>
    <w:rsid w:val="00AF2D10"/>
    <w:rsid w:val="00B13410"/>
    <w:rsid w:val="00B34BB4"/>
    <w:rsid w:val="00B36489"/>
    <w:rsid w:val="00B47082"/>
    <w:rsid w:val="00B675DC"/>
    <w:rsid w:val="00B67E01"/>
    <w:rsid w:val="00B71BC7"/>
    <w:rsid w:val="00B860FE"/>
    <w:rsid w:val="00B96EEB"/>
    <w:rsid w:val="00BA0F0F"/>
    <w:rsid w:val="00BA6155"/>
    <w:rsid w:val="00BC1A63"/>
    <w:rsid w:val="00BD1E36"/>
    <w:rsid w:val="00BE68DF"/>
    <w:rsid w:val="00BF12F6"/>
    <w:rsid w:val="00BF5E66"/>
    <w:rsid w:val="00C00A45"/>
    <w:rsid w:val="00C05006"/>
    <w:rsid w:val="00C05169"/>
    <w:rsid w:val="00C405A6"/>
    <w:rsid w:val="00C61F60"/>
    <w:rsid w:val="00C66B47"/>
    <w:rsid w:val="00C728C7"/>
    <w:rsid w:val="00C77577"/>
    <w:rsid w:val="00C77EBA"/>
    <w:rsid w:val="00C80363"/>
    <w:rsid w:val="00C9373F"/>
    <w:rsid w:val="00CA4B30"/>
    <w:rsid w:val="00CB1D3E"/>
    <w:rsid w:val="00CB7F42"/>
    <w:rsid w:val="00CC7481"/>
    <w:rsid w:val="00CD46E5"/>
    <w:rsid w:val="00CE3CE8"/>
    <w:rsid w:val="00CE55C7"/>
    <w:rsid w:val="00CE613B"/>
    <w:rsid w:val="00D00A33"/>
    <w:rsid w:val="00D1133C"/>
    <w:rsid w:val="00D22297"/>
    <w:rsid w:val="00D63072"/>
    <w:rsid w:val="00D96A9F"/>
    <w:rsid w:val="00DA33C3"/>
    <w:rsid w:val="00DB0C9B"/>
    <w:rsid w:val="00DC5703"/>
    <w:rsid w:val="00DF0667"/>
    <w:rsid w:val="00E00ED5"/>
    <w:rsid w:val="00E14721"/>
    <w:rsid w:val="00E31687"/>
    <w:rsid w:val="00E41D67"/>
    <w:rsid w:val="00E556CE"/>
    <w:rsid w:val="00E64A37"/>
    <w:rsid w:val="00E71380"/>
    <w:rsid w:val="00E748D7"/>
    <w:rsid w:val="00E757BF"/>
    <w:rsid w:val="00E77F7F"/>
    <w:rsid w:val="00E80A00"/>
    <w:rsid w:val="00E80AF4"/>
    <w:rsid w:val="00E83225"/>
    <w:rsid w:val="00E9600E"/>
    <w:rsid w:val="00EA2F9C"/>
    <w:rsid w:val="00EA6622"/>
    <w:rsid w:val="00EB6677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32E2"/>
    <w:rsid w:val="00FA193C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229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A771BF724214EAA16F829BA2118FD" ma:contentTypeVersion="9" ma:contentTypeDescription="Create a new document." ma:contentTypeScope="" ma:versionID="19fc5ee41a4f7562ce2796b098d2afe7">
  <xsd:schema xmlns:xsd="http://www.w3.org/2001/XMLSchema" xmlns:xs="http://www.w3.org/2001/XMLSchema" xmlns:p="http://schemas.microsoft.com/office/2006/metadata/properties" xmlns:ns2="4d61ca38-1466-41ec-b5a7-432aae879e0c" xmlns:ns3="c907dfdd-8068-4bc8-b7ea-3f758c14ac93" targetNamespace="http://schemas.microsoft.com/office/2006/metadata/properties" ma:root="true" ma:fieldsID="fb11dd7e94498d086f265e3582fe231a" ns2:_="" ns3:_="">
    <xsd:import namespace="4d61ca38-1466-41ec-b5a7-432aae879e0c"/>
    <xsd:import namespace="c907dfdd-8068-4bc8-b7ea-3f758c14a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1ca38-1466-41ec-b5a7-432aae879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dfdd-8068-4bc8-b7ea-3f758c14a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F909D-CE4D-48AD-BE07-313F86FE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1ca38-1466-41ec-b5a7-432aae879e0c"/>
    <ds:schemaRef ds:uri="c907dfdd-8068-4bc8-b7ea-3f758c14a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2023-11-16T21:15:00Z</dcterms:created>
  <dc:creator>DMH</dc:creator>
  <cp:lastModifiedBy>Linda Dao</cp:lastModifiedBy>
  <cp:lastPrinted>2020-08-20T18:25:00Z</cp:lastPrinted>
  <dcterms:modified xsi:type="dcterms:W3CDTF">2023-11-20T19:17:00Z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pid="3" fmtid="{D5CDD505-2E9C-101B-9397-08002B2CF9AE}" name="r_version_label">
    <vt:lpwstr>1.0</vt:lpwstr>
  </property>
  <property pid="4" fmtid="{D5CDD505-2E9C-101B-9397-08002B2CF9AE}" name="sds_title">
    <vt:lpwstr>CBO uploads</vt:lpwstr>
  </property>
  <property pid="5" fmtid="{D5CDD505-2E9C-101B-9397-08002B2CF9AE}" name="sds_subject">
    <vt:lpwstr/>
  </property>
  <property pid="6" fmtid="{D5CDD505-2E9C-101B-9397-08002B2CF9AE}" name="sds_org_subfolder">
    <vt:lpwstr>Admin_Tools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11/21/2023 12:00:00 AM</vt:lpwstr>
  </property>
  <property pid="11" fmtid="{D5CDD505-2E9C-101B-9397-08002B2CF9AE}" name="sds_doc_id">
    <vt:lpwstr>1152057</vt:lpwstr>
  </property>
  <property pid="12" fmtid="{D5CDD505-2E9C-101B-9397-08002B2CF9AE}" name="sds_customer_org_name">
    <vt:lpwstr/>
  </property>
  <property pid="13" fmtid="{D5CDD505-2E9C-101B-9397-08002B2CF9AE}" name="object_name">
    <vt:lpwstr>1152057_ReevaluationFollow-UpLetter_RevSept2023_-NGA-English.docx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