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0CAE2" w14:textId="68813A20" w:rsidR="00F102E4" w:rsidRPr="00125CA2" w:rsidRDefault="00F102E4" w:rsidP="00F102E4">
      <w:pPr>
        <w:pStyle w:val="Heading1"/>
        <w:spacing w:before="60" w:after="60"/>
        <w:rPr>
          <w:rFonts w:ascii="Franklin Gothic Book" w:hAnsi="Franklin Gothic Book"/>
        </w:rPr>
      </w:pPr>
      <w:r>
        <w:rPr>
          <w:rFonts w:ascii="Franklin Gothic Book" w:hAnsi="Franklin Gothic Book"/>
        </w:rPr>
        <w:t>202</w:t>
      </w:r>
      <w:r w:rsidR="00716277">
        <w:rPr>
          <w:rFonts w:ascii="Franklin Gothic Book" w:hAnsi="Franklin Gothic Book"/>
        </w:rPr>
        <w:t>6</w:t>
      </w:r>
      <w:r>
        <w:rPr>
          <w:rFonts w:ascii="Franklin Gothic Book" w:hAnsi="Franklin Gothic Book"/>
        </w:rPr>
        <w:t xml:space="preserve"> Annual Medical</w:t>
      </w:r>
      <w:r w:rsidRPr="00125CA2">
        <w:rPr>
          <w:rFonts w:ascii="Franklin Gothic Book" w:hAnsi="Franklin Gothic Book"/>
        </w:rPr>
        <w:t xml:space="preserve"> and </w:t>
      </w:r>
      <w:r>
        <w:rPr>
          <w:rFonts w:ascii="Franklin Gothic Book" w:hAnsi="Franklin Gothic Book"/>
        </w:rPr>
        <w:t>Health</w:t>
      </w:r>
      <w:r w:rsidRPr="00125CA2">
        <w:rPr>
          <w:rFonts w:ascii="Franklin Gothic Book" w:hAnsi="Franklin Gothic Book"/>
        </w:rPr>
        <w:t xml:space="preserve"> Exercise (</w:t>
      </w:r>
      <w:r>
        <w:rPr>
          <w:rFonts w:ascii="Franklin Gothic Book" w:hAnsi="Franklin Gothic Book"/>
        </w:rPr>
        <w:t>AMHE</w:t>
      </w:r>
      <w:r w:rsidRPr="00125CA2">
        <w:rPr>
          <w:rFonts w:ascii="Franklin Gothic Book" w:hAnsi="Franklin Gothic Book"/>
        </w:rPr>
        <w:t xml:space="preserve">) </w:t>
      </w:r>
    </w:p>
    <w:p w14:paraId="76F42DCB" w14:textId="77777777" w:rsidR="00F102E4" w:rsidRPr="00AB7F4A" w:rsidRDefault="00F102E4" w:rsidP="00F102E4">
      <w:pPr>
        <w:pStyle w:val="Heading1"/>
        <w:spacing w:before="60" w:after="60"/>
      </w:pPr>
      <w:r w:rsidRPr="00125CA2">
        <w:rPr>
          <w:rFonts w:ascii="Franklin Gothic Book" w:hAnsi="Franklin Gothic Book"/>
        </w:rPr>
        <w:t>Exercise Evaluation Guide (EEG)</w:t>
      </w:r>
    </w:p>
    <w:p w14:paraId="70315EA1" w14:textId="551B3CED" w:rsidR="00D946C7" w:rsidRPr="00125CA2" w:rsidRDefault="00964AF1" w:rsidP="002E42E3">
      <w:pPr>
        <w:pStyle w:val="BodyText2"/>
        <w:spacing w:before="120"/>
        <w:rPr>
          <w:rFonts w:ascii="Franklin Gothic Book" w:hAnsi="Franklin Gothic Book"/>
        </w:rPr>
      </w:pPr>
      <w:r w:rsidRPr="00125CA2">
        <w:rPr>
          <w:rFonts w:ascii="Franklin Gothic Book" w:hAnsi="Franklin Gothic Book"/>
        </w:rPr>
        <w:t xml:space="preserve">Exercise Name: </w:t>
      </w:r>
      <w:r w:rsidR="00AA0441">
        <w:rPr>
          <w:rFonts w:ascii="Franklin Gothic Book" w:hAnsi="Franklin Gothic Book"/>
          <w:b w:val="0"/>
        </w:rPr>
        <w:t>Annual Me</w:t>
      </w:r>
      <w:r w:rsidR="00297073" w:rsidRPr="00125CA2">
        <w:rPr>
          <w:rFonts w:ascii="Franklin Gothic Book" w:hAnsi="Franklin Gothic Book"/>
          <w:b w:val="0"/>
        </w:rPr>
        <w:t xml:space="preserve">dical and </w:t>
      </w:r>
      <w:r w:rsidR="00AA0441">
        <w:rPr>
          <w:rFonts w:ascii="Franklin Gothic Book" w:hAnsi="Franklin Gothic Book"/>
          <w:b w:val="0"/>
        </w:rPr>
        <w:t xml:space="preserve">Health </w:t>
      </w:r>
      <w:r w:rsidR="00297073" w:rsidRPr="00125CA2">
        <w:rPr>
          <w:rFonts w:ascii="Franklin Gothic Book" w:hAnsi="Franklin Gothic Book"/>
          <w:b w:val="0"/>
        </w:rPr>
        <w:t xml:space="preserve">Exercise </w:t>
      </w:r>
      <w:r w:rsidR="00707999" w:rsidRPr="00125CA2">
        <w:rPr>
          <w:rFonts w:ascii="Franklin Gothic Book" w:hAnsi="Franklin Gothic Book"/>
          <w:b w:val="0"/>
        </w:rPr>
        <w:t>(</w:t>
      </w:r>
      <w:r w:rsidR="00AA0441">
        <w:rPr>
          <w:rFonts w:ascii="Franklin Gothic Book" w:hAnsi="Franklin Gothic Book"/>
          <w:b w:val="0"/>
        </w:rPr>
        <w:t>AMHE</w:t>
      </w:r>
      <w:r w:rsidR="00707999" w:rsidRPr="00125CA2">
        <w:rPr>
          <w:rFonts w:ascii="Franklin Gothic Book" w:hAnsi="Franklin Gothic Book"/>
          <w:b w:val="0"/>
        </w:rPr>
        <w:t>)</w:t>
      </w:r>
    </w:p>
    <w:p w14:paraId="6BE79F3C" w14:textId="54216BD6"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Exercise Date: </w:t>
      </w:r>
      <w:r w:rsidR="0054284B" w:rsidRPr="00125CA2">
        <w:rPr>
          <w:rFonts w:ascii="Franklin Gothic Book" w:hAnsi="Franklin Gothic Book"/>
          <w:b w:val="0"/>
        </w:rPr>
        <w:t>T</w:t>
      </w:r>
      <w:r w:rsidR="00297073" w:rsidRPr="00125CA2">
        <w:rPr>
          <w:rFonts w:ascii="Franklin Gothic Book" w:hAnsi="Franklin Gothic Book"/>
          <w:b w:val="0"/>
        </w:rPr>
        <w:t xml:space="preserve">hursday, November </w:t>
      </w:r>
      <w:r w:rsidR="00716277">
        <w:rPr>
          <w:rFonts w:ascii="Franklin Gothic Book" w:hAnsi="Franklin Gothic Book"/>
          <w:b w:val="0"/>
        </w:rPr>
        <w:t>19</w:t>
      </w:r>
      <w:r w:rsidR="00297073" w:rsidRPr="00125CA2">
        <w:rPr>
          <w:rFonts w:ascii="Franklin Gothic Book" w:hAnsi="Franklin Gothic Book"/>
          <w:b w:val="0"/>
        </w:rPr>
        <w:t>, 202</w:t>
      </w:r>
      <w:r w:rsidR="00716277">
        <w:rPr>
          <w:rFonts w:ascii="Franklin Gothic Book" w:hAnsi="Franklin Gothic Book"/>
          <w:b w:val="0"/>
        </w:rPr>
        <w:t>6</w:t>
      </w:r>
    </w:p>
    <w:p w14:paraId="6C451105" w14:textId="0D0A9711"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Organization/Jurisdiction: </w:t>
      </w:r>
      <w:r w:rsidR="0054284B" w:rsidRPr="00125CA2">
        <w:rPr>
          <w:rFonts w:ascii="Franklin Gothic Book" w:hAnsi="Franklin Gothic Book"/>
          <w:b w:val="0"/>
        </w:rPr>
        <w:t>Los Angeles County</w:t>
      </w:r>
      <w:r w:rsidR="0000149D" w:rsidRPr="00125CA2">
        <w:rPr>
          <w:rFonts w:ascii="Franklin Gothic Book" w:hAnsi="Franklin Gothic Book"/>
          <w:b w:val="0"/>
        </w:rPr>
        <w:t xml:space="preserve"> EMS Agency</w:t>
      </w:r>
    </w:p>
    <w:p w14:paraId="61BC605F" w14:textId="6C031CC2" w:rsidR="00964AF1" w:rsidRPr="00125CA2" w:rsidRDefault="00964AF1" w:rsidP="002E42E3">
      <w:pPr>
        <w:pStyle w:val="BodyText2"/>
        <w:spacing w:after="120"/>
        <w:rPr>
          <w:rFonts w:ascii="Franklin Gothic Book" w:hAnsi="Franklin Gothic Book"/>
        </w:rPr>
      </w:pPr>
      <w:r w:rsidRPr="00125CA2">
        <w:rPr>
          <w:rFonts w:ascii="Franklin Gothic Book" w:hAnsi="Franklin Gothic Book"/>
        </w:rPr>
        <w:t xml:space="preserve">Venue: </w:t>
      </w:r>
      <w:r w:rsidR="00D11690" w:rsidRPr="00125CA2">
        <w:rPr>
          <w:rFonts w:ascii="Franklin Gothic Book" w:hAnsi="Franklin Gothic Book"/>
          <w:b w:val="0"/>
        </w:rPr>
        <w:t>[</w:t>
      </w:r>
      <w:r w:rsidR="00D11690" w:rsidRPr="00125CA2">
        <w:rPr>
          <w:rFonts w:ascii="Franklin Gothic Book" w:hAnsi="Franklin Gothic Book"/>
          <w:b w:val="0"/>
          <w:i/>
          <w:iCs/>
          <w:highlight w:val="yellow"/>
        </w:rPr>
        <w:t xml:space="preserve">Insert </w:t>
      </w:r>
      <w:r w:rsidR="00E84222">
        <w:rPr>
          <w:rFonts w:ascii="Franklin Gothic Book" w:hAnsi="Franklin Gothic Book"/>
          <w:b w:val="0"/>
          <w:i/>
          <w:iCs/>
          <w:highlight w:val="yellow"/>
        </w:rPr>
        <w:t xml:space="preserve">Home Health Hospice </w:t>
      </w:r>
      <w:r w:rsidR="00D11690" w:rsidRPr="00125CA2">
        <w:rPr>
          <w:rFonts w:ascii="Franklin Gothic Book" w:hAnsi="Franklin Gothic Book"/>
          <w:b w:val="0"/>
          <w:i/>
          <w:iCs/>
          <w:highlight w:val="yellow"/>
        </w:rPr>
        <w:t>Name</w:t>
      </w:r>
      <w:r w:rsidR="00D11690" w:rsidRPr="00125CA2">
        <w:rPr>
          <w:rFonts w:ascii="Franklin Gothic Book" w:hAnsi="Franklin Gothic Book"/>
          <w:b w:val="0"/>
        </w:rPr>
        <w:t>]</w:t>
      </w:r>
    </w:p>
    <w:tbl>
      <w:tblPr>
        <w:tblStyle w:val="TableGrid"/>
        <w:tblW w:w="9792" w:type="dxa"/>
        <w:tblLook w:val="04A0" w:firstRow="1" w:lastRow="0" w:firstColumn="1" w:lastColumn="0" w:noHBand="0" w:noVBand="1"/>
        <w:tblDescription w:val="This table provides the Exercise Objective, Organizational Capability Targets, and Critical Tasks specific to the core capability and mission area."/>
      </w:tblPr>
      <w:tblGrid>
        <w:gridCol w:w="9792"/>
      </w:tblGrid>
      <w:tr w:rsidR="008F53F3" w:rsidRPr="00125CA2" w14:paraId="460B4158" w14:textId="2D3AC9CB" w:rsidTr="001D0F46">
        <w:trPr>
          <w:cantSplit/>
          <w:trHeight w:val="422"/>
          <w:tblHeader/>
        </w:trPr>
        <w:tc>
          <w:tcPr>
            <w:tcW w:w="5000" w:type="pct"/>
            <w:shd w:val="clear" w:color="auto" w:fill="003366"/>
            <w:vAlign w:val="center"/>
          </w:tcPr>
          <w:p w14:paraId="460B4157" w14:textId="25DB7870" w:rsidR="00EC301F" w:rsidRPr="00125CA2" w:rsidRDefault="00EC301F" w:rsidP="003B5DFA">
            <w:pPr>
              <w:pStyle w:val="TableHead"/>
              <w:rPr>
                <w:rFonts w:ascii="Franklin Gothic Book" w:hAnsi="Franklin Gothic Book"/>
              </w:rPr>
            </w:pPr>
          </w:p>
        </w:tc>
      </w:tr>
      <w:tr w:rsidR="008F53F3" w:rsidRPr="00125CA2" w14:paraId="460B415A" w14:textId="77777777" w:rsidTr="001147EE">
        <w:trPr>
          <w:cantSplit/>
          <w:trHeight w:val="467"/>
        </w:trPr>
        <w:tc>
          <w:tcPr>
            <w:tcW w:w="5000" w:type="pct"/>
            <w:vAlign w:val="center"/>
          </w:tcPr>
          <w:p w14:paraId="7AC4EB49" w14:textId="77777777" w:rsidR="007925EB" w:rsidRPr="00125CA2" w:rsidRDefault="00EC301F" w:rsidP="001147EE">
            <w:pPr>
              <w:pStyle w:val="BodyText"/>
              <w:tabs>
                <w:tab w:val="left" w:pos="5355"/>
              </w:tabs>
              <w:rPr>
                <w:rStyle w:val="BodyText2Char"/>
                <w:rFonts w:ascii="Franklin Gothic Book" w:hAnsi="Franklin Gothic Book"/>
              </w:rPr>
            </w:pPr>
            <w:r w:rsidRPr="00125CA2">
              <w:rPr>
                <w:rStyle w:val="BodyText2Char"/>
                <w:rFonts w:ascii="Franklin Gothic Book" w:hAnsi="Franklin Gothic Book"/>
              </w:rPr>
              <w:t>Exercise Objective</w:t>
            </w:r>
            <w:r w:rsidR="007925EB" w:rsidRPr="00125CA2">
              <w:rPr>
                <w:rStyle w:val="BodyText2Char"/>
                <w:rFonts w:ascii="Franklin Gothic Book" w:hAnsi="Franklin Gothic Book"/>
              </w:rPr>
              <w:t>s</w:t>
            </w:r>
            <w:r w:rsidRPr="00125CA2">
              <w:rPr>
                <w:rStyle w:val="BodyText2Char"/>
                <w:rFonts w:ascii="Franklin Gothic Book" w:hAnsi="Franklin Gothic Book"/>
              </w:rPr>
              <w:t>:</w:t>
            </w:r>
          </w:p>
          <w:p w14:paraId="14B4EBCE" w14:textId="3A9D75B4" w:rsidR="00716277" w:rsidRPr="00716277" w:rsidRDefault="00716277" w:rsidP="00716277">
            <w:pPr>
              <w:pStyle w:val="BodyText"/>
              <w:numPr>
                <w:ilvl w:val="0"/>
                <w:numId w:val="16"/>
              </w:numPr>
              <w:tabs>
                <w:tab w:val="left" w:pos="5355"/>
              </w:tabs>
              <w:rPr>
                <w:rFonts w:ascii="Franklin Gothic Book" w:eastAsia="Calibri" w:hAnsi="Franklin Gothic Book"/>
                <w:szCs w:val="21"/>
              </w:rPr>
            </w:pPr>
            <w:r w:rsidRPr="00716277">
              <w:rPr>
                <w:rFonts w:ascii="Franklin Gothic Book" w:eastAsia="Calibri" w:hAnsi="Franklin Gothic Book"/>
                <w:szCs w:val="21"/>
              </w:rPr>
              <w:t>Maintain Appropriate Communications</w:t>
            </w:r>
          </w:p>
          <w:p w14:paraId="7BC6FEB8" w14:textId="77777777" w:rsidR="00716277" w:rsidRPr="00716277" w:rsidRDefault="00716277" w:rsidP="00716277">
            <w:pPr>
              <w:pStyle w:val="BodyText"/>
              <w:numPr>
                <w:ilvl w:val="0"/>
                <w:numId w:val="16"/>
              </w:numPr>
              <w:tabs>
                <w:tab w:val="left" w:pos="5355"/>
              </w:tabs>
              <w:rPr>
                <w:rFonts w:ascii="Franklin Gothic Book" w:eastAsia="Calibri" w:hAnsi="Franklin Gothic Book"/>
                <w:szCs w:val="21"/>
              </w:rPr>
            </w:pPr>
            <w:r w:rsidRPr="00716277">
              <w:rPr>
                <w:rFonts w:ascii="Franklin Gothic Book" w:eastAsia="Calibri" w:hAnsi="Franklin Gothic Book"/>
                <w:szCs w:val="21"/>
              </w:rPr>
              <w:t>Shelter in Place</w:t>
            </w:r>
          </w:p>
          <w:p w14:paraId="1C26E496" w14:textId="77777777" w:rsidR="00716277" w:rsidRPr="00716277" w:rsidRDefault="00716277" w:rsidP="00716277">
            <w:pPr>
              <w:pStyle w:val="BodyText"/>
              <w:numPr>
                <w:ilvl w:val="0"/>
                <w:numId w:val="16"/>
              </w:numPr>
              <w:tabs>
                <w:tab w:val="left" w:pos="5355"/>
              </w:tabs>
              <w:rPr>
                <w:rFonts w:ascii="Franklin Gothic Book" w:eastAsia="Calibri" w:hAnsi="Franklin Gothic Book"/>
                <w:szCs w:val="21"/>
              </w:rPr>
            </w:pPr>
            <w:r w:rsidRPr="00716277">
              <w:rPr>
                <w:rFonts w:ascii="Franklin Gothic Book" w:eastAsia="Calibri" w:hAnsi="Franklin Gothic Book"/>
                <w:szCs w:val="21"/>
              </w:rPr>
              <w:t>Resource Sharing</w:t>
            </w:r>
          </w:p>
          <w:p w14:paraId="29262AA8" w14:textId="1B1C1F31" w:rsidR="00431ABD" w:rsidRPr="00125CA2" w:rsidRDefault="00716277" w:rsidP="00716277">
            <w:pPr>
              <w:pStyle w:val="BodyText"/>
              <w:numPr>
                <w:ilvl w:val="0"/>
                <w:numId w:val="16"/>
              </w:numPr>
              <w:tabs>
                <w:tab w:val="left" w:pos="5355"/>
              </w:tabs>
              <w:rPr>
                <w:rFonts w:ascii="Franklin Gothic Book" w:hAnsi="Franklin Gothic Book"/>
              </w:rPr>
            </w:pPr>
            <w:r w:rsidRPr="00716277">
              <w:rPr>
                <w:rFonts w:ascii="Franklin Gothic Book" w:eastAsia="Calibri" w:hAnsi="Franklin Gothic Book"/>
                <w:szCs w:val="21"/>
              </w:rPr>
              <w:t>Patient Safety and Continuity of Care (Water &amp; Power)</w:t>
            </w:r>
          </w:p>
        </w:tc>
      </w:tr>
      <w:tr w:rsidR="008F53F3" w:rsidRPr="000F268D" w14:paraId="460B415D" w14:textId="77777777" w:rsidTr="001147EE">
        <w:trPr>
          <w:cantSplit/>
          <w:trHeight w:val="720"/>
        </w:trPr>
        <w:tc>
          <w:tcPr>
            <w:tcW w:w="5000" w:type="pct"/>
            <w:vAlign w:val="center"/>
          </w:tcPr>
          <w:p w14:paraId="60633397" w14:textId="77777777" w:rsidR="000D277D" w:rsidRDefault="00431ABD" w:rsidP="00DC390A">
            <w:pPr>
              <w:pStyle w:val="BodyText"/>
              <w:rPr>
                <w:rFonts w:ascii="Franklin Gothic Book" w:hAnsi="Franklin Gothic Book"/>
              </w:rPr>
            </w:pPr>
            <w:r w:rsidRPr="007D763D">
              <w:rPr>
                <w:rFonts w:ascii="Franklin Gothic Book" w:hAnsi="Franklin Gothic Book"/>
                <w:b/>
                <w:bCs/>
              </w:rPr>
              <w:t>Capability 1: Foundation for Health Care and Medical Readiness</w:t>
            </w:r>
            <w:r w:rsidRPr="007D763D">
              <w:rPr>
                <w:rFonts w:ascii="Franklin Gothic Book" w:hAnsi="Franklin Gothic Book"/>
              </w:rPr>
              <w:br/>
              <w:t>The community’s health care organizations and other stakeholders—coordinated through a sustainable HCC—have strong relationships, identify hazards and risks, and prioritize and address gaps through planning, training, exercising, and managing resources.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2. Health Care and Medical Response Coordination</w:t>
            </w:r>
            <w:r w:rsidRPr="007D763D">
              <w:rPr>
                <w:rFonts w:ascii="Franklin Gothic Book" w:hAnsi="Franklin Gothic Book"/>
              </w:rPr>
              <w:br/>
              <w:t>Health care organizations, the HCC, their jurisdiction(s), and the ESF-8 lead agency plan and collaborate to share and analyze information, manage and share resources, and coordinate strategies to deliver medical care to all populations during emergencies and planned events.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3. Continuity of Health Care Service Delivery</w:t>
            </w:r>
            <w:r w:rsidRPr="007D763D">
              <w:rPr>
                <w:rFonts w:ascii="Franklin Gothic Book" w:hAnsi="Franklin Gothic Book"/>
              </w:rPr>
              <w:br/>
              <w:t>Health care organizations, with support from the HCC and the ESF-8 lead agency, provide uninterrupted, optimal medical care to all populations in the face of damaged or disabled health care infrastructure. Health care workers are well-trained, well-educated, and well-equipped to care for patients during emergencies. Simultaneous response and recovery operations result in a return to normal or, ideally, improved operations.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4. Medical Surge</w:t>
            </w:r>
            <w:r w:rsidRPr="007D763D">
              <w:rPr>
                <w:rFonts w:ascii="Franklin Gothic Book" w:hAnsi="Franklin Gothic Book"/>
              </w:rPr>
              <w:br/>
              <w:t xml:space="preserve">Health care organizations—including hospitals, EMS, and out-of-hospital providers—deliver timely and efficient care to their patients even when the demand for health care services exceeds available supply. The HCC, in collaboration with the ESF-8 lead agency, coordinates information and available resources for its members to maintain conventional surge response. When an emergency overwhelms the HCC’s collective resources, the HCC supports the health care delivery system’s transition to contingency and crisis surge response and promotes a timely return to conventional standards of care as soon as possible. </w:t>
            </w:r>
          </w:p>
          <w:p w14:paraId="44813F43" w14:textId="6194C883" w:rsidR="00AA0441" w:rsidRPr="00125CA2" w:rsidRDefault="00AA0441" w:rsidP="00DC390A">
            <w:pPr>
              <w:pStyle w:val="BodyText"/>
              <w:rPr>
                <w:rFonts w:ascii="Franklin Gothic Book" w:hAnsi="Franklin Gothic Book"/>
              </w:rPr>
            </w:pPr>
          </w:p>
        </w:tc>
      </w:tr>
      <w:tr w:rsidR="008F53F3" w:rsidRPr="000F268D" w14:paraId="0E83476C" w14:textId="77777777" w:rsidTr="001147EE">
        <w:trPr>
          <w:cantSplit/>
          <w:trHeight w:val="720"/>
        </w:trPr>
        <w:tc>
          <w:tcPr>
            <w:tcW w:w="5000" w:type="pct"/>
            <w:vAlign w:val="center"/>
          </w:tcPr>
          <w:p w14:paraId="66B7215C" w14:textId="0DD07D54" w:rsidR="009A1FD0" w:rsidRPr="00125CA2" w:rsidRDefault="00716277" w:rsidP="009A1FD0">
            <w:pPr>
              <w:pStyle w:val="BodyText2"/>
              <w:rPr>
                <w:rFonts w:ascii="Franklin Gothic Book" w:hAnsi="Franklin Gothic Book"/>
              </w:rPr>
            </w:pPr>
            <w:r w:rsidRPr="00716277">
              <w:rPr>
                <w:rFonts w:ascii="Franklin Gothic Book" w:hAnsi="Franklin Gothic Book"/>
              </w:rPr>
              <w:lastRenderedPageBreak/>
              <w:t>Organizational Capability Target 2: Health Care and Medical Response Coordination</w:t>
            </w:r>
          </w:p>
          <w:p w14:paraId="4B9E5E58" w14:textId="61A87150" w:rsidR="00CA471C" w:rsidRPr="00125CA2" w:rsidRDefault="00716277" w:rsidP="009A1FD0">
            <w:pPr>
              <w:pStyle w:val="BodyText2"/>
              <w:rPr>
                <w:rFonts w:ascii="Franklin Gothic Book" w:hAnsi="Franklin Gothic Book"/>
                <w:b w:val="0"/>
                <w:bCs/>
                <w:i/>
                <w:iCs/>
              </w:rPr>
            </w:pPr>
            <w:r w:rsidRPr="00716277">
              <w:rPr>
                <w:rFonts w:ascii="Franklin Gothic Book" w:eastAsia="Calibri" w:hAnsi="Franklin Gothic Book"/>
                <w:b w:val="0"/>
                <w:bCs/>
                <w:i/>
                <w:iCs/>
              </w:rPr>
              <w:t>Maintain Appropriate Communications</w:t>
            </w:r>
          </w:p>
          <w:p w14:paraId="4EDC9BCA" w14:textId="77777777" w:rsidR="007527C9" w:rsidRPr="00125CA2" w:rsidRDefault="00EC301F"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9665CCD"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702C957"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F2D02C" w14:textId="1AE569AD" w:rsidR="00EC301F" w:rsidRPr="00125CA2" w:rsidRDefault="00EC301F" w:rsidP="001147EE">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2B552DBB" w14:textId="57D7C1B6" w:rsidR="00EC301F" w:rsidRPr="00125CA2" w:rsidRDefault="00EC301F" w:rsidP="001147EE">
            <w:pPr>
              <w:pStyle w:val="BodyText"/>
              <w:rPr>
                <w:rFonts w:ascii="Franklin Gothic Book" w:hAnsi="Franklin Gothic Book"/>
              </w:rPr>
            </w:pPr>
            <w:r w:rsidRPr="00125CA2">
              <w:rPr>
                <w:rFonts w:ascii="Franklin Gothic Book" w:hAnsi="Franklin Gothic Book"/>
                <w:b/>
                <w:bCs/>
              </w:rPr>
              <w:t xml:space="preserve">Source(s): </w:t>
            </w:r>
            <w:r w:rsidR="00DF6C78" w:rsidRPr="00125CA2">
              <w:rPr>
                <w:rFonts w:ascii="Franklin Gothic Book" w:hAnsi="Franklin Gothic Book"/>
                <w:bCs/>
                <w:highlight w:val="yellow"/>
              </w:rPr>
              <w:t>[Insert name of plan, policy, procedure, or reference</w:t>
            </w:r>
            <w:r w:rsidR="00DF6C78" w:rsidRPr="00125CA2">
              <w:rPr>
                <w:rFonts w:ascii="Franklin Gothic Book" w:hAnsi="Franklin Gothic Book"/>
                <w:bCs/>
              </w:rPr>
              <w:t>]</w:t>
            </w:r>
          </w:p>
        </w:tc>
      </w:tr>
      <w:tr w:rsidR="00DF6C78" w:rsidRPr="000F268D" w14:paraId="173507DF" w14:textId="77777777" w:rsidTr="001147EE">
        <w:trPr>
          <w:cantSplit/>
          <w:trHeight w:val="720"/>
        </w:trPr>
        <w:tc>
          <w:tcPr>
            <w:tcW w:w="5000" w:type="pct"/>
            <w:vAlign w:val="center"/>
          </w:tcPr>
          <w:p w14:paraId="5E23322B" w14:textId="6EB0BD71" w:rsidR="00B23105" w:rsidRPr="00B23105" w:rsidRDefault="00CA471C" w:rsidP="00B23105">
            <w:pPr>
              <w:pStyle w:val="BodyText2"/>
              <w:rPr>
                <w:rFonts w:ascii="Franklin Gothic Book" w:hAnsi="Franklin Gothic Book"/>
              </w:rPr>
            </w:pPr>
            <w:r w:rsidRPr="00125CA2">
              <w:rPr>
                <w:rFonts w:ascii="Franklin Gothic Book" w:hAnsi="Franklin Gothic Book"/>
              </w:rPr>
              <w:t xml:space="preserve">Organizational Capability </w:t>
            </w:r>
            <w:r w:rsidR="00B23105" w:rsidRPr="00B23105">
              <w:rPr>
                <w:rFonts w:ascii="Franklin Gothic Book" w:hAnsi="Franklin Gothic Book"/>
                <w:bCs/>
              </w:rPr>
              <w:t xml:space="preserve">Target </w:t>
            </w:r>
            <w:r w:rsidR="007B28E4">
              <w:rPr>
                <w:rFonts w:ascii="Franklin Gothic Book" w:hAnsi="Franklin Gothic Book"/>
                <w:bCs/>
              </w:rPr>
              <w:t>2</w:t>
            </w:r>
            <w:r w:rsidR="00B23105" w:rsidRPr="00B23105">
              <w:rPr>
                <w:rFonts w:ascii="Franklin Gothic Book" w:hAnsi="Franklin Gothic Book"/>
                <w:bCs/>
              </w:rPr>
              <w:t>:</w:t>
            </w:r>
            <w:r w:rsidR="00B23105" w:rsidRPr="00B23105">
              <w:rPr>
                <w:rFonts w:ascii="Franklin Gothic Book" w:hAnsi="Franklin Gothic Book"/>
              </w:rPr>
              <w:t xml:space="preserve"> </w:t>
            </w:r>
            <w:r w:rsidR="007B28E4" w:rsidRPr="007B28E4">
              <w:rPr>
                <w:rFonts w:ascii="Franklin Gothic Book" w:hAnsi="Franklin Gothic Book"/>
                <w:bCs/>
              </w:rPr>
              <w:t>Health Care and Medical Response Coordination</w:t>
            </w:r>
          </w:p>
          <w:p w14:paraId="71C5269A" w14:textId="4F3A5716" w:rsidR="00714A66" w:rsidRDefault="00716277" w:rsidP="007527C9">
            <w:pPr>
              <w:pStyle w:val="BodyText"/>
              <w:rPr>
                <w:rFonts w:ascii="Franklin Gothic Book" w:eastAsia="Calibri" w:hAnsi="Franklin Gothic Book"/>
                <w:i/>
                <w:iCs/>
              </w:rPr>
            </w:pPr>
            <w:r w:rsidRPr="00716277">
              <w:rPr>
                <w:rFonts w:ascii="Franklin Gothic Book" w:eastAsia="Calibri" w:hAnsi="Franklin Gothic Book"/>
                <w:i/>
                <w:iCs/>
              </w:rPr>
              <w:t>Shelter in Place</w:t>
            </w:r>
          </w:p>
          <w:p w14:paraId="018B20D1" w14:textId="363A330C" w:rsidR="007527C9" w:rsidRPr="00125CA2" w:rsidRDefault="00CA471C"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4DF912A"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FD098DB"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084BD8F"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55F61BA" w14:textId="0F68F30A"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DF6C78" w:rsidRPr="000F268D" w14:paraId="2FB812E6" w14:textId="77777777" w:rsidTr="001147EE">
        <w:trPr>
          <w:cantSplit/>
          <w:trHeight w:val="720"/>
        </w:trPr>
        <w:tc>
          <w:tcPr>
            <w:tcW w:w="5000" w:type="pct"/>
            <w:vAlign w:val="center"/>
          </w:tcPr>
          <w:p w14:paraId="174DB562" w14:textId="0AF43A48" w:rsidR="00431ABD" w:rsidRPr="00431ABD" w:rsidRDefault="00716277" w:rsidP="00431ABD">
            <w:pPr>
              <w:pStyle w:val="BodyText2"/>
              <w:rPr>
                <w:rFonts w:ascii="Franklin Gothic Book" w:hAnsi="Franklin Gothic Book"/>
              </w:rPr>
            </w:pPr>
            <w:bookmarkStart w:id="0" w:name="_Hlk112065252"/>
            <w:r w:rsidRPr="00716277">
              <w:rPr>
                <w:rFonts w:ascii="Franklin Gothic Book" w:hAnsi="Franklin Gothic Book"/>
              </w:rPr>
              <w:t>Organizational Capability Target 2: Health Care and Medical Response Coordination</w:t>
            </w:r>
          </w:p>
          <w:p w14:paraId="1B342667" w14:textId="5B245439" w:rsidR="00431ABD" w:rsidRPr="00431ABD" w:rsidRDefault="00716277" w:rsidP="00431ABD">
            <w:pPr>
              <w:pStyle w:val="BodyText2"/>
              <w:rPr>
                <w:rFonts w:ascii="Franklin Gothic Book" w:hAnsi="Franklin Gothic Book"/>
                <w:b w:val="0"/>
                <w:bCs/>
                <w:i/>
                <w:iCs/>
              </w:rPr>
            </w:pPr>
            <w:r w:rsidRPr="00716277">
              <w:rPr>
                <w:rFonts w:ascii="Franklin Gothic Book" w:hAnsi="Franklin Gothic Book"/>
                <w:b w:val="0"/>
                <w:bCs/>
                <w:i/>
                <w:iCs/>
              </w:rPr>
              <w:t>Resource Sharing</w:t>
            </w:r>
          </w:p>
          <w:p w14:paraId="21A4CF06" w14:textId="5E65DBEA" w:rsidR="00CA471C" w:rsidRPr="00125CA2" w:rsidRDefault="00CA471C" w:rsidP="00CA471C">
            <w:pPr>
              <w:pStyle w:val="BodyText"/>
              <w:rPr>
                <w:rFonts w:ascii="Franklin Gothic Book" w:hAnsi="Franklin Gothic Book"/>
              </w:rPr>
            </w:pPr>
            <w:r w:rsidRPr="00125CA2">
              <w:rPr>
                <w:rFonts w:ascii="Franklin Gothic Book" w:hAnsi="Franklin Gothic Book"/>
              </w:rPr>
              <w:t xml:space="preserve">Critical Task: </w:t>
            </w:r>
            <w:r w:rsidR="00242095" w:rsidRPr="00125CA2">
              <w:rPr>
                <w:rFonts w:ascii="Franklin Gothic Book" w:hAnsi="Franklin Gothic Book"/>
              </w:rPr>
              <w:t>[</w:t>
            </w:r>
            <w:r w:rsidR="00242095" w:rsidRPr="00125CA2">
              <w:rPr>
                <w:rFonts w:ascii="Franklin Gothic Book" w:hAnsi="Franklin Gothic Book"/>
                <w:i/>
                <w:iCs/>
                <w:highlight w:val="yellow"/>
              </w:rPr>
              <w:t>Insert task from frameworks, plans, or SOPs</w:t>
            </w:r>
            <w:r w:rsidR="00242095" w:rsidRPr="00125CA2">
              <w:rPr>
                <w:rFonts w:ascii="Franklin Gothic Book" w:hAnsi="Franklin Gothic Book"/>
              </w:rPr>
              <w:t>]</w:t>
            </w:r>
          </w:p>
          <w:p w14:paraId="4AA6E442"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F8F91F6"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1DF9057"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BC2EAD6" w14:textId="38B12AC1"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bookmarkEnd w:id="0"/>
          </w:p>
        </w:tc>
      </w:tr>
      <w:tr w:rsidR="007527C9" w:rsidRPr="000F268D" w14:paraId="64D67C65" w14:textId="77777777" w:rsidTr="001147EE">
        <w:trPr>
          <w:cantSplit/>
          <w:trHeight w:val="720"/>
        </w:trPr>
        <w:tc>
          <w:tcPr>
            <w:tcW w:w="5000" w:type="pct"/>
            <w:vAlign w:val="center"/>
          </w:tcPr>
          <w:p w14:paraId="4D82B9EC" w14:textId="35C2EF75" w:rsidR="007527C9" w:rsidRPr="00B23105" w:rsidRDefault="00716277" w:rsidP="007527C9">
            <w:pPr>
              <w:pStyle w:val="BodyText2"/>
              <w:rPr>
                <w:rFonts w:ascii="Franklin Gothic Book" w:hAnsi="Franklin Gothic Book"/>
              </w:rPr>
            </w:pPr>
            <w:r w:rsidRPr="00716277">
              <w:rPr>
                <w:rFonts w:ascii="Franklin Gothic Book" w:hAnsi="Franklin Gothic Book"/>
              </w:rPr>
              <w:t>Organizational Capability Target 3. Continuity of Health Care Service Delivery</w:t>
            </w:r>
          </w:p>
          <w:p w14:paraId="69AA820E" w14:textId="32E2946B" w:rsidR="001531F6" w:rsidRDefault="00716277" w:rsidP="007527C9">
            <w:pPr>
              <w:pStyle w:val="BodyText"/>
              <w:rPr>
                <w:rFonts w:ascii="Franklin Gothic Book" w:hAnsi="Franklin Gothic Book" w:cs="Arial"/>
                <w:i/>
                <w:iCs/>
              </w:rPr>
            </w:pPr>
            <w:r w:rsidRPr="00716277">
              <w:rPr>
                <w:rFonts w:ascii="Franklin Gothic Book" w:hAnsi="Franklin Gothic Book" w:cs="Arial"/>
                <w:i/>
                <w:iCs/>
              </w:rPr>
              <w:t>Patient Safety and Continuity of Care (Water &amp; Power)</w:t>
            </w:r>
          </w:p>
          <w:p w14:paraId="0BC0B5C8" w14:textId="3B20856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B0A6CD4"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9FE038A"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DAAF29" w14:textId="77777777" w:rsidR="007527C9" w:rsidRPr="00125CA2" w:rsidRDefault="007527C9" w:rsidP="007527C9">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DCC61F3" w14:textId="607E6C31" w:rsidR="007527C9" w:rsidRPr="00125CA2" w:rsidRDefault="007527C9" w:rsidP="007527C9">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bl>
    <w:p w14:paraId="0AE1B171" w14:textId="77777777" w:rsidR="001D0F46" w:rsidRDefault="001D0F46" w:rsidP="00955F17">
      <w:pPr>
        <w:spacing w:before="120" w:after="120"/>
        <w:rPr>
          <w:b/>
        </w:rPr>
        <w:sectPr w:rsidR="001D0F46" w:rsidSect="008F53F3">
          <w:footerReference w:type="default" r:id="rId8"/>
          <w:type w:val="continuous"/>
          <w:pgSz w:w="12240" w:h="15840" w:code="1"/>
          <w:pgMar w:top="1440" w:right="1440" w:bottom="1440" w:left="1440" w:header="720" w:footer="432" w:gutter="0"/>
          <w:cols w:space="720"/>
          <w:docGrid w:linePitch="360"/>
        </w:sectPr>
      </w:pPr>
    </w:p>
    <w:tbl>
      <w:tblPr>
        <w:tblStyle w:val="TableGrid"/>
        <w:tblW w:w="12978" w:type="dxa"/>
        <w:tblLook w:val="04A0" w:firstRow="1" w:lastRow="0" w:firstColumn="1" w:lastColumn="0" w:noHBand="0" w:noVBand="1"/>
        <w:tblCaption w:val="Rating Chart"/>
        <w:tblDescription w:val="This chart lists the organizational capability target, the associated critical tasks, evaluator observation notes and explanation of rating, as well as the overall target rating. "/>
      </w:tblPr>
      <w:tblGrid>
        <w:gridCol w:w="2340"/>
        <w:gridCol w:w="3414"/>
        <w:gridCol w:w="6298"/>
        <w:gridCol w:w="926"/>
      </w:tblGrid>
      <w:tr w:rsidR="00EA133A" w:rsidRPr="00125CA2" w14:paraId="460B417A" w14:textId="77777777" w:rsidTr="00F102E4">
        <w:trPr>
          <w:cantSplit/>
          <w:tblHeader/>
        </w:trPr>
        <w:tc>
          <w:tcPr>
            <w:tcW w:w="2340" w:type="dxa"/>
            <w:shd w:val="clear" w:color="auto" w:fill="003366"/>
            <w:vAlign w:val="center"/>
          </w:tcPr>
          <w:p w14:paraId="460B4175" w14:textId="77777777" w:rsidR="00C56E61" w:rsidRPr="00125CA2" w:rsidRDefault="00EA133A" w:rsidP="00AF7689">
            <w:pPr>
              <w:pStyle w:val="TableHead"/>
              <w:rPr>
                <w:rFonts w:ascii="Franklin Gothic Book" w:hAnsi="Franklin Gothic Book"/>
              </w:rPr>
            </w:pPr>
            <w:r w:rsidRPr="00125CA2">
              <w:rPr>
                <w:rFonts w:ascii="Franklin Gothic Book" w:hAnsi="Franklin Gothic Book"/>
              </w:rPr>
              <w:lastRenderedPageBreak/>
              <w:t xml:space="preserve">Organizational </w:t>
            </w:r>
            <w:r w:rsidR="00C56E61" w:rsidRPr="00125CA2">
              <w:rPr>
                <w:rFonts w:ascii="Franklin Gothic Book" w:hAnsi="Franklin Gothic Book"/>
              </w:rPr>
              <w:t>Capability Target</w:t>
            </w:r>
          </w:p>
        </w:tc>
        <w:tc>
          <w:tcPr>
            <w:tcW w:w="3414" w:type="dxa"/>
            <w:shd w:val="clear" w:color="auto" w:fill="003366"/>
            <w:vAlign w:val="center"/>
          </w:tcPr>
          <w:p w14:paraId="460B4176"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Associated Critical Tasks</w:t>
            </w:r>
          </w:p>
        </w:tc>
        <w:tc>
          <w:tcPr>
            <w:tcW w:w="6298" w:type="dxa"/>
            <w:shd w:val="clear" w:color="auto" w:fill="003366"/>
            <w:vAlign w:val="center"/>
          </w:tcPr>
          <w:p w14:paraId="460B4177"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 xml:space="preserve">Observation Notes </w:t>
            </w:r>
            <w:r w:rsidR="00644FEE" w:rsidRPr="00125CA2">
              <w:rPr>
                <w:rFonts w:ascii="Franklin Gothic Book" w:hAnsi="Franklin Gothic Book"/>
              </w:rPr>
              <w:t xml:space="preserve">and </w:t>
            </w:r>
          </w:p>
          <w:p w14:paraId="460B4178"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Explanation of Rating</w:t>
            </w:r>
          </w:p>
        </w:tc>
        <w:tc>
          <w:tcPr>
            <w:tcW w:w="926" w:type="dxa"/>
            <w:shd w:val="clear" w:color="auto" w:fill="003366"/>
          </w:tcPr>
          <w:p w14:paraId="460B4179"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Target Rating</w:t>
            </w:r>
          </w:p>
        </w:tc>
      </w:tr>
      <w:tr w:rsidR="00EA133A" w:rsidRPr="00125CA2" w14:paraId="460B4182" w14:textId="77777777" w:rsidTr="00F102E4">
        <w:trPr>
          <w:cantSplit/>
          <w:trHeight w:val="1565"/>
          <w:tblHeader/>
        </w:trPr>
        <w:tc>
          <w:tcPr>
            <w:tcW w:w="2340" w:type="dxa"/>
            <w:vAlign w:val="center"/>
          </w:tcPr>
          <w:p w14:paraId="460B417C" w14:textId="3D8E1650" w:rsidR="00C56E61" w:rsidRPr="00125CA2" w:rsidRDefault="00716277" w:rsidP="00374CCE">
            <w:pPr>
              <w:pStyle w:val="BodyText"/>
              <w:rPr>
                <w:rFonts w:ascii="Franklin Gothic Book" w:hAnsi="Franklin Gothic Book"/>
                <w:highlight w:val="lightGray"/>
              </w:rPr>
            </w:pPr>
            <w:r w:rsidRPr="00716277">
              <w:rPr>
                <w:rFonts w:ascii="Franklin Gothic Book" w:hAnsi="Franklin Gothic Book"/>
              </w:rPr>
              <w:t>Health Care and Medical Response Coordination</w:t>
            </w:r>
          </w:p>
        </w:tc>
        <w:tc>
          <w:tcPr>
            <w:tcW w:w="3414" w:type="dxa"/>
            <w:vAlign w:val="center"/>
          </w:tcPr>
          <w:p w14:paraId="460B417D" w14:textId="4E9DBD8A" w:rsidR="00C56E61" w:rsidRPr="00125CA2" w:rsidRDefault="00C56E61" w:rsidP="00374CCE">
            <w:pPr>
              <w:pStyle w:val="ListBullet"/>
              <w:rPr>
                <w:rFonts w:ascii="Franklin Gothic Book" w:hAnsi="Franklin Gothic Book"/>
              </w:rPr>
            </w:pPr>
          </w:p>
        </w:tc>
        <w:tc>
          <w:tcPr>
            <w:tcW w:w="6298" w:type="dxa"/>
            <w:vAlign w:val="center"/>
          </w:tcPr>
          <w:p w14:paraId="460B417F" w14:textId="7166D7BC"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1" w14:textId="0D84C95D"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EA133A" w:rsidRPr="00125CA2" w14:paraId="460B418A" w14:textId="77777777" w:rsidTr="00F102E4">
        <w:trPr>
          <w:cantSplit/>
          <w:trHeight w:val="1700"/>
          <w:tblHeader/>
        </w:trPr>
        <w:tc>
          <w:tcPr>
            <w:tcW w:w="2340" w:type="dxa"/>
            <w:tcBorders>
              <w:bottom w:val="single" w:sz="4" w:space="0" w:color="auto"/>
            </w:tcBorders>
            <w:vAlign w:val="center"/>
          </w:tcPr>
          <w:p w14:paraId="460B4184" w14:textId="0FD2187E" w:rsidR="00452029" w:rsidRPr="00125CA2" w:rsidRDefault="00EE6CEF" w:rsidP="00374CCE">
            <w:pPr>
              <w:pStyle w:val="BodyText"/>
              <w:rPr>
                <w:rFonts w:ascii="Franklin Gothic Book" w:hAnsi="Franklin Gothic Book"/>
              </w:rPr>
            </w:pPr>
            <w:r w:rsidRPr="00EE6CEF">
              <w:rPr>
                <w:rFonts w:ascii="Franklin Gothic Book" w:hAnsi="Franklin Gothic Book"/>
              </w:rPr>
              <w:t>Health Care and Medical Response Coordination</w:t>
            </w:r>
          </w:p>
        </w:tc>
        <w:tc>
          <w:tcPr>
            <w:tcW w:w="3414" w:type="dxa"/>
            <w:tcBorders>
              <w:bottom w:val="single" w:sz="4" w:space="0" w:color="auto"/>
            </w:tcBorders>
            <w:vAlign w:val="center"/>
          </w:tcPr>
          <w:p w14:paraId="460B4185" w14:textId="3E834FEB" w:rsidR="00290289" w:rsidRPr="00125CA2" w:rsidRDefault="00290289" w:rsidP="00374CCE">
            <w:pPr>
              <w:pStyle w:val="ListBullet"/>
              <w:rPr>
                <w:rFonts w:ascii="Franklin Gothic Book" w:hAnsi="Franklin Gothic Book"/>
              </w:rPr>
            </w:pPr>
          </w:p>
        </w:tc>
        <w:tc>
          <w:tcPr>
            <w:tcW w:w="6298" w:type="dxa"/>
            <w:vAlign w:val="center"/>
          </w:tcPr>
          <w:p w14:paraId="460B4187" w14:textId="2D263422"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9" w14:textId="3B865E9C"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431ABD" w:rsidRPr="00125CA2" w14:paraId="0E3B998C" w14:textId="77777777" w:rsidTr="00F102E4">
        <w:trPr>
          <w:cantSplit/>
          <w:trHeight w:val="1475"/>
          <w:tblHeader/>
        </w:trPr>
        <w:tc>
          <w:tcPr>
            <w:tcW w:w="2340" w:type="dxa"/>
            <w:vAlign w:val="center"/>
          </w:tcPr>
          <w:p w14:paraId="46C2938B" w14:textId="2BB06F08" w:rsidR="00431ABD" w:rsidRPr="00125CA2" w:rsidRDefault="00716277" w:rsidP="00374CCE">
            <w:pPr>
              <w:pStyle w:val="BodyText"/>
              <w:rPr>
                <w:rFonts w:ascii="Franklin Gothic Book" w:hAnsi="Franklin Gothic Book"/>
              </w:rPr>
            </w:pPr>
            <w:bookmarkStart w:id="2" w:name="_Hlk203028638"/>
            <w:r w:rsidRPr="00716277">
              <w:rPr>
                <w:rFonts w:ascii="Franklin Gothic Book" w:hAnsi="Franklin Gothic Book"/>
              </w:rPr>
              <w:t>Health Care and Medical Response Coordination</w:t>
            </w:r>
          </w:p>
        </w:tc>
        <w:tc>
          <w:tcPr>
            <w:tcW w:w="3414" w:type="dxa"/>
            <w:vAlign w:val="center"/>
          </w:tcPr>
          <w:p w14:paraId="31A31C74" w14:textId="77777777" w:rsidR="00431ABD" w:rsidRPr="00125CA2" w:rsidRDefault="00431ABD" w:rsidP="00290289">
            <w:pPr>
              <w:pStyle w:val="ListBullet"/>
              <w:rPr>
                <w:rFonts w:ascii="Franklin Gothic Book" w:hAnsi="Franklin Gothic Book"/>
                <w:i/>
                <w:iCs/>
              </w:rPr>
            </w:pPr>
          </w:p>
        </w:tc>
        <w:tc>
          <w:tcPr>
            <w:tcW w:w="6298" w:type="dxa"/>
            <w:vAlign w:val="center"/>
          </w:tcPr>
          <w:p w14:paraId="598769A0" w14:textId="61574D7E"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3AEC1703" w14:textId="7231339C"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[Target rating]</w:t>
            </w:r>
          </w:p>
        </w:tc>
      </w:tr>
      <w:bookmarkEnd w:id="2"/>
      <w:tr w:rsidR="00714A66" w:rsidRPr="00125CA2" w14:paraId="639B6BB5" w14:textId="77777777" w:rsidTr="00F102E4">
        <w:trPr>
          <w:cantSplit/>
          <w:trHeight w:val="1475"/>
          <w:tblHeader/>
        </w:trPr>
        <w:tc>
          <w:tcPr>
            <w:tcW w:w="2340" w:type="dxa"/>
            <w:vAlign w:val="center"/>
          </w:tcPr>
          <w:p w14:paraId="52777655" w14:textId="075EAA72" w:rsidR="00714A66" w:rsidRPr="00714A66" w:rsidRDefault="00716277" w:rsidP="00714A66">
            <w:pPr>
              <w:pStyle w:val="BodyText"/>
              <w:rPr>
                <w:rFonts w:ascii="Franklin Gothic Book" w:hAnsi="Franklin Gothic Book"/>
              </w:rPr>
            </w:pPr>
            <w:r w:rsidRPr="00716277">
              <w:rPr>
                <w:rFonts w:ascii="Franklin Gothic Book" w:hAnsi="Franklin Gothic Book"/>
              </w:rPr>
              <w:t>Continuity of Health Care Service Delivery</w:t>
            </w:r>
          </w:p>
        </w:tc>
        <w:tc>
          <w:tcPr>
            <w:tcW w:w="3414" w:type="dxa"/>
            <w:vAlign w:val="center"/>
          </w:tcPr>
          <w:p w14:paraId="4C0377DD" w14:textId="77777777" w:rsidR="00714A66" w:rsidRPr="00125CA2" w:rsidRDefault="00714A66" w:rsidP="00714A66">
            <w:pPr>
              <w:pStyle w:val="ListBullet"/>
              <w:rPr>
                <w:rFonts w:ascii="Franklin Gothic Book" w:hAnsi="Franklin Gothic Book"/>
                <w:i/>
                <w:iCs/>
              </w:rPr>
            </w:pPr>
          </w:p>
        </w:tc>
        <w:tc>
          <w:tcPr>
            <w:tcW w:w="6298" w:type="dxa"/>
            <w:vAlign w:val="center"/>
          </w:tcPr>
          <w:p w14:paraId="3C1A4316" w14:textId="048E61E6" w:rsidR="00714A66" w:rsidRPr="00431ABD" w:rsidRDefault="00714A66" w:rsidP="00714A66">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568C68C0" w14:textId="654E5DEA" w:rsidR="00714A66" w:rsidRPr="00431ABD" w:rsidRDefault="00714A66" w:rsidP="00714A66">
            <w:pPr>
              <w:pStyle w:val="BodyText"/>
              <w:rPr>
                <w:rFonts w:ascii="Franklin Gothic Book" w:hAnsi="Franklin Gothic Book"/>
                <w:highlight w:val="yellow"/>
              </w:rPr>
            </w:pPr>
            <w:r w:rsidRPr="00431ABD">
              <w:rPr>
                <w:rFonts w:ascii="Franklin Gothic Book" w:hAnsi="Franklin Gothic Book"/>
                <w:highlight w:val="yellow"/>
              </w:rPr>
              <w:t>[Target rating]</w:t>
            </w:r>
          </w:p>
        </w:tc>
      </w:tr>
    </w:tbl>
    <w:p w14:paraId="39B643C1" w14:textId="77777777" w:rsidR="00F102E4" w:rsidRDefault="00F102E4" w:rsidP="00081C8E">
      <w:pPr>
        <w:pStyle w:val="BodyText"/>
        <w:tabs>
          <w:tab w:val="right" w:leader="underscore" w:pos="7200"/>
          <w:tab w:val="right" w:leader="underscore" w:pos="10800"/>
        </w:tabs>
        <w:spacing w:before="0" w:after="0"/>
        <w:jc w:val="right"/>
        <w:rPr>
          <w:rFonts w:ascii="Franklin Gothic Book" w:hAnsi="Franklin Gothic Book"/>
          <w:b/>
        </w:rPr>
      </w:pPr>
    </w:p>
    <w:p w14:paraId="2E0BE309" w14:textId="77777777" w:rsidR="00714A66" w:rsidRDefault="00714A66" w:rsidP="00081C8E">
      <w:pPr>
        <w:pStyle w:val="BodyText"/>
        <w:tabs>
          <w:tab w:val="right" w:leader="underscore" w:pos="7200"/>
          <w:tab w:val="right" w:leader="underscore" w:pos="10800"/>
        </w:tabs>
        <w:spacing w:before="0" w:after="0"/>
        <w:jc w:val="right"/>
        <w:rPr>
          <w:rFonts w:ascii="Franklin Gothic Book" w:hAnsi="Franklin Gothic Book"/>
          <w:b/>
        </w:rPr>
      </w:pPr>
    </w:p>
    <w:p w14:paraId="60644F29" w14:textId="77777777" w:rsidR="00716277" w:rsidRDefault="00716277" w:rsidP="00081C8E">
      <w:pPr>
        <w:pStyle w:val="BodyText"/>
        <w:tabs>
          <w:tab w:val="right" w:leader="underscore" w:pos="7200"/>
          <w:tab w:val="right" w:leader="underscore" w:pos="10800"/>
        </w:tabs>
        <w:spacing w:before="0" w:after="0"/>
        <w:jc w:val="right"/>
        <w:rPr>
          <w:rFonts w:ascii="Franklin Gothic Book" w:hAnsi="Franklin Gothic Book"/>
          <w:b/>
        </w:rPr>
      </w:pPr>
    </w:p>
    <w:p w14:paraId="714E25AA" w14:textId="77777777" w:rsidR="00716277" w:rsidRDefault="00716277" w:rsidP="00081C8E">
      <w:pPr>
        <w:pStyle w:val="BodyText"/>
        <w:tabs>
          <w:tab w:val="right" w:leader="underscore" w:pos="7200"/>
          <w:tab w:val="right" w:leader="underscore" w:pos="10800"/>
        </w:tabs>
        <w:spacing w:before="0" w:after="0"/>
        <w:jc w:val="right"/>
        <w:rPr>
          <w:rFonts w:ascii="Franklin Gothic Book" w:hAnsi="Franklin Gothic Book"/>
          <w:b/>
        </w:rPr>
      </w:pPr>
    </w:p>
    <w:p w14:paraId="6E6983A9" w14:textId="77777777" w:rsidR="00716277" w:rsidRDefault="00716277" w:rsidP="00081C8E">
      <w:pPr>
        <w:pStyle w:val="BodyText"/>
        <w:tabs>
          <w:tab w:val="right" w:leader="underscore" w:pos="7200"/>
          <w:tab w:val="right" w:leader="underscore" w:pos="10800"/>
        </w:tabs>
        <w:spacing w:before="0" w:after="0"/>
        <w:jc w:val="right"/>
        <w:rPr>
          <w:rFonts w:ascii="Franklin Gothic Book" w:hAnsi="Franklin Gothic Book"/>
          <w:b/>
        </w:rPr>
      </w:pPr>
    </w:p>
    <w:p w14:paraId="7ADFAD89" w14:textId="77777777" w:rsidR="00716277" w:rsidRDefault="00716277" w:rsidP="00081C8E">
      <w:pPr>
        <w:pStyle w:val="BodyText"/>
        <w:tabs>
          <w:tab w:val="right" w:leader="underscore" w:pos="7200"/>
          <w:tab w:val="right" w:leader="underscore" w:pos="10800"/>
        </w:tabs>
        <w:spacing w:before="0" w:after="0"/>
        <w:jc w:val="right"/>
        <w:rPr>
          <w:rFonts w:ascii="Franklin Gothic Book" w:hAnsi="Franklin Gothic Book"/>
          <w:b/>
        </w:rPr>
      </w:pPr>
    </w:p>
    <w:p w14:paraId="20DE957A" w14:textId="77777777" w:rsidR="00716277" w:rsidRDefault="00716277" w:rsidP="00081C8E">
      <w:pPr>
        <w:pStyle w:val="BodyText"/>
        <w:tabs>
          <w:tab w:val="right" w:leader="underscore" w:pos="7200"/>
          <w:tab w:val="right" w:leader="underscore" w:pos="10800"/>
        </w:tabs>
        <w:spacing w:before="0" w:after="0"/>
        <w:jc w:val="right"/>
        <w:rPr>
          <w:rFonts w:ascii="Franklin Gothic Book" w:hAnsi="Franklin Gothic Book"/>
          <w:b/>
        </w:rPr>
      </w:pPr>
    </w:p>
    <w:p w14:paraId="60946030" w14:textId="77777777" w:rsidR="00716277" w:rsidRDefault="00716277" w:rsidP="00081C8E">
      <w:pPr>
        <w:pStyle w:val="BodyText"/>
        <w:tabs>
          <w:tab w:val="right" w:leader="underscore" w:pos="7200"/>
          <w:tab w:val="right" w:leader="underscore" w:pos="10800"/>
        </w:tabs>
        <w:spacing w:before="0" w:after="0"/>
        <w:jc w:val="right"/>
        <w:rPr>
          <w:rFonts w:ascii="Franklin Gothic Book" w:hAnsi="Franklin Gothic Book"/>
          <w:b/>
        </w:rPr>
      </w:pPr>
    </w:p>
    <w:p w14:paraId="6D017633" w14:textId="77777777" w:rsidR="00716277" w:rsidRDefault="00716277" w:rsidP="00081C8E">
      <w:pPr>
        <w:pStyle w:val="BodyText"/>
        <w:tabs>
          <w:tab w:val="right" w:leader="underscore" w:pos="7200"/>
          <w:tab w:val="right" w:leader="underscore" w:pos="10800"/>
        </w:tabs>
        <w:spacing w:before="0" w:after="0"/>
        <w:jc w:val="right"/>
        <w:rPr>
          <w:rFonts w:ascii="Franklin Gothic Book" w:hAnsi="Franklin Gothic Book"/>
          <w:b/>
        </w:rPr>
      </w:pPr>
    </w:p>
    <w:p w14:paraId="35699B83" w14:textId="77777777" w:rsidR="00716277" w:rsidRDefault="00716277" w:rsidP="00081C8E">
      <w:pPr>
        <w:pStyle w:val="BodyText"/>
        <w:tabs>
          <w:tab w:val="right" w:leader="underscore" w:pos="7200"/>
          <w:tab w:val="right" w:leader="underscore" w:pos="10800"/>
        </w:tabs>
        <w:spacing w:before="0" w:after="0"/>
        <w:jc w:val="right"/>
        <w:rPr>
          <w:rFonts w:ascii="Franklin Gothic Book" w:hAnsi="Franklin Gothic Book"/>
          <w:b/>
        </w:rPr>
      </w:pPr>
    </w:p>
    <w:p w14:paraId="50B45B9A" w14:textId="77777777" w:rsidR="00716277" w:rsidRDefault="00716277" w:rsidP="00081C8E">
      <w:pPr>
        <w:pStyle w:val="BodyText"/>
        <w:tabs>
          <w:tab w:val="right" w:leader="underscore" w:pos="7200"/>
          <w:tab w:val="right" w:leader="underscore" w:pos="10800"/>
        </w:tabs>
        <w:spacing w:before="0" w:after="0"/>
        <w:jc w:val="right"/>
        <w:rPr>
          <w:rFonts w:ascii="Franklin Gothic Book" w:hAnsi="Franklin Gothic Book"/>
          <w:b/>
        </w:rPr>
      </w:pPr>
    </w:p>
    <w:p w14:paraId="39219ACF" w14:textId="77777777" w:rsidR="00716277" w:rsidRDefault="00716277" w:rsidP="00081C8E">
      <w:pPr>
        <w:pStyle w:val="BodyText"/>
        <w:tabs>
          <w:tab w:val="right" w:leader="underscore" w:pos="7200"/>
          <w:tab w:val="right" w:leader="underscore" w:pos="10800"/>
        </w:tabs>
        <w:spacing w:before="0" w:after="0"/>
        <w:jc w:val="right"/>
        <w:rPr>
          <w:rFonts w:ascii="Franklin Gothic Book" w:hAnsi="Franklin Gothic Book"/>
          <w:b/>
        </w:rPr>
      </w:pPr>
    </w:p>
    <w:p w14:paraId="0C4648A7" w14:textId="77777777" w:rsidR="00716277" w:rsidRDefault="00716277" w:rsidP="00081C8E">
      <w:pPr>
        <w:pStyle w:val="BodyText"/>
        <w:tabs>
          <w:tab w:val="right" w:leader="underscore" w:pos="7200"/>
          <w:tab w:val="right" w:leader="underscore" w:pos="10800"/>
        </w:tabs>
        <w:spacing w:before="0" w:after="0"/>
        <w:jc w:val="right"/>
        <w:rPr>
          <w:rFonts w:ascii="Franklin Gothic Book" w:hAnsi="Franklin Gothic Book"/>
          <w:b/>
        </w:rPr>
      </w:pPr>
    </w:p>
    <w:p w14:paraId="38F764AA" w14:textId="5ADFD1EB" w:rsidR="003C6EBB" w:rsidRPr="00125CA2" w:rsidRDefault="001633B4" w:rsidP="00081C8E">
      <w:pPr>
        <w:pStyle w:val="BodyText"/>
        <w:tabs>
          <w:tab w:val="right" w:leader="underscore" w:pos="7200"/>
          <w:tab w:val="right" w:leader="underscore" w:pos="10800"/>
        </w:tabs>
        <w:spacing w:before="0" w:after="0"/>
        <w:jc w:val="right"/>
        <w:rPr>
          <w:rFonts w:ascii="Franklin Gothic Book" w:hAnsi="Franklin Gothic Book"/>
          <w:b/>
        </w:rPr>
      </w:pPr>
      <w:r w:rsidRPr="00125CA2">
        <w:rPr>
          <w:rFonts w:ascii="Franklin Gothic Book" w:hAnsi="Franklin Gothic Book"/>
          <w:b/>
        </w:rPr>
        <w:lastRenderedPageBreak/>
        <w:t xml:space="preserve">Final Core Capability Rating: </w:t>
      </w:r>
      <w:r w:rsidRPr="00125CA2">
        <w:rPr>
          <w:rFonts w:ascii="Franklin Gothic Book" w:hAnsi="Franklin Gothic Book"/>
          <w:b/>
          <w:highlight w:val="yellow"/>
        </w:rPr>
        <w:t>[Enter Total Rating here</w:t>
      </w:r>
      <w:r w:rsidRPr="00125CA2">
        <w:rPr>
          <w:rFonts w:ascii="Franklin Gothic Book" w:hAnsi="Franklin Gothic Book"/>
          <w:b/>
          <w:highlight w:val="lightGray"/>
        </w:rPr>
        <w:t>]</w:t>
      </w:r>
    </w:p>
    <w:tbl>
      <w:tblPr>
        <w:tblStyle w:val="TableGrid"/>
        <w:tblW w:w="0" w:type="auto"/>
        <w:tblLook w:val="04A0" w:firstRow="1" w:lastRow="0" w:firstColumn="1" w:lastColumn="0" w:noHBand="0" w:noVBand="1"/>
        <w:tblCaption w:val="Evaluator Information"/>
        <w:tblDescription w:val="This is the area for the evaluator to write their identifying and contact information. "/>
      </w:tblPr>
      <w:tblGrid>
        <w:gridCol w:w="5760"/>
      </w:tblGrid>
      <w:tr w:rsidR="00374CCE" w:rsidRPr="00125CA2" w14:paraId="780C4AF0" w14:textId="77777777" w:rsidTr="0061167D">
        <w:trPr>
          <w:cantSplit/>
          <w:trHeight w:val="288"/>
          <w:tblHeader/>
        </w:trPr>
        <w:tc>
          <w:tcPr>
            <w:tcW w:w="5760" w:type="dxa"/>
            <w:shd w:val="clear" w:color="auto" w:fill="003366"/>
            <w:vAlign w:val="center"/>
          </w:tcPr>
          <w:p w14:paraId="59C86660" w14:textId="61601570" w:rsidR="00374CCE" w:rsidRPr="00125CA2" w:rsidRDefault="00374CCE" w:rsidP="0042683B">
            <w:pPr>
              <w:pStyle w:val="TableHead"/>
              <w:rPr>
                <w:rFonts w:ascii="Franklin Gothic Book" w:hAnsi="Franklin Gothic Book"/>
              </w:rPr>
            </w:pPr>
            <w:r w:rsidRPr="00125CA2">
              <w:rPr>
                <w:rFonts w:ascii="Franklin Gothic Book" w:hAnsi="Franklin Gothic Book"/>
              </w:rPr>
              <w:t>Evaluator Information</w:t>
            </w:r>
          </w:p>
        </w:tc>
      </w:tr>
      <w:tr w:rsidR="00374CCE" w:rsidRPr="00125CA2" w14:paraId="1C67F801" w14:textId="77777777" w:rsidTr="00F043BE">
        <w:trPr>
          <w:cantSplit/>
          <w:trHeight w:val="288"/>
          <w:tblHeader/>
        </w:trPr>
        <w:tc>
          <w:tcPr>
            <w:tcW w:w="5760" w:type="dxa"/>
            <w:vAlign w:val="center"/>
          </w:tcPr>
          <w:p w14:paraId="7076E624" w14:textId="6C668963" w:rsidR="00374CCE" w:rsidRPr="00125CA2" w:rsidRDefault="00374CCE" w:rsidP="00F043BE">
            <w:pPr>
              <w:pStyle w:val="BodyText"/>
              <w:rPr>
                <w:rFonts w:ascii="Franklin Gothic Book" w:hAnsi="Franklin Gothic Book"/>
              </w:rPr>
            </w:pPr>
            <w:r w:rsidRPr="00125CA2">
              <w:rPr>
                <w:rFonts w:ascii="Franklin Gothic Book" w:hAnsi="Franklin Gothic Book"/>
              </w:rPr>
              <w:t>Evaluator Name:</w:t>
            </w:r>
          </w:p>
        </w:tc>
      </w:tr>
      <w:tr w:rsidR="00374CCE" w:rsidRPr="00125CA2" w14:paraId="70208741" w14:textId="77777777" w:rsidTr="00F043BE">
        <w:trPr>
          <w:cantSplit/>
          <w:trHeight w:val="288"/>
          <w:tblHeader/>
        </w:trPr>
        <w:tc>
          <w:tcPr>
            <w:tcW w:w="5760" w:type="dxa"/>
            <w:vAlign w:val="center"/>
          </w:tcPr>
          <w:p w14:paraId="5BA1FAD4"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Email:</w:t>
            </w:r>
          </w:p>
        </w:tc>
      </w:tr>
      <w:tr w:rsidR="00374CCE" w:rsidRPr="00125CA2" w14:paraId="19418535" w14:textId="77777777" w:rsidTr="00F043BE">
        <w:trPr>
          <w:cantSplit/>
          <w:trHeight w:val="288"/>
          <w:tblHeader/>
        </w:trPr>
        <w:tc>
          <w:tcPr>
            <w:tcW w:w="5760" w:type="dxa"/>
            <w:vAlign w:val="center"/>
          </w:tcPr>
          <w:p w14:paraId="2AF1CC90"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Phone:</w:t>
            </w:r>
          </w:p>
        </w:tc>
      </w:tr>
    </w:tbl>
    <w:p w14:paraId="460B41A3" w14:textId="296AEACD" w:rsidR="00EF5EE5" w:rsidRPr="00125CA2" w:rsidRDefault="00EF5EE5" w:rsidP="00EF5EE5">
      <w:pPr>
        <w:pStyle w:val="BodyText"/>
        <w:spacing w:before="0" w:after="0"/>
        <w:rPr>
          <w:rFonts w:ascii="Franklin Gothic Book" w:hAnsi="Franklin Gothic Book"/>
          <w:sz w:val="16"/>
          <w:szCs w:val="16"/>
        </w:rPr>
      </w:pPr>
    </w:p>
    <w:tbl>
      <w:tblPr>
        <w:tblStyle w:val="TableGrid"/>
        <w:tblW w:w="0" w:type="auto"/>
        <w:tblLook w:val="04A0" w:firstRow="1" w:lastRow="0" w:firstColumn="1" w:lastColumn="0" w:noHBand="0" w:noVBand="1"/>
        <w:tblCaption w:val="Ratings Key"/>
        <w:tblDescription w:val="This table explains what each rating key stands for. P: Performed without challenges, S: Performed with some challenges, M: Performed with major challenges, U: Unable to be performed."/>
      </w:tblPr>
      <w:tblGrid>
        <w:gridCol w:w="5760"/>
      </w:tblGrid>
      <w:tr w:rsidR="00EF5EE5" w:rsidRPr="00125CA2" w14:paraId="61ACAC65" w14:textId="77777777" w:rsidTr="00D81151">
        <w:trPr>
          <w:cantSplit/>
          <w:trHeight w:val="288"/>
          <w:tblHeader/>
        </w:trPr>
        <w:tc>
          <w:tcPr>
            <w:tcW w:w="5760" w:type="dxa"/>
            <w:shd w:val="clear" w:color="auto" w:fill="003366"/>
            <w:vAlign w:val="center"/>
          </w:tcPr>
          <w:p w14:paraId="75A1F7CF" w14:textId="77777777" w:rsidR="00EF5EE5" w:rsidRPr="00125CA2" w:rsidRDefault="00EF5EE5" w:rsidP="00D81151">
            <w:pPr>
              <w:pStyle w:val="TableHead"/>
              <w:rPr>
                <w:rFonts w:ascii="Franklin Gothic Book" w:hAnsi="Franklin Gothic Book"/>
              </w:rPr>
            </w:pPr>
            <w:r w:rsidRPr="00125CA2">
              <w:rPr>
                <w:rFonts w:ascii="Franklin Gothic Book" w:hAnsi="Franklin Gothic Book"/>
              </w:rPr>
              <w:t>Ratings Key</w:t>
            </w:r>
          </w:p>
        </w:tc>
      </w:tr>
      <w:tr w:rsidR="00EF5EE5" w:rsidRPr="00125CA2" w14:paraId="1CEC37F1" w14:textId="77777777" w:rsidTr="00D81151">
        <w:trPr>
          <w:cantSplit/>
          <w:trHeight w:val="288"/>
          <w:tblHeader/>
        </w:trPr>
        <w:tc>
          <w:tcPr>
            <w:tcW w:w="5760" w:type="dxa"/>
            <w:vAlign w:val="center"/>
          </w:tcPr>
          <w:p w14:paraId="385E839F"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P: Performed without challenges</w:t>
            </w:r>
          </w:p>
        </w:tc>
      </w:tr>
      <w:tr w:rsidR="00EF5EE5" w:rsidRPr="00125CA2" w14:paraId="5E663444" w14:textId="77777777" w:rsidTr="00D81151">
        <w:trPr>
          <w:cantSplit/>
          <w:trHeight w:val="288"/>
          <w:tblHeader/>
        </w:trPr>
        <w:tc>
          <w:tcPr>
            <w:tcW w:w="5760" w:type="dxa"/>
            <w:vAlign w:val="center"/>
          </w:tcPr>
          <w:p w14:paraId="2D2ACF7A"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S: Performed with some challenges</w:t>
            </w:r>
          </w:p>
        </w:tc>
      </w:tr>
      <w:tr w:rsidR="00EF5EE5" w:rsidRPr="00125CA2" w14:paraId="3CE41911" w14:textId="77777777" w:rsidTr="00D81151">
        <w:trPr>
          <w:cantSplit/>
          <w:trHeight w:val="288"/>
          <w:tblHeader/>
        </w:trPr>
        <w:tc>
          <w:tcPr>
            <w:tcW w:w="5760" w:type="dxa"/>
            <w:vAlign w:val="center"/>
          </w:tcPr>
          <w:p w14:paraId="11EFF058"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M: Performed with major challenges</w:t>
            </w:r>
          </w:p>
        </w:tc>
      </w:tr>
      <w:tr w:rsidR="00EF5EE5" w:rsidRPr="00125CA2" w14:paraId="11F2012F" w14:textId="77777777" w:rsidTr="00D81151">
        <w:trPr>
          <w:cantSplit/>
          <w:trHeight w:val="288"/>
          <w:tblHeader/>
        </w:trPr>
        <w:tc>
          <w:tcPr>
            <w:tcW w:w="5760" w:type="dxa"/>
            <w:vAlign w:val="center"/>
          </w:tcPr>
          <w:p w14:paraId="15A26464"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U: Unable to be performed</w:t>
            </w:r>
          </w:p>
        </w:tc>
      </w:tr>
    </w:tbl>
    <w:p w14:paraId="05BE791E" w14:textId="77777777" w:rsidR="00525816" w:rsidRPr="00125CA2" w:rsidRDefault="00525816" w:rsidP="00EF5EE5">
      <w:pPr>
        <w:rPr>
          <w:rFonts w:ascii="Franklin Gothic Book" w:hAnsi="Franklin Gothic Book"/>
        </w:rPr>
        <w:sectPr w:rsidR="00525816" w:rsidRPr="00125CA2" w:rsidSect="00FB101F">
          <w:footerReference w:type="default" r:id="rId9"/>
          <w:pgSz w:w="15840" w:h="12240" w:orient="landscape"/>
          <w:pgMar w:top="720" w:right="1440" w:bottom="720" w:left="1440" w:header="720" w:footer="432" w:gutter="0"/>
          <w:cols w:space="720"/>
          <w:docGrid w:linePitch="360"/>
        </w:sectPr>
      </w:pPr>
    </w:p>
    <w:p w14:paraId="66318429" w14:textId="77777777" w:rsidR="00BE320A" w:rsidRPr="00125CA2" w:rsidRDefault="000F268D" w:rsidP="001D0F46">
      <w:pPr>
        <w:pStyle w:val="Heading2"/>
        <w:rPr>
          <w:rFonts w:ascii="Franklin Gothic Book" w:hAnsi="Franklin Gothic Book"/>
        </w:rPr>
      </w:pPr>
      <w:r w:rsidRPr="00125CA2">
        <w:rPr>
          <w:rFonts w:ascii="Franklin Gothic Book" w:hAnsi="Franklin Gothic Book"/>
        </w:rPr>
        <w:lastRenderedPageBreak/>
        <w:t>Rating</w:t>
      </w:r>
      <w:r w:rsidR="006335A3" w:rsidRPr="00125CA2">
        <w:rPr>
          <w:rFonts w:ascii="Franklin Gothic Book" w:hAnsi="Franklin Gothic Book"/>
        </w:rPr>
        <w:t>s</w:t>
      </w:r>
      <w:r w:rsidRPr="00125CA2">
        <w:rPr>
          <w:rFonts w:ascii="Franklin Gothic Book" w:hAnsi="Franklin Gothic Book"/>
        </w:rPr>
        <w:t xml:space="preserve"> </w:t>
      </w:r>
      <w:r w:rsidR="006335A3" w:rsidRPr="00125CA2">
        <w:rPr>
          <w:rFonts w:ascii="Franklin Gothic Book" w:hAnsi="Franklin Gothic Book"/>
        </w:rPr>
        <w:t>Definitions</w:t>
      </w:r>
    </w:p>
    <w:tbl>
      <w:tblPr>
        <w:tblStyle w:val="TableGrid"/>
        <w:tblW w:w="0" w:type="auto"/>
        <w:jc w:val="center"/>
        <w:tblLook w:val="04A0" w:firstRow="1" w:lastRow="0" w:firstColumn="1" w:lastColumn="0" w:noHBand="0" w:noVBand="1"/>
        <w:tblCaption w:val="Rating Definitions"/>
        <w:tblDescription w:val="This chart defines each of the four ratings an evaluator can give. "/>
      </w:tblPr>
      <w:tblGrid>
        <w:gridCol w:w="2500"/>
        <w:gridCol w:w="6850"/>
      </w:tblGrid>
      <w:tr w:rsidR="00BE320A" w:rsidRPr="00125CA2" w14:paraId="6735D84A" w14:textId="77777777" w:rsidTr="00125CA2">
        <w:trPr>
          <w:cantSplit/>
          <w:trHeight w:val="2069"/>
          <w:tblHeader/>
          <w:jc w:val="center"/>
        </w:trPr>
        <w:tc>
          <w:tcPr>
            <w:tcW w:w="3159" w:type="dxa"/>
            <w:shd w:val="clear" w:color="auto" w:fill="003366"/>
            <w:vAlign w:val="center"/>
          </w:tcPr>
          <w:p w14:paraId="14A80B8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without Challenges (P)</w:t>
            </w:r>
          </w:p>
        </w:tc>
        <w:tc>
          <w:tcPr>
            <w:tcW w:w="9791" w:type="dxa"/>
            <w:vAlign w:val="center"/>
          </w:tcPr>
          <w:p w14:paraId="0DCF5D2A"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p>
        </w:tc>
      </w:tr>
      <w:tr w:rsidR="00BE320A" w:rsidRPr="00125CA2" w14:paraId="271A3F16" w14:textId="77777777" w:rsidTr="00F043BE">
        <w:trPr>
          <w:cantSplit/>
          <w:tblHeader/>
          <w:jc w:val="center"/>
        </w:trPr>
        <w:tc>
          <w:tcPr>
            <w:tcW w:w="3159" w:type="dxa"/>
            <w:shd w:val="clear" w:color="auto" w:fill="003366"/>
            <w:vAlign w:val="center"/>
          </w:tcPr>
          <w:p w14:paraId="17B78C64"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Some Challenges (S)</w:t>
            </w:r>
          </w:p>
        </w:tc>
        <w:tc>
          <w:tcPr>
            <w:tcW w:w="9791" w:type="dxa"/>
            <w:vAlign w:val="center"/>
          </w:tcPr>
          <w:p w14:paraId="77919551"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p>
        </w:tc>
      </w:tr>
      <w:tr w:rsidR="00BE320A" w:rsidRPr="00125CA2" w14:paraId="363895A2" w14:textId="77777777" w:rsidTr="00F043BE">
        <w:trPr>
          <w:cantSplit/>
          <w:tblHeader/>
          <w:jc w:val="center"/>
        </w:trPr>
        <w:tc>
          <w:tcPr>
            <w:tcW w:w="3159" w:type="dxa"/>
            <w:shd w:val="clear" w:color="auto" w:fill="003366"/>
            <w:vAlign w:val="center"/>
          </w:tcPr>
          <w:p w14:paraId="34F2EFCE"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Major Challenges (M)</w:t>
            </w:r>
          </w:p>
        </w:tc>
        <w:tc>
          <w:tcPr>
            <w:tcW w:w="9791" w:type="dxa"/>
            <w:vAlign w:val="center"/>
          </w:tcPr>
          <w:p w14:paraId="66E6903E"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tc>
      </w:tr>
      <w:tr w:rsidR="00BE320A" w:rsidRPr="00125CA2" w14:paraId="7D324371" w14:textId="77777777" w:rsidTr="00F043BE">
        <w:trPr>
          <w:cantSplit/>
          <w:tblHeader/>
          <w:jc w:val="center"/>
        </w:trPr>
        <w:tc>
          <w:tcPr>
            <w:tcW w:w="3159" w:type="dxa"/>
            <w:shd w:val="clear" w:color="auto" w:fill="003366"/>
            <w:vAlign w:val="center"/>
          </w:tcPr>
          <w:p w14:paraId="33D12C0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Unable to be Performed (U)</w:t>
            </w:r>
          </w:p>
        </w:tc>
        <w:tc>
          <w:tcPr>
            <w:tcW w:w="9791" w:type="dxa"/>
            <w:vAlign w:val="center"/>
          </w:tcPr>
          <w:p w14:paraId="7A933A58"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not performed in a manner that achieved the objective(s).</w:t>
            </w:r>
          </w:p>
        </w:tc>
      </w:tr>
    </w:tbl>
    <w:p w14:paraId="460B41A5" w14:textId="4947E538" w:rsidR="008D3B07" w:rsidRPr="00125CA2" w:rsidRDefault="008D3B07" w:rsidP="0042683B">
      <w:pPr>
        <w:pStyle w:val="BodyText"/>
        <w:rPr>
          <w:rFonts w:ascii="Franklin Gothic Book" w:hAnsi="Franklin Gothic Book"/>
        </w:rPr>
      </w:pPr>
    </w:p>
    <w:sectPr w:rsidR="008D3B07" w:rsidRPr="00125CA2" w:rsidSect="0059628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E2E21" w14:textId="77777777" w:rsidR="004F12EF" w:rsidRDefault="004F12EF" w:rsidP="00955F17">
      <w:r>
        <w:separator/>
      </w:r>
    </w:p>
  </w:endnote>
  <w:endnote w:type="continuationSeparator" w:id="0">
    <w:p w14:paraId="426D6776" w14:textId="77777777" w:rsidR="004F12EF" w:rsidRDefault="004F12EF" w:rsidP="0095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8E4D" w14:textId="7F6AFAE8" w:rsidR="0054284B" w:rsidRPr="0054284B" w:rsidRDefault="0054284B" w:rsidP="00B17F4D">
    <w:pPr>
      <w:pBdr>
        <w:top w:val="single" w:sz="8" w:space="0" w:color="003366"/>
      </w:pBdr>
      <w:tabs>
        <w:tab w:val="center" w:pos="4320"/>
        <w:tab w:val="right" w:pos="8640"/>
      </w:tabs>
      <w:rPr>
        <w:rFonts w:ascii="Franklin Gothic Book" w:eastAsia="Times New Roman" w:hAnsi="Franklin Gothic Book" w:cs="Arial"/>
        <w:color w:val="005288"/>
        <w:sz w:val="20"/>
        <w:szCs w:val="20"/>
      </w:rPr>
    </w:pPr>
    <w:bookmarkStart w:id="1" w:name="_Hlk95231460"/>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bookmarkEnd w:id="1"/>
  </w:p>
  <w:sdt>
    <w:sdtPr>
      <w:id w:val="-1178651598"/>
      <w:docPartObj>
        <w:docPartGallery w:val="Page Numbers (Bottom of Page)"/>
        <w:docPartUnique/>
      </w:docPartObj>
    </w:sdtPr>
    <w:sdtEndPr>
      <w:rPr>
        <w:noProof/>
      </w:rPr>
    </w:sdtEndPr>
    <w:sdtContent>
      <w:p w14:paraId="6BD5C0A6" w14:textId="4BF3A3CF"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13AD" w14:textId="305066CE" w:rsidR="0054284B" w:rsidRPr="0054284B" w:rsidRDefault="0054284B" w:rsidP="0054284B">
    <w:pPr>
      <w:pBdr>
        <w:top w:val="single" w:sz="8" w:space="0" w:color="003366"/>
      </w:pBdr>
      <w:tabs>
        <w:tab w:val="center" w:pos="4320"/>
        <w:tab w:val="right" w:pos="8640"/>
      </w:tabs>
      <w:rPr>
        <w:rFonts w:eastAsia="Times New Roman"/>
      </w:rPr>
    </w:pPr>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r>
      <w:rPr>
        <w:rFonts w:eastAsia="Times New Roman"/>
      </w:rPr>
      <w:t xml:space="preserve">                          </w:t>
    </w:r>
  </w:p>
  <w:sdt>
    <w:sdtPr>
      <w:id w:val="84895157"/>
      <w:docPartObj>
        <w:docPartGallery w:val="Page Numbers (Bottom of Page)"/>
        <w:docPartUnique/>
      </w:docPartObj>
    </w:sdtPr>
    <w:sdtEndPr>
      <w:rPr>
        <w:noProof/>
      </w:rPr>
    </w:sdtEndPr>
    <w:sdtContent>
      <w:p w14:paraId="508D0092" w14:textId="78D79BFB"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81774" w14:textId="77777777" w:rsidR="004F12EF" w:rsidRDefault="004F12EF" w:rsidP="00955F17">
      <w:r>
        <w:separator/>
      </w:r>
    </w:p>
  </w:footnote>
  <w:footnote w:type="continuationSeparator" w:id="0">
    <w:p w14:paraId="1625D0D0" w14:textId="77777777" w:rsidR="004F12EF" w:rsidRDefault="004F12EF" w:rsidP="00955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8806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DCF5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D62C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0EC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6148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D8D9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1A0B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EE6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B8B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C25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177391"/>
    <w:multiLevelType w:val="hybridMultilevel"/>
    <w:tmpl w:val="EDE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00750"/>
    <w:multiLevelType w:val="hybridMultilevel"/>
    <w:tmpl w:val="85D8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FD4630"/>
    <w:multiLevelType w:val="hybridMultilevel"/>
    <w:tmpl w:val="5D2A9142"/>
    <w:lvl w:ilvl="0" w:tplc="F950317E">
      <w:start w:val="1"/>
      <w:numFmt w:val="bullet"/>
      <w:pStyle w:val="Squar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D05F1F"/>
    <w:multiLevelType w:val="hybridMultilevel"/>
    <w:tmpl w:val="C396E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00325"/>
    <w:multiLevelType w:val="hybridMultilevel"/>
    <w:tmpl w:val="80F00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BCF7D12"/>
    <w:multiLevelType w:val="hybridMultilevel"/>
    <w:tmpl w:val="FD787FB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468477165">
    <w:abstractNumId w:val="12"/>
  </w:num>
  <w:num w:numId="2" w16cid:durableId="2008943993">
    <w:abstractNumId w:val="15"/>
  </w:num>
  <w:num w:numId="3" w16cid:durableId="770129449">
    <w:abstractNumId w:val="13"/>
  </w:num>
  <w:num w:numId="4" w16cid:durableId="1624118119">
    <w:abstractNumId w:val="10"/>
  </w:num>
  <w:num w:numId="5" w16cid:durableId="401367407">
    <w:abstractNumId w:val="11"/>
  </w:num>
  <w:num w:numId="6" w16cid:durableId="2092382988">
    <w:abstractNumId w:val="9"/>
  </w:num>
  <w:num w:numId="7" w16cid:durableId="1221554317">
    <w:abstractNumId w:val="7"/>
  </w:num>
  <w:num w:numId="8" w16cid:durableId="2127769123">
    <w:abstractNumId w:val="6"/>
  </w:num>
  <w:num w:numId="9" w16cid:durableId="1180505522">
    <w:abstractNumId w:val="5"/>
  </w:num>
  <w:num w:numId="10" w16cid:durableId="84764281">
    <w:abstractNumId w:val="4"/>
  </w:num>
  <w:num w:numId="11" w16cid:durableId="886137721">
    <w:abstractNumId w:val="8"/>
  </w:num>
  <w:num w:numId="12" w16cid:durableId="37172156">
    <w:abstractNumId w:val="3"/>
  </w:num>
  <w:num w:numId="13" w16cid:durableId="2060543581">
    <w:abstractNumId w:val="2"/>
  </w:num>
  <w:num w:numId="14" w16cid:durableId="426775263">
    <w:abstractNumId w:val="1"/>
  </w:num>
  <w:num w:numId="15" w16cid:durableId="1291783532">
    <w:abstractNumId w:val="0"/>
  </w:num>
  <w:num w:numId="16" w16cid:durableId="9001399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F1"/>
    <w:rsid w:val="0000149D"/>
    <w:rsid w:val="0000760A"/>
    <w:rsid w:val="00007D78"/>
    <w:rsid w:val="00035CB7"/>
    <w:rsid w:val="00036868"/>
    <w:rsid w:val="000514DB"/>
    <w:rsid w:val="000633A2"/>
    <w:rsid w:val="00081C8E"/>
    <w:rsid w:val="00085D93"/>
    <w:rsid w:val="00091A2F"/>
    <w:rsid w:val="000A50E2"/>
    <w:rsid w:val="000B39E7"/>
    <w:rsid w:val="000C396B"/>
    <w:rsid w:val="000C4D24"/>
    <w:rsid w:val="000C58BE"/>
    <w:rsid w:val="000C64C3"/>
    <w:rsid w:val="000D277D"/>
    <w:rsid w:val="000D2BE8"/>
    <w:rsid w:val="000D491C"/>
    <w:rsid w:val="000E0679"/>
    <w:rsid w:val="000E108A"/>
    <w:rsid w:val="000E2EE1"/>
    <w:rsid w:val="000F268D"/>
    <w:rsid w:val="000F521C"/>
    <w:rsid w:val="000F5E51"/>
    <w:rsid w:val="0010033C"/>
    <w:rsid w:val="0010182E"/>
    <w:rsid w:val="001029CD"/>
    <w:rsid w:val="00106AF2"/>
    <w:rsid w:val="00111DE2"/>
    <w:rsid w:val="00112BD0"/>
    <w:rsid w:val="001147EE"/>
    <w:rsid w:val="00117106"/>
    <w:rsid w:val="00125CA2"/>
    <w:rsid w:val="0012755F"/>
    <w:rsid w:val="00134449"/>
    <w:rsid w:val="001378B5"/>
    <w:rsid w:val="00144771"/>
    <w:rsid w:val="00152978"/>
    <w:rsid w:val="001531F6"/>
    <w:rsid w:val="001633B4"/>
    <w:rsid w:val="001A4F97"/>
    <w:rsid w:val="001C4C2A"/>
    <w:rsid w:val="001D0608"/>
    <w:rsid w:val="001D0F46"/>
    <w:rsid w:val="001D6C99"/>
    <w:rsid w:val="001E3878"/>
    <w:rsid w:val="001E7B6F"/>
    <w:rsid w:val="0021261C"/>
    <w:rsid w:val="00217C51"/>
    <w:rsid w:val="00242095"/>
    <w:rsid w:val="0026443E"/>
    <w:rsid w:val="00280F63"/>
    <w:rsid w:val="00284301"/>
    <w:rsid w:val="00290289"/>
    <w:rsid w:val="00297073"/>
    <w:rsid w:val="002B08EF"/>
    <w:rsid w:val="002D62CF"/>
    <w:rsid w:val="002D6F07"/>
    <w:rsid w:val="002D7856"/>
    <w:rsid w:val="002E42E3"/>
    <w:rsid w:val="002E7D11"/>
    <w:rsid w:val="00311DEC"/>
    <w:rsid w:val="00321D5D"/>
    <w:rsid w:val="00336FE6"/>
    <w:rsid w:val="00351DDD"/>
    <w:rsid w:val="00366E15"/>
    <w:rsid w:val="00371A71"/>
    <w:rsid w:val="0037409E"/>
    <w:rsid w:val="003745F2"/>
    <w:rsid w:val="00374CCE"/>
    <w:rsid w:val="0038063E"/>
    <w:rsid w:val="00381AF1"/>
    <w:rsid w:val="003A3BB5"/>
    <w:rsid w:val="003B303B"/>
    <w:rsid w:val="003B5DFA"/>
    <w:rsid w:val="003C6EBB"/>
    <w:rsid w:val="003D51F9"/>
    <w:rsid w:val="003E7F19"/>
    <w:rsid w:val="00404AC2"/>
    <w:rsid w:val="0040713F"/>
    <w:rsid w:val="0042683B"/>
    <w:rsid w:val="00431ABD"/>
    <w:rsid w:val="00443C8E"/>
    <w:rsid w:val="00452029"/>
    <w:rsid w:val="0046656B"/>
    <w:rsid w:val="004B1DAC"/>
    <w:rsid w:val="004C106E"/>
    <w:rsid w:val="004C1197"/>
    <w:rsid w:val="004C33CA"/>
    <w:rsid w:val="004D237A"/>
    <w:rsid w:val="004E1105"/>
    <w:rsid w:val="004E1C23"/>
    <w:rsid w:val="004E3A78"/>
    <w:rsid w:val="004F12EF"/>
    <w:rsid w:val="004F3766"/>
    <w:rsid w:val="004F4089"/>
    <w:rsid w:val="004F6F29"/>
    <w:rsid w:val="00503BD8"/>
    <w:rsid w:val="00516715"/>
    <w:rsid w:val="00525816"/>
    <w:rsid w:val="0053227E"/>
    <w:rsid w:val="0054284B"/>
    <w:rsid w:val="00543FE0"/>
    <w:rsid w:val="00546F00"/>
    <w:rsid w:val="005503F9"/>
    <w:rsid w:val="0056173A"/>
    <w:rsid w:val="005701C4"/>
    <w:rsid w:val="00570E58"/>
    <w:rsid w:val="00580DF5"/>
    <w:rsid w:val="005911F1"/>
    <w:rsid w:val="00591AA9"/>
    <w:rsid w:val="00594FA8"/>
    <w:rsid w:val="00596289"/>
    <w:rsid w:val="005A6280"/>
    <w:rsid w:val="005C26DA"/>
    <w:rsid w:val="005C4CB5"/>
    <w:rsid w:val="005D4D3C"/>
    <w:rsid w:val="005E4674"/>
    <w:rsid w:val="005F1E3A"/>
    <w:rsid w:val="005F5AAA"/>
    <w:rsid w:val="0061167D"/>
    <w:rsid w:val="006335A3"/>
    <w:rsid w:val="00637663"/>
    <w:rsid w:val="00644776"/>
    <w:rsid w:val="00644FEE"/>
    <w:rsid w:val="0066688F"/>
    <w:rsid w:val="006739E1"/>
    <w:rsid w:val="006776F9"/>
    <w:rsid w:val="00681319"/>
    <w:rsid w:val="0069017F"/>
    <w:rsid w:val="006A62E4"/>
    <w:rsid w:val="006C4257"/>
    <w:rsid w:val="006C6F5E"/>
    <w:rsid w:val="006D241E"/>
    <w:rsid w:val="006D6736"/>
    <w:rsid w:val="006D7D01"/>
    <w:rsid w:val="006E346E"/>
    <w:rsid w:val="006E677F"/>
    <w:rsid w:val="006F2B2F"/>
    <w:rsid w:val="007052C5"/>
    <w:rsid w:val="00707999"/>
    <w:rsid w:val="00714A66"/>
    <w:rsid w:val="00716277"/>
    <w:rsid w:val="00725BEF"/>
    <w:rsid w:val="0072682D"/>
    <w:rsid w:val="00733E85"/>
    <w:rsid w:val="0074097E"/>
    <w:rsid w:val="007527C9"/>
    <w:rsid w:val="007530FB"/>
    <w:rsid w:val="007539C3"/>
    <w:rsid w:val="0076395B"/>
    <w:rsid w:val="007667C7"/>
    <w:rsid w:val="0077085D"/>
    <w:rsid w:val="007915FF"/>
    <w:rsid w:val="007925EB"/>
    <w:rsid w:val="007A424F"/>
    <w:rsid w:val="007A5823"/>
    <w:rsid w:val="007B1211"/>
    <w:rsid w:val="007B28E4"/>
    <w:rsid w:val="007C2E85"/>
    <w:rsid w:val="007D48EB"/>
    <w:rsid w:val="007F2C03"/>
    <w:rsid w:val="00813786"/>
    <w:rsid w:val="00823926"/>
    <w:rsid w:val="008270F3"/>
    <w:rsid w:val="008348C6"/>
    <w:rsid w:val="00837F9C"/>
    <w:rsid w:val="00842B73"/>
    <w:rsid w:val="00844C46"/>
    <w:rsid w:val="0087584C"/>
    <w:rsid w:val="0087612D"/>
    <w:rsid w:val="008A1879"/>
    <w:rsid w:val="008D03F0"/>
    <w:rsid w:val="008D0B19"/>
    <w:rsid w:val="008D3B07"/>
    <w:rsid w:val="008F53F3"/>
    <w:rsid w:val="0090703C"/>
    <w:rsid w:val="00943AA4"/>
    <w:rsid w:val="00955F17"/>
    <w:rsid w:val="0096183D"/>
    <w:rsid w:val="00964AF1"/>
    <w:rsid w:val="00973C96"/>
    <w:rsid w:val="00986BAC"/>
    <w:rsid w:val="00993923"/>
    <w:rsid w:val="00995F0D"/>
    <w:rsid w:val="00996011"/>
    <w:rsid w:val="0099787B"/>
    <w:rsid w:val="009A1FD0"/>
    <w:rsid w:val="009B0B2E"/>
    <w:rsid w:val="009C0948"/>
    <w:rsid w:val="009C6051"/>
    <w:rsid w:val="009C6CF1"/>
    <w:rsid w:val="009C7185"/>
    <w:rsid w:val="009D14A0"/>
    <w:rsid w:val="009D470E"/>
    <w:rsid w:val="009F09A0"/>
    <w:rsid w:val="009F0DA0"/>
    <w:rsid w:val="009F12F2"/>
    <w:rsid w:val="00A25D04"/>
    <w:rsid w:val="00A369A5"/>
    <w:rsid w:val="00A50A6C"/>
    <w:rsid w:val="00A71276"/>
    <w:rsid w:val="00A91347"/>
    <w:rsid w:val="00A95616"/>
    <w:rsid w:val="00A97B28"/>
    <w:rsid w:val="00AA0441"/>
    <w:rsid w:val="00AA1033"/>
    <w:rsid w:val="00AB0F31"/>
    <w:rsid w:val="00AC6B9E"/>
    <w:rsid w:val="00AD113D"/>
    <w:rsid w:val="00AE3828"/>
    <w:rsid w:val="00AE3FED"/>
    <w:rsid w:val="00AF7689"/>
    <w:rsid w:val="00B17F4D"/>
    <w:rsid w:val="00B23105"/>
    <w:rsid w:val="00B34F28"/>
    <w:rsid w:val="00B47858"/>
    <w:rsid w:val="00B56D0A"/>
    <w:rsid w:val="00B81A86"/>
    <w:rsid w:val="00B833AD"/>
    <w:rsid w:val="00B91A0F"/>
    <w:rsid w:val="00B95816"/>
    <w:rsid w:val="00BA5844"/>
    <w:rsid w:val="00BA60C4"/>
    <w:rsid w:val="00BD715F"/>
    <w:rsid w:val="00BE081E"/>
    <w:rsid w:val="00BE2B8C"/>
    <w:rsid w:val="00BE320A"/>
    <w:rsid w:val="00BE55D8"/>
    <w:rsid w:val="00BF4D23"/>
    <w:rsid w:val="00C01FE1"/>
    <w:rsid w:val="00C06D61"/>
    <w:rsid w:val="00C07D70"/>
    <w:rsid w:val="00C145F8"/>
    <w:rsid w:val="00C155A2"/>
    <w:rsid w:val="00C36890"/>
    <w:rsid w:val="00C4049A"/>
    <w:rsid w:val="00C42F2E"/>
    <w:rsid w:val="00C43EC7"/>
    <w:rsid w:val="00C527E5"/>
    <w:rsid w:val="00C53485"/>
    <w:rsid w:val="00C56E61"/>
    <w:rsid w:val="00C66244"/>
    <w:rsid w:val="00C729FA"/>
    <w:rsid w:val="00C737F2"/>
    <w:rsid w:val="00C76678"/>
    <w:rsid w:val="00C875C6"/>
    <w:rsid w:val="00CA0B73"/>
    <w:rsid w:val="00CA471C"/>
    <w:rsid w:val="00CB6B7F"/>
    <w:rsid w:val="00CC7E2F"/>
    <w:rsid w:val="00D00C06"/>
    <w:rsid w:val="00D11690"/>
    <w:rsid w:val="00D24D88"/>
    <w:rsid w:val="00D4020E"/>
    <w:rsid w:val="00D77C34"/>
    <w:rsid w:val="00D93B9C"/>
    <w:rsid w:val="00D93D5B"/>
    <w:rsid w:val="00D946C7"/>
    <w:rsid w:val="00D96321"/>
    <w:rsid w:val="00DA7AE6"/>
    <w:rsid w:val="00DB72DC"/>
    <w:rsid w:val="00DC390A"/>
    <w:rsid w:val="00DD234C"/>
    <w:rsid w:val="00DD3050"/>
    <w:rsid w:val="00DD3F49"/>
    <w:rsid w:val="00DE345E"/>
    <w:rsid w:val="00DE36A0"/>
    <w:rsid w:val="00DE66CC"/>
    <w:rsid w:val="00DF6C78"/>
    <w:rsid w:val="00E05A43"/>
    <w:rsid w:val="00E17DBC"/>
    <w:rsid w:val="00E47F19"/>
    <w:rsid w:val="00E62A9C"/>
    <w:rsid w:val="00E654F8"/>
    <w:rsid w:val="00E7435B"/>
    <w:rsid w:val="00E84222"/>
    <w:rsid w:val="00EA133A"/>
    <w:rsid w:val="00EB1B54"/>
    <w:rsid w:val="00EC301F"/>
    <w:rsid w:val="00ED02ED"/>
    <w:rsid w:val="00ED50EE"/>
    <w:rsid w:val="00ED73A9"/>
    <w:rsid w:val="00EE6CEF"/>
    <w:rsid w:val="00EF05BE"/>
    <w:rsid w:val="00EF5EE5"/>
    <w:rsid w:val="00F043BE"/>
    <w:rsid w:val="00F102E4"/>
    <w:rsid w:val="00F12430"/>
    <w:rsid w:val="00F216CC"/>
    <w:rsid w:val="00F226D5"/>
    <w:rsid w:val="00F34CCC"/>
    <w:rsid w:val="00F45949"/>
    <w:rsid w:val="00F46A7F"/>
    <w:rsid w:val="00F543D3"/>
    <w:rsid w:val="00F6140D"/>
    <w:rsid w:val="00F77D42"/>
    <w:rsid w:val="00F82C3F"/>
    <w:rsid w:val="00FA23B8"/>
    <w:rsid w:val="00FB101F"/>
    <w:rsid w:val="00FB4175"/>
    <w:rsid w:val="00FD6EC0"/>
    <w:rsid w:val="00FE468A"/>
    <w:rsid w:val="00FF08C1"/>
    <w:rsid w:val="00FF74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414F"/>
  <w15:docId w15:val="{97C83968-71B3-4870-81D1-31D844B3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F8"/>
  </w:style>
  <w:style w:type="paragraph" w:styleId="Heading1">
    <w:name w:val="heading 1"/>
    <w:basedOn w:val="Normal"/>
    <w:next w:val="BodyText"/>
    <w:link w:val="Heading1Char"/>
    <w:qFormat/>
    <w:rsid w:val="00BE320A"/>
    <w:pPr>
      <w:keepNext/>
      <w:spacing w:before="240" w:after="24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AF1"/>
    <w:pPr>
      <w:keepNext/>
      <w:spacing w:before="240" w:after="160"/>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uiPriority w:val="9"/>
    <w:unhideWhenUsed/>
    <w:qFormat/>
    <w:rsid w:val="00733E85"/>
    <w:pPr>
      <w:keepNext/>
      <w:keepLines/>
      <w:spacing w:before="240" w:after="160"/>
      <w:outlineLvl w:val="2"/>
    </w:pPr>
    <w:rPr>
      <w:rFonts w:ascii="Arial Bold" w:eastAsiaTheme="majorEastAsia" w:hAnsi="Arial Bold"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uareBullet">
    <w:name w:val="Square Bullet"/>
    <w:basedOn w:val="ListParagraph"/>
    <w:qFormat/>
    <w:rsid w:val="00BE2B8C"/>
    <w:pPr>
      <w:numPr>
        <w:numId w:val="1"/>
      </w:numPr>
    </w:pPr>
  </w:style>
  <w:style w:type="paragraph" w:styleId="ListParagraph">
    <w:name w:val="List Paragraph"/>
    <w:basedOn w:val="Normal"/>
    <w:uiPriority w:val="34"/>
    <w:qFormat/>
    <w:rsid w:val="00BE2B8C"/>
    <w:pPr>
      <w:ind w:left="720"/>
      <w:contextualSpacing/>
    </w:pPr>
  </w:style>
  <w:style w:type="table" w:styleId="TableGrid">
    <w:name w:val="Table Grid"/>
    <w:basedOn w:val="TableNormal"/>
    <w:uiPriority w:val="59"/>
    <w:rsid w:val="00381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656B"/>
    <w:rPr>
      <w:rFonts w:ascii="Tahoma" w:hAnsi="Tahoma" w:cs="Tahoma"/>
      <w:sz w:val="16"/>
      <w:szCs w:val="16"/>
    </w:rPr>
  </w:style>
  <w:style w:type="character" w:customStyle="1" w:styleId="BalloonTextChar">
    <w:name w:val="Balloon Text Char"/>
    <w:basedOn w:val="DefaultParagraphFont"/>
    <w:link w:val="BalloonText"/>
    <w:uiPriority w:val="99"/>
    <w:semiHidden/>
    <w:rsid w:val="0046656B"/>
    <w:rPr>
      <w:rFonts w:ascii="Tahoma" w:hAnsi="Tahoma" w:cs="Tahoma"/>
      <w:sz w:val="16"/>
      <w:szCs w:val="16"/>
    </w:rPr>
  </w:style>
  <w:style w:type="character" w:styleId="CommentReference">
    <w:name w:val="annotation reference"/>
    <w:basedOn w:val="DefaultParagraphFont"/>
    <w:uiPriority w:val="99"/>
    <w:semiHidden/>
    <w:unhideWhenUsed/>
    <w:rsid w:val="00DE36A0"/>
    <w:rPr>
      <w:sz w:val="16"/>
      <w:szCs w:val="16"/>
    </w:rPr>
  </w:style>
  <w:style w:type="paragraph" w:styleId="CommentText">
    <w:name w:val="annotation text"/>
    <w:basedOn w:val="Normal"/>
    <w:link w:val="CommentTextChar"/>
    <w:uiPriority w:val="99"/>
    <w:semiHidden/>
    <w:unhideWhenUsed/>
    <w:rsid w:val="00DE36A0"/>
    <w:rPr>
      <w:sz w:val="20"/>
      <w:szCs w:val="20"/>
    </w:rPr>
  </w:style>
  <w:style w:type="character" w:customStyle="1" w:styleId="CommentTextChar">
    <w:name w:val="Comment Text Char"/>
    <w:basedOn w:val="DefaultParagraphFont"/>
    <w:link w:val="CommentText"/>
    <w:uiPriority w:val="99"/>
    <w:semiHidden/>
    <w:rsid w:val="00DE36A0"/>
    <w:rPr>
      <w:sz w:val="20"/>
      <w:szCs w:val="20"/>
    </w:rPr>
  </w:style>
  <w:style w:type="paragraph" w:styleId="CommentSubject">
    <w:name w:val="annotation subject"/>
    <w:basedOn w:val="CommentText"/>
    <w:next w:val="CommentText"/>
    <w:link w:val="CommentSubjectChar"/>
    <w:uiPriority w:val="99"/>
    <w:semiHidden/>
    <w:unhideWhenUsed/>
    <w:rsid w:val="00DE36A0"/>
    <w:rPr>
      <w:b/>
      <w:bCs/>
    </w:rPr>
  </w:style>
  <w:style w:type="character" w:customStyle="1" w:styleId="CommentSubjectChar">
    <w:name w:val="Comment Subject Char"/>
    <w:basedOn w:val="CommentTextChar"/>
    <w:link w:val="CommentSubject"/>
    <w:uiPriority w:val="99"/>
    <w:semiHidden/>
    <w:rsid w:val="00DE36A0"/>
    <w:rPr>
      <w:b/>
      <w:bCs/>
      <w:sz w:val="20"/>
      <w:szCs w:val="20"/>
    </w:rPr>
  </w:style>
  <w:style w:type="character" w:customStyle="1" w:styleId="Heading1Char">
    <w:name w:val="Heading 1 Char"/>
    <w:basedOn w:val="DefaultParagraphFont"/>
    <w:link w:val="Heading1"/>
    <w:rsid w:val="00BE320A"/>
    <w:rPr>
      <w:rFonts w:ascii="Arial Bold" w:eastAsia="Times New Roman" w:hAnsi="Arial Bold" w:cs="Arial"/>
      <w:b/>
      <w:bCs/>
      <w:smallCaps/>
      <w:color w:val="003366"/>
      <w:kern w:val="32"/>
      <w:sz w:val="38"/>
      <w:szCs w:val="38"/>
    </w:rPr>
  </w:style>
  <w:style w:type="paragraph" w:styleId="BodyText">
    <w:name w:val="Body Text"/>
    <w:basedOn w:val="Normal"/>
    <w:link w:val="BodyTextChar"/>
    <w:uiPriority w:val="99"/>
    <w:unhideWhenUsed/>
    <w:qFormat/>
    <w:rsid w:val="00EC301F"/>
    <w:pPr>
      <w:spacing w:before="60" w:after="60"/>
    </w:pPr>
  </w:style>
  <w:style w:type="character" w:customStyle="1" w:styleId="BodyTextChar">
    <w:name w:val="Body Text Char"/>
    <w:basedOn w:val="DefaultParagraphFont"/>
    <w:link w:val="BodyText"/>
    <w:uiPriority w:val="99"/>
    <w:rsid w:val="00EC301F"/>
  </w:style>
  <w:style w:type="paragraph" w:customStyle="1" w:styleId="TableHead">
    <w:name w:val="Table Head"/>
    <w:basedOn w:val="Normal"/>
    <w:rsid w:val="00AF7689"/>
    <w:pPr>
      <w:shd w:val="clear" w:color="auto" w:fill="003366"/>
      <w:spacing w:before="60" w:after="60"/>
      <w:jc w:val="center"/>
    </w:pPr>
    <w:rPr>
      <w:b/>
    </w:rPr>
  </w:style>
  <w:style w:type="character" w:customStyle="1" w:styleId="Heading2Char">
    <w:name w:val="Heading 2 Char"/>
    <w:basedOn w:val="DefaultParagraphFont"/>
    <w:link w:val="Heading2"/>
    <w:rsid w:val="00964AF1"/>
    <w:rPr>
      <w:rFonts w:ascii="Arial" w:eastAsia="Times New Roman" w:hAnsi="Arial" w:cs="Arial"/>
      <w:b/>
      <w:bCs/>
      <w:iCs/>
      <w:color w:val="003366"/>
      <w:sz w:val="28"/>
      <w:szCs w:val="28"/>
    </w:rPr>
  </w:style>
  <w:style w:type="paragraph" w:styleId="Header">
    <w:name w:val="header"/>
    <w:basedOn w:val="Normal"/>
    <w:link w:val="HeaderChar"/>
    <w:unhideWhenUsed/>
    <w:rsid w:val="00AF7689"/>
    <w:pPr>
      <w:tabs>
        <w:tab w:val="center" w:pos="4680"/>
        <w:tab w:val="right" w:pos="9360"/>
      </w:tabs>
    </w:pPr>
    <w:rPr>
      <w:rFonts w:ascii="Arial" w:hAnsi="Arial"/>
      <w:b/>
      <w:color w:val="003366"/>
      <w:sz w:val="20"/>
    </w:rPr>
  </w:style>
  <w:style w:type="character" w:customStyle="1" w:styleId="HeaderChar">
    <w:name w:val="Header Char"/>
    <w:basedOn w:val="DefaultParagraphFont"/>
    <w:link w:val="Header"/>
    <w:rsid w:val="00AF7689"/>
    <w:rPr>
      <w:rFonts w:ascii="Arial" w:hAnsi="Arial"/>
      <w:b/>
      <w:color w:val="003366"/>
      <w:sz w:val="20"/>
    </w:rPr>
  </w:style>
  <w:style w:type="paragraph" w:styleId="Footer">
    <w:name w:val="footer"/>
    <w:basedOn w:val="Header"/>
    <w:link w:val="FooterChar"/>
    <w:uiPriority w:val="99"/>
    <w:unhideWhenUsed/>
    <w:rsid w:val="00733E85"/>
    <w:pPr>
      <w:pBdr>
        <w:top w:val="single" w:sz="8" w:space="1" w:color="000080"/>
      </w:pBdr>
      <w:tabs>
        <w:tab w:val="clear" w:pos="4680"/>
        <w:tab w:val="center" w:pos="6480"/>
      </w:tabs>
    </w:pPr>
    <w:rPr>
      <w:rFonts w:eastAsia="Times New Roman" w:cs="Arial"/>
      <w:b w:val="0"/>
      <w:szCs w:val="18"/>
    </w:rPr>
  </w:style>
  <w:style w:type="character" w:customStyle="1" w:styleId="FooterChar">
    <w:name w:val="Footer Char"/>
    <w:basedOn w:val="DefaultParagraphFont"/>
    <w:link w:val="Footer"/>
    <w:uiPriority w:val="99"/>
    <w:rsid w:val="00733E85"/>
    <w:rPr>
      <w:rFonts w:ascii="Arial" w:eastAsia="Times New Roman" w:hAnsi="Arial" w:cs="Arial"/>
      <w:color w:val="003366"/>
      <w:sz w:val="20"/>
      <w:szCs w:val="18"/>
    </w:rPr>
  </w:style>
  <w:style w:type="character" w:styleId="PageNumber">
    <w:name w:val="page number"/>
    <w:basedOn w:val="DefaultParagraphFont"/>
    <w:semiHidden/>
    <w:rsid w:val="001E7B6F"/>
  </w:style>
  <w:style w:type="paragraph" w:customStyle="1" w:styleId="Default">
    <w:name w:val="Default"/>
    <w:rsid w:val="007915FF"/>
    <w:pPr>
      <w:autoSpaceDE w:val="0"/>
      <w:autoSpaceDN w:val="0"/>
      <w:adjustRightInd w:val="0"/>
    </w:pPr>
    <w:rPr>
      <w:rFonts w:ascii="Arial" w:hAnsi="Arial" w:cs="Arial"/>
      <w:color w:val="000000"/>
    </w:rPr>
  </w:style>
  <w:style w:type="paragraph" w:styleId="BodyText2">
    <w:name w:val="Body Text 2"/>
    <w:basedOn w:val="BodyText"/>
    <w:link w:val="BodyText2Char"/>
    <w:uiPriority w:val="99"/>
    <w:unhideWhenUsed/>
    <w:rsid w:val="00E654F8"/>
    <w:rPr>
      <w:b/>
    </w:rPr>
  </w:style>
  <w:style w:type="character" w:customStyle="1" w:styleId="BodyText2Char">
    <w:name w:val="Body Text 2 Char"/>
    <w:basedOn w:val="DefaultParagraphFont"/>
    <w:link w:val="BodyText2"/>
    <w:uiPriority w:val="99"/>
    <w:rsid w:val="00E654F8"/>
    <w:rPr>
      <w:b/>
    </w:rPr>
  </w:style>
  <w:style w:type="paragraph" w:styleId="BodyText3">
    <w:name w:val="Body Text 3"/>
    <w:basedOn w:val="Normal"/>
    <w:link w:val="BodyText3Char"/>
    <w:uiPriority w:val="99"/>
    <w:unhideWhenUsed/>
    <w:rsid w:val="00117106"/>
    <w:pPr>
      <w:spacing w:after="120"/>
    </w:pPr>
    <w:rPr>
      <w:sz w:val="16"/>
      <w:szCs w:val="16"/>
    </w:rPr>
  </w:style>
  <w:style w:type="character" w:customStyle="1" w:styleId="BodyText3Char">
    <w:name w:val="Body Text 3 Char"/>
    <w:basedOn w:val="DefaultParagraphFont"/>
    <w:link w:val="BodyText3"/>
    <w:uiPriority w:val="99"/>
    <w:rsid w:val="00117106"/>
    <w:rPr>
      <w:sz w:val="16"/>
      <w:szCs w:val="16"/>
    </w:rPr>
  </w:style>
  <w:style w:type="paragraph" w:styleId="E-mailSignature">
    <w:name w:val="E-mail Signature"/>
    <w:basedOn w:val="Normal"/>
    <w:link w:val="E-mailSignatureChar"/>
    <w:uiPriority w:val="99"/>
    <w:unhideWhenUsed/>
    <w:rsid w:val="00964AF1"/>
  </w:style>
  <w:style w:type="character" w:customStyle="1" w:styleId="E-mailSignatureChar">
    <w:name w:val="E-mail Signature Char"/>
    <w:basedOn w:val="DefaultParagraphFont"/>
    <w:link w:val="E-mailSignature"/>
    <w:uiPriority w:val="99"/>
    <w:rsid w:val="00964AF1"/>
  </w:style>
  <w:style w:type="paragraph" w:styleId="BlockText">
    <w:name w:val="Block Text"/>
    <w:basedOn w:val="Normal"/>
    <w:uiPriority w:val="99"/>
    <w:unhideWhenUsed/>
    <w:rsid w:val="00964AF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Heading3Char">
    <w:name w:val="Heading 3 Char"/>
    <w:basedOn w:val="DefaultParagraphFont"/>
    <w:link w:val="Heading3"/>
    <w:uiPriority w:val="9"/>
    <w:rsid w:val="00733E85"/>
    <w:rPr>
      <w:rFonts w:ascii="Arial Bold" w:eastAsiaTheme="majorEastAsia" w:hAnsi="Arial Bold" w:cstheme="majorBidi"/>
      <w:b/>
      <w:color w:val="243F60" w:themeColor="accent1" w:themeShade="7F"/>
    </w:rPr>
  </w:style>
  <w:style w:type="paragraph" w:styleId="BodyTextFirstIndent">
    <w:name w:val="Body Text First Indent"/>
    <w:basedOn w:val="BodyText"/>
    <w:link w:val="BodyTextFirstIndentChar"/>
    <w:uiPriority w:val="99"/>
    <w:unhideWhenUsed/>
    <w:rsid w:val="00995F0D"/>
    <w:pPr>
      <w:spacing w:before="0" w:after="0"/>
      <w:ind w:firstLine="360"/>
    </w:pPr>
  </w:style>
  <w:style w:type="character" w:customStyle="1" w:styleId="BodyTextFirstIndentChar">
    <w:name w:val="Body Text First Indent Char"/>
    <w:basedOn w:val="BodyTextChar"/>
    <w:link w:val="BodyTextFirstIndent"/>
    <w:uiPriority w:val="99"/>
    <w:rsid w:val="00995F0D"/>
  </w:style>
  <w:style w:type="paragraph" w:styleId="BodyTextIndent">
    <w:name w:val="Body Text Indent"/>
    <w:basedOn w:val="Normal"/>
    <w:link w:val="BodyTextIndentChar"/>
    <w:uiPriority w:val="99"/>
    <w:unhideWhenUsed/>
    <w:rsid w:val="00995F0D"/>
    <w:pPr>
      <w:spacing w:after="120"/>
      <w:ind w:left="360"/>
    </w:pPr>
  </w:style>
  <w:style w:type="character" w:customStyle="1" w:styleId="BodyTextIndentChar">
    <w:name w:val="Body Text Indent Char"/>
    <w:basedOn w:val="DefaultParagraphFont"/>
    <w:link w:val="BodyTextIndent"/>
    <w:uiPriority w:val="99"/>
    <w:rsid w:val="00995F0D"/>
  </w:style>
  <w:style w:type="paragraph" w:styleId="BodyTextFirstIndent2">
    <w:name w:val="Body Text First Indent 2"/>
    <w:basedOn w:val="BodyTextIndent"/>
    <w:link w:val="BodyTextFirstIndent2Char"/>
    <w:uiPriority w:val="99"/>
    <w:unhideWhenUsed/>
    <w:rsid w:val="00995F0D"/>
    <w:pPr>
      <w:spacing w:after="0"/>
      <w:ind w:firstLine="360"/>
    </w:pPr>
  </w:style>
  <w:style w:type="character" w:customStyle="1" w:styleId="BodyTextFirstIndent2Char">
    <w:name w:val="Body Text First Indent 2 Char"/>
    <w:basedOn w:val="BodyTextIndentChar"/>
    <w:link w:val="BodyTextFirstIndent2"/>
    <w:uiPriority w:val="99"/>
    <w:rsid w:val="00995F0D"/>
  </w:style>
  <w:style w:type="paragraph" w:styleId="List">
    <w:name w:val="List"/>
    <w:basedOn w:val="Normal"/>
    <w:uiPriority w:val="99"/>
    <w:unhideWhenUsed/>
    <w:rsid w:val="00374CCE"/>
    <w:pPr>
      <w:ind w:left="360" w:hanging="360"/>
      <w:contextualSpacing/>
    </w:pPr>
  </w:style>
  <w:style w:type="paragraph" w:styleId="List2">
    <w:name w:val="List 2"/>
    <w:basedOn w:val="Normal"/>
    <w:uiPriority w:val="99"/>
    <w:unhideWhenUsed/>
    <w:rsid w:val="00374CCE"/>
    <w:pPr>
      <w:ind w:left="720" w:hanging="360"/>
      <w:contextualSpacing/>
    </w:pPr>
  </w:style>
  <w:style w:type="paragraph" w:styleId="Index1">
    <w:name w:val="index 1"/>
    <w:basedOn w:val="Normal"/>
    <w:next w:val="Normal"/>
    <w:autoRedefine/>
    <w:uiPriority w:val="99"/>
    <w:semiHidden/>
    <w:unhideWhenUsed/>
    <w:rsid w:val="00374CCE"/>
    <w:pPr>
      <w:ind w:left="240" w:hanging="240"/>
    </w:pPr>
  </w:style>
  <w:style w:type="paragraph" w:styleId="IndexHeading">
    <w:name w:val="index heading"/>
    <w:basedOn w:val="Normal"/>
    <w:next w:val="Index1"/>
    <w:uiPriority w:val="99"/>
    <w:unhideWhenUsed/>
    <w:rsid w:val="00374CCE"/>
    <w:rPr>
      <w:rFonts w:asciiTheme="majorHAnsi" w:eastAsiaTheme="majorEastAsia" w:hAnsiTheme="majorHAnsi" w:cstheme="majorBidi"/>
      <w:b/>
      <w:bCs/>
    </w:rPr>
  </w:style>
  <w:style w:type="paragraph" w:styleId="ListBullet">
    <w:name w:val="List Bullet"/>
    <w:basedOn w:val="Normal"/>
    <w:uiPriority w:val="99"/>
    <w:unhideWhenUsed/>
    <w:rsid w:val="00374CCE"/>
    <w:pPr>
      <w:numPr>
        <w:numId w:val="6"/>
      </w:numPr>
      <w:ind w:left="288" w:hanging="288"/>
      <w:contextualSpacing/>
    </w:pPr>
  </w:style>
  <w:style w:type="character" w:styleId="Hyperlink">
    <w:name w:val="Hyperlink"/>
    <w:uiPriority w:val="99"/>
    <w:rsid w:val="007925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445">
      <w:bodyDiv w:val="1"/>
      <w:marLeft w:val="0"/>
      <w:marRight w:val="0"/>
      <w:marTop w:val="0"/>
      <w:marBottom w:val="0"/>
      <w:divBdr>
        <w:top w:val="none" w:sz="0" w:space="0" w:color="auto"/>
        <w:left w:val="none" w:sz="0" w:space="0" w:color="auto"/>
        <w:bottom w:val="none" w:sz="0" w:space="0" w:color="auto"/>
        <w:right w:val="none" w:sz="0" w:space="0" w:color="auto"/>
      </w:divBdr>
    </w:div>
    <w:div w:id="614364243">
      <w:bodyDiv w:val="1"/>
      <w:marLeft w:val="0"/>
      <w:marRight w:val="0"/>
      <w:marTop w:val="0"/>
      <w:marBottom w:val="0"/>
      <w:divBdr>
        <w:top w:val="none" w:sz="0" w:space="0" w:color="auto"/>
        <w:left w:val="none" w:sz="0" w:space="0" w:color="auto"/>
        <w:bottom w:val="none" w:sz="0" w:space="0" w:color="auto"/>
        <w:right w:val="none" w:sz="0" w:space="0" w:color="auto"/>
      </w:divBdr>
    </w:div>
    <w:div w:id="18088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0182-5C12-4C6C-AB99-EBAB1BF7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Response OC EEG Template NPGv2</vt:lpstr>
    </vt:vector>
  </TitlesOfParts>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2026-08-17T21:10:00Z</dcterms:created>
  <dc:creator>DHS FEMA</dc:creator>
  <cp:keywords>Response, Resp, OC, EEG, Exercise Evaluation Guide, Template, HSEEP</cp:keywords>
  <cp:lastModifiedBy>Darren Verrette</cp:lastModifiedBy>
  <dcterms:modified xsi:type="dcterms:W3CDTF">2026-08-17T21:10:00Z</dcterms:modified>
  <cp:revision>2</cp:revision>
  <dc:title>Response OC EEG Template NPGv2</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Exercise Evaluation Guide - (HHH</vt:lpwstr>
  </property>
  <property pid="4" fmtid="{D5CDD505-2E9C-101B-9397-08002B2CF9AE}" name="sds_subject">
    <vt:lpwstr>Exercise Evaluation Guide - (HHH</vt:lpwstr>
  </property>
  <property pid="5" fmtid="{D5CDD505-2E9C-101B-9397-08002B2CF9AE}" name="sds_org_subfolder">
    <vt:lpwstr>EMS</vt:lpwstr>
  </property>
  <property pid="6" fmtid="{D5CDD505-2E9C-101B-9397-08002B2CF9AE}" name="sds_org_name">
    <vt:lpwstr>DHS</vt:lpwstr>
  </property>
  <property pid="7" fmtid="{D5CDD505-2E9C-101B-9397-08002B2CF9AE}" name="sds_org_folder">
    <vt:lpwstr>DHS Web</vt:lpwstr>
  </property>
  <property pid="8" fmtid="{D5CDD505-2E9C-101B-9397-08002B2CF9AE}" name="sds_file_extension">
    <vt:lpwstr>docx</vt:lpwstr>
  </property>
  <property pid="9" fmtid="{D5CDD505-2E9C-101B-9397-08002B2CF9AE}" name="sds_document_dt">
    <vt:lpwstr>8/20/2026, 12:00:00 AM</vt:lpwstr>
  </property>
  <property pid="10" fmtid="{D5CDD505-2E9C-101B-9397-08002B2CF9AE}" name="sds_doc_id">
    <vt:lpwstr>1215633</vt:lpwstr>
  </property>
  <property pid="11" fmtid="{D5CDD505-2E9C-101B-9397-08002B2CF9AE}" name="sds_customer_org_name">
    <vt:lpwstr/>
  </property>
  <property pid="12" fmtid="{D5CDD505-2E9C-101B-9397-08002B2CF9AE}" name="object_name">
    <vt:lpwstr>1215633_4-ExerciseEvaluationGuide-_HHH_-2026-ADA.docx</vt:lpwstr>
  </property>
  <property pid="13" fmtid="{D5CDD505-2E9C-101B-9397-08002B2CF9AE}" name="sds_audience_type">
    <vt:lpwstr>All</vt:lpwstr>
  </property>
  <property pid="14" fmtid="{D5CDD505-2E9C-101B-9397-08002B2CF9AE}" name="sds_user_comments">
    <vt:lpwstr/>
  </property>
  <property pid="15" fmtid="{D5CDD505-2E9C-101B-9397-08002B2CF9AE}" name="sds_keywords">
    <vt:lpwstr>Exercise Evaluation Guide - (HHH</vt:lpwstr>
  </property>
</Properties>
</file>