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6B97" w14:textId="77777777" w:rsidR="00DA3690" w:rsidRPr="00986777" w:rsidRDefault="00DA3690">
      <w:pPr>
        <w:rPr>
          <w:rFonts w:ascii="Times New Roman" w:hAnsi="Times New Roman" w:cs="Times New Roman"/>
          <w:b/>
        </w:rPr>
      </w:pPr>
      <w:r w:rsidRPr="00986777">
        <w:rPr>
          <w:rFonts w:ascii="Times New Roman" w:hAnsi="Times New Roman" w:cs="Times New Roman"/>
          <w:b/>
        </w:rPr>
        <w:t>EmergiPress Continuing Education – 1 Unit CE</w:t>
      </w:r>
    </w:p>
    <w:p w14:paraId="65F0C1FC" w14:textId="77777777" w:rsidR="0066762F" w:rsidRPr="00986777" w:rsidRDefault="0066762F">
      <w:pPr>
        <w:rPr>
          <w:rFonts w:ascii="Times New Roman" w:hAnsi="Times New Roman" w:cs="Times New Roman"/>
          <w:u w:val="single"/>
        </w:rPr>
      </w:pPr>
    </w:p>
    <w:p w14:paraId="30CAC131" w14:textId="2EAD09B6" w:rsidR="002B5CC6" w:rsidRPr="00986777" w:rsidRDefault="00873C7A">
      <w:pPr>
        <w:rPr>
          <w:rFonts w:ascii="Times New Roman" w:hAnsi="Times New Roman" w:cs="Times New Roman"/>
          <w:b/>
        </w:rPr>
      </w:pPr>
      <w:r w:rsidRPr="00986777">
        <w:rPr>
          <w:rFonts w:ascii="Times New Roman" w:hAnsi="Times New Roman" w:cs="Times New Roman"/>
          <w:u w:val="single"/>
        </w:rPr>
        <w:t>January/</w:t>
      </w:r>
      <w:proofErr w:type="spellStart"/>
      <w:r w:rsidRPr="00986777">
        <w:rPr>
          <w:rFonts w:ascii="Times New Roman" w:hAnsi="Times New Roman" w:cs="Times New Roman"/>
          <w:u w:val="single"/>
        </w:rPr>
        <w:t>Feburary</w:t>
      </w:r>
      <w:proofErr w:type="spellEnd"/>
      <w:r w:rsidRPr="00986777">
        <w:rPr>
          <w:rFonts w:ascii="Times New Roman" w:hAnsi="Times New Roman" w:cs="Times New Roman"/>
          <w:u w:val="single"/>
        </w:rPr>
        <w:t xml:space="preserve"> 2026</w:t>
      </w:r>
    </w:p>
    <w:p w14:paraId="24A46B4E" w14:textId="3CF73F93" w:rsidR="009567EE" w:rsidRPr="00986777" w:rsidRDefault="009567EE">
      <w:pPr>
        <w:rPr>
          <w:rFonts w:ascii="Times New Roman" w:hAnsi="Times New Roman" w:cs="Times New Roman"/>
        </w:rPr>
      </w:pPr>
      <w:r w:rsidRPr="00986777">
        <w:rPr>
          <w:rFonts w:ascii="Times New Roman" w:hAnsi="Times New Roman" w:cs="Times New Roman"/>
        </w:rPr>
        <w:t>The EmergiPress Education Newsletter is divided into three sections</w:t>
      </w:r>
      <w:r w:rsidR="008F40ED" w:rsidRPr="00986777">
        <w:rPr>
          <w:rFonts w:ascii="Times New Roman" w:hAnsi="Times New Roman" w:cs="Times New Roman"/>
        </w:rPr>
        <w:t xml:space="preserve"> each month</w:t>
      </w:r>
      <w:r w:rsidRPr="00986777">
        <w:rPr>
          <w:rFonts w:ascii="Times New Roman" w:hAnsi="Times New Roman" w:cs="Times New Roman"/>
        </w:rPr>
        <w:t>.  Completing all three sections should take approximately 1 hour.  After completing the section</w:t>
      </w:r>
      <w:r w:rsidR="0026479A" w:rsidRPr="00986777">
        <w:rPr>
          <w:rFonts w:ascii="Times New Roman" w:hAnsi="Times New Roman" w:cs="Times New Roman"/>
        </w:rPr>
        <w:t>s, the corresponding</w:t>
      </w:r>
      <w:r w:rsidR="002B1F2A" w:rsidRPr="00986777">
        <w:rPr>
          <w:rFonts w:ascii="Times New Roman" w:hAnsi="Times New Roman" w:cs="Times New Roman"/>
        </w:rPr>
        <w:t xml:space="preserve"> EmergiP</w:t>
      </w:r>
      <w:r w:rsidR="00DA3690" w:rsidRPr="00986777">
        <w:rPr>
          <w:rFonts w:ascii="Times New Roman" w:hAnsi="Times New Roman" w:cs="Times New Roman"/>
        </w:rPr>
        <w:t xml:space="preserve">ress </w:t>
      </w:r>
      <w:r w:rsidRPr="00986777">
        <w:rPr>
          <w:rFonts w:ascii="Times New Roman" w:hAnsi="Times New Roman" w:cs="Times New Roman"/>
        </w:rPr>
        <w:t xml:space="preserve">test can be completed and submitted for 1 unit CE through your provider agency continuing education coordinator.  </w:t>
      </w:r>
      <w:r w:rsidR="00DA3690" w:rsidRPr="00986777">
        <w:rPr>
          <w:rFonts w:ascii="Times New Roman" w:hAnsi="Times New Roman" w:cs="Times New Roman"/>
        </w:rPr>
        <w:t>A passing score of 80% and completion of a course evaluation is required for CE credit.</w:t>
      </w:r>
      <w:r w:rsidR="002F2042" w:rsidRPr="00986777">
        <w:rPr>
          <w:rFonts w:ascii="Times New Roman" w:hAnsi="Times New Roman" w:cs="Times New Roman"/>
        </w:rPr>
        <w:t xml:space="preserve">  Students must also sign-in on an EMS CE Roster.</w:t>
      </w:r>
    </w:p>
    <w:p w14:paraId="084F8884" w14:textId="77777777" w:rsidR="00871972" w:rsidRPr="00986777" w:rsidRDefault="00871972">
      <w:pPr>
        <w:rPr>
          <w:rFonts w:ascii="Times New Roman" w:hAnsi="Times New Roman" w:cs="Times New Roman"/>
          <w:b/>
        </w:rPr>
      </w:pPr>
    </w:p>
    <w:p w14:paraId="118897F1" w14:textId="096BD177" w:rsidR="0054140F" w:rsidRPr="00986777" w:rsidRDefault="00F452C9">
      <w:pPr>
        <w:rPr>
          <w:rFonts w:ascii="Times New Roman" w:hAnsi="Times New Roman" w:cs="Times New Roman"/>
          <w:b/>
        </w:rPr>
      </w:pPr>
      <w:r w:rsidRPr="00986777">
        <w:rPr>
          <w:rFonts w:ascii="Times New Roman" w:hAnsi="Times New Roman" w:cs="Times New Roman"/>
          <w:b/>
        </w:rPr>
        <w:t>Objectives:</w:t>
      </w:r>
      <w:r w:rsidR="0054140F" w:rsidRPr="00986777">
        <w:rPr>
          <w:rFonts w:ascii="Times New Roman" w:hAnsi="Times New Roman" w:cs="Times New Roman"/>
          <w:b/>
        </w:rPr>
        <w:t xml:space="preserve"> </w:t>
      </w:r>
    </w:p>
    <w:p w14:paraId="4039ABBA" w14:textId="1292314B" w:rsidR="00F452C9" w:rsidRPr="00986777" w:rsidRDefault="002B5CC6">
      <w:pPr>
        <w:rPr>
          <w:rFonts w:ascii="Times New Roman" w:hAnsi="Times New Roman" w:cs="Times New Roman"/>
        </w:rPr>
      </w:pPr>
      <w:r w:rsidRPr="00986777">
        <w:rPr>
          <w:rFonts w:ascii="Times New Roman" w:hAnsi="Times New Roman" w:cs="Times New Roman"/>
        </w:rPr>
        <w:t>Upon</w:t>
      </w:r>
      <w:r w:rsidR="0054140F" w:rsidRPr="00986777">
        <w:rPr>
          <w:rFonts w:ascii="Times New Roman" w:hAnsi="Times New Roman" w:cs="Times New Roman"/>
        </w:rPr>
        <w:t xml:space="preserve"> completing this </w:t>
      </w:r>
      <w:proofErr w:type="gramStart"/>
      <w:r w:rsidR="0054140F" w:rsidRPr="00986777">
        <w:rPr>
          <w:rFonts w:ascii="Times New Roman" w:hAnsi="Times New Roman" w:cs="Times New Roman"/>
        </w:rPr>
        <w:t>activity</w:t>
      </w:r>
      <w:proofErr w:type="gramEnd"/>
      <w:r w:rsidR="0054140F" w:rsidRPr="00986777">
        <w:rPr>
          <w:rFonts w:ascii="Times New Roman" w:hAnsi="Times New Roman" w:cs="Times New Roman"/>
        </w:rPr>
        <w:t xml:space="preserve"> </w:t>
      </w:r>
      <w:r w:rsidRPr="00986777">
        <w:rPr>
          <w:rFonts w:ascii="Times New Roman" w:hAnsi="Times New Roman" w:cs="Times New Roman"/>
        </w:rPr>
        <w:t xml:space="preserve">the participant </w:t>
      </w:r>
      <w:r w:rsidR="0054140F" w:rsidRPr="00986777">
        <w:rPr>
          <w:rFonts w:ascii="Times New Roman" w:hAnsi="Times New Roman" w:cs="Times New Roman"/>
        </w:rPr>
        <w:t>will be able to:</w:t>
      </w:r>
    </w:p>
    <w:p w14:paraId="781B1875" w14:textId="174DDBB5" w:rsidR="001F7B34" w:rsidRPr="00986777" w:rsidRDefault="001F7B34" w:rsidP="001F7B34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986777">
        <w:rPr>
          <w:rFonts w:ascii="Times New Roman" w:hAnsi="Times New Roman" w:cs="Times New Roman"/>
          <w:u w:val="single"/>
        </w:rPr>
        <w:t>Video Learning Module –</w:t>
      </w:r>
      <w:r w:rsidR="0039031D" w:rsidRPr="00986777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 xml:space="preserve"> SB-43 for EMS</w:t>
      </w:r>
    </w:p>
    <w:p w14:paraId="5EA23D23" w14:textId="77777777" w:rsidR="00C24BB5" w:rsidRPr="00986777" w:rsidRDefault="00C24BB5" w:rsidP="00C24BB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Identify the key changes to behavioral health regulation introduced by Senate Bill 43 (SB-43)</w:t>
      </w:r>
    </w:p>
    <w:p w14:paraId="1110515F" w14:textId="77777777" w:rsidR="00C24BB5" w:rsidRPr="00986777" w:rsidRDefault="00C24BB5" w:rsidP="00C24BB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Recognize signs that substance use may be acutely impairing patient safety or basic self-care</w:t>
      </w:r>
    </w:p>
    <w:p w14:paraId="3A0E51F9" w14:textId="77777777" w:rsidR="00C24BB5" w:rsidRPr="00986777" w:rsidRDefault="00C24BB5" w:rsidP="00C24BB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Describe how EMS and resources can support patient safety</w:t>
      </w:r>
    </w:p>
    <w:p w14:paraId="55CF033B" w14:textId="77777777" w:rsidR="001F7B34" w:rsidRPr="00986777" w:rsidRDefault="001F7B34" w:rsidP="001F7B34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72A79343" w14:textId="04F2971E" w:rsidR="001F7B34" w:rsidRPr="00C84F63" w:rsidRDefault="001F7B34" w:rsidP="001F7B34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C84F63">
        <w:rPr>
          <w:rFonts w:ascii="Times New Roman" w:hAnsi="Times New Roman" w:cs="Times New Roman"/>
          <w:u w:val="single"/>
        </w:rPr>
        <w:t xml:space="preserve">Case of the Month – </w:t>
      </w:r>
      <w:r w:rsidR="00E05329" w:rsidRPr="00C84F63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Applying SB-43 Criteria</w:t>
      </w:r>
    </w:p>
    <w:p w14:paraId="603ABBCF" w14:textId="77777777" w:rsidR="0076518D" w:rsidRPr="00986777" w:rsidRDefault="0076518D" w:rsidP="0076518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Recognize signs of grave disability in common patient presentations</w:t>
      </w:r>
    </w:p>
    <w:p w14:paraId="4843EB1C" w14:textId="77777777" w:rsidR="0076518D" w:rsidRPr="00986777" w:rsidRDefault="0076518D" w:rsidP="0076518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Distinguish high-risk from low-risk situations under SB-43</w:t>
      </w:r>
    </w:p>
    <w:p w14:paraId="709F7520" w14:textId="77777777" w:rsidR="0076518D" w:rsidRPr="00986777" w:rsidRDefault="0076518D" w:rsidP="0076518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986777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Describe how SB-43 applies to real-world scenarios EMS may encounter</w:t>
      </w:r>
    </w:p>
    <w:p w14:paraId="1C4C939D" w14:textId="77777777" w:rsidR="001F7B34" w:rsidRPr="00986777" w:rsidRDefault="001F7B34" w:rsidP="001F7B34">
      <w:pPr>
        <w:spacing w:after="0" w:line="360" w:lineRule="auto"/>
        <w:rPr>
          <w:rFonts w:ascii="Times New Roman" w:hAnsi="Times New Roman" w:cs="Times New Roman"/>
          <w:u w:val="single"/>
        </w:rPr>
      </w:pPr>
    </w:p>
    <w:p w14:paraId="63B7825F" w14:textId="531455FE" w:rsidR="001F7B34" w:rsidRPr="00986777" w:rsidRDefault="001F7B34" w:rsidP="001F7B34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986777">
        <w:rPr>
          <w:rFonts w:ascii="Times New Roman" w:hAnsi="Times New Roman" w:cs="Times New Roman"/>
          <w:u w:val="single"/>
        </w:rPr>
        <w:t xml:space="preserve">ECG of the Month – </w:t>
      </w:r>
      <w:r w:rsidR="008B264C">
        <w:rPr>
          <w:rFonts w:ascii="Times New Roman" w:hAnsi="Times New Roman" w:cs="Times New Roman"/>
          <w:u w:val="single"/>
        </w:rPr>
        <w:t>Respiratory Distress</w:t>
      </w:r>
    </w:p>
    <w:p w14:paraId="64709519" w14:textId="77777777" w:rsidR="008B264C" w:rsidRDefault="008B264C" w:rsidP="008B264C">
      <w:pPr>
        <w:pStyle w:val="ListParagraph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Discuss </w:t>
      </w:r>
      <w:r>
        <w:rPr>
          <w:rFonts w:ascii="Times New Roman" w:eastAsia="Times New Roman" w:hAnsi="Times New Roman" w:cs="Times New Roman"/>
          <w:color w:val="000000" w:themeColor="text1"/>
        </w:rPr>
        <w:t>indications for attaining an ECG in a patient without chest pain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E14CBFA" w14:textId="77777777" w:rsidR="008B264C" w:rsidRDefault="008B264C" w:rsidP="008B264C">
      <w:pPr>
        <w:pStyle w:val="ListParagraph"/>
        <w:keepLines/>
        <w:widowControl w:val="0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Review the management of patients with </w:t>
      </w:r>
      <w:r>
        <w:rPr>
          <w:rFonts w:ascii="Times New Roman" w:eastAsia="Times New Roman" w:hAnsi="Times New Roman" w:cs="Times New Roman"/>
          <w:color w:val="000000" w:themeColor="text1"/>
        </w:rPr>
        <w:t>ST elevations but without chest pain.</w:t>
      </w:r>
    </w:p>
    <w:p w14:paraId="134629D2" w14:textId="77777777" w:rsidR="00BF49AE" w:rsidRPr="00986777" w:rsidRDefault="00BF49AE" w:rsidP="001F7B34">
      <w:pPr>
        <w:spacing w:line="360" w:lineRule="auto"/>
        <w:rPr>
          <w:rFonts w:ascii="Times New Roman" w:hAnsi="Times New Roman" w:cs="Times New Roman"/>
        </w:rPr>
      </w:pPr>
    </w:p>
    <w:sectPr w:rsidR="00BF49AE" w:rsidRPr="0098677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67AE" w14:textId="77777777" w:rsidR="00C60553" w:rsidRDefault="00C60553" w:rsidP="008F40ED">
      <w:pPr>
        <w:spacing w:after="0" w:line="240" w:lineRule="auto"/>
      </w:pPr>
      <w:r>
        <w:separator/>
      </w:r>
    </w:p>
  </w:endnote>
  <w:endnote w:type="continuationSeparator" w:id="0">
    <w:p w14:paraId="416C7705" w14:textId="77777777" w:rsidR="00C60553" w:rsidRDefault="00C60553" w:rsidP="008F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5446" w14:textId="77777777" w:rsidR="00C60553" w:rsidRDefault="00C60553" w:rsidP="008F40ED">
      <w:pPr>
        <w:spacing w:after="0" w:line="240" w:lineRule="auto"/>
      </w:pPr>
      <w:r>
        <w:separator/>
      </w:r>
    </w:p>
  </w:footnote>
  <w:footnote w:type="continuationSeparator" w:id="0">
    <w:p w14:paraId="63A6AC6E" w14:textId="77777777" w:rsidR="00C60553" w:rsidRDefault="00C60553" w:rsidP="008F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EDE0" w14:textId="609EA31F" w:rsidR="008F40ED" w:rsidRDefault="008F40ED">
    <w:pPr>
      <w:pStyle w:val="Header"/>
    </w:pPr>
    <w:proofErr w:type="spellStart"/>
    <w:r>
      <w:t>EmergiPress</w:t>
    </w:r>
    <w:proofErr w:type="spellEnd"/>
    <w:r>
      <w:t xml:space="preserve"> CE Instruction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C75"/>
    <w:multiLevelType w:val="hybridMultilevel"/>
    <w:tmpl w:val="5BBCB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D710D"/>
    <w:multiLevelType w:val="hybridMultilevel"/>
    <w:tmpl w:val="899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020EE"/>
    <w:multiLevelType w:val="hybridMultilevel"/>
    <w:tmpl w:val="27F2C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▪"/>
      <w:lvlJc w:val="left"/>
      <w:pPr>
        <w:ind w:left="2520" w:hanging="360"/>
      </w:pPr>
      <w:rPr>
        <w:rFonts w:ascii="Noto Sans" w:hAnsi="Noto Sans" w:hint="default"/>
      </w:rPr>
    </w:lvl>
    <w:lvl w:ilvl="3" w:tplc="FFFFFFFF">
      <w:start w:val="1"/>
      <w:numFmt w:val="bullet"/>
      <w:lvlText w:val="●"/>
      <w:lvlJc w:val="left"/>
      <w:pPr>
        <w:ind w:left="3240" w:hanging="360"/>
      </w:pPr>
      <w:rPr>
        <w:rFonts w:ascii="Noto Sans" w:hAnsi="Noto Sans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▪"/>
      <w:lvlJc w:val="left"/>
      <w:pPr>
        <w:ind w:left="4680" w:hanging="360"/>
      </w:pPr>
      <w:rPr>
        <w:rFonts w:ascii="Noto Sans" w:hAnsi="Noto Sans" w:hint="default"/>
      </w:rPr>
    </w:lvl>
    <w:lvl w:ilvl="6" w:tplc="FFFFFFFF">
      <w:start w:val="1"/>
      <w:numFmt w:val="bullet"/>
      <w:lvlText w:val="●"/>
      <w:lvlJc w:val="left"/>
      <w:pPr>
        <w:ind w:left="5400" w:hanging="360"/>
      </w:pPr>
      <w:rPr>
        <w:rFonts w:ascii="Noto Sans" w:hAnsi="Noto Sans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▪"/>
      <w:lvlJc w:val="left"/>
      <w:pPr>
        <w:ind w:left="6840" w:hanging="360"/>
      </w:pPr>
      <w:rPr>
        <w:rFonts w:ascii="Noto Sans" w:hAnsi="Noto Sans" w:hint="default"/>
      </w:rPr>
    </w:lvl>
  </w:abstractNum>
  <w:abstractNum w:abstractNumId="3" w15:restartNumberingAfterBreak="0">
    <w:nsid w:val="32DA040B"/>
    <w:multiLevelType w:val="hybridMultilevel"/>
    <w:tmpl w:val="8AAC7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45FEA"/>
    <w:multiLevelType w:val="hybridMultilevel"/>
    <w:tmpl w:val="3EEA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108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52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324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68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40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840" w:hanging="360"/>
      </w:pPr>
      <w:rPr>
        <w:rFonts w:ascii="Noto Sans" w:hAnsi="Noto Sans" w:hint="default"/>
      </w:rPr>
    </w:lvl>
  </w:abstractNum>
  <w:abstractNum w:abstractNumId="6" w15:restartNumberingAfterBreak="0">
    <w:nsid w:val="52A37B10"/>
    <w:multiLevelType w:val="hybridMultilevel"/>
    <w:tmpl w:val="BFA6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C0A25"/>
    <w:multiLevelType w:val="hybridMultilevel"/>
    <w:tmpl w:val="9EE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91605"/>
    <w:multiLevelType w:val="hybridMultilevel"/>
    <w:tmpl w:val="892E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2540D"/>
    <w:multiLevelType w:val="hybridMultilevel"/>
    <w:tmpl w:val="97E81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717751"/>
    <w:multiLevelType w:val="hybridMultilevel"/>
    <w:tmpl w:val="7BDC0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F60FA8"/>
    <w:multiLevelType w:val="hybridMultilevel"/>
    <w:tmpl w:val="D2BC0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0258D"/>
    <w:multiLevelType w:val="hybridMultilevel"/>
    <w:tmpl w:val="92846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C0132"/>
    <w:multiLevelType w:val="hybridMultilevel"/>
    <w:tmpl w:val="8690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F4514"/>
    <w:multiLevelType w:val="hybridMultilevel"/>
    <w:tmpl w:val="3D80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51714"/>
    <w:multiLevelType w:val="hybridMultilevel"/>
    <w:tmpl w:val="2160D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7677E4"/>
    <w:multiLevelType w:val="hybridMultilevel"/>
    <w:tmpl w:val="71F41B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1131206">
    <w:abstractNumId w:val="0"/>
  </w:num>
  <w:num w:numId="2" w16cid:durableId="548952451">
    <w:abstractNumId w:val="1"/>
  </w:num>
  <w:num w:numId="3" w16cid:durableId="480930789">
    <w:abstractNumId w:val="6"/>
  </w:num>
  <w:num w:numId="4" w16cid:durableId="1769547025">
    <w:abstractNumId w:val="7"/>
  </w:num>
  <w:num w:numId="5" w16cid:durableId="500707172">
    <w:abstractNumId w:val="12"/>
  </w:num>
  <w:num w:numId="6" w16cid:durableId="1374692264">
    <w:abstractNumId w:val="14"/>
  </w:num>
  <w:num w:numId="7" w16cid:durableId="26106718">
    <w:abstractNumId w:val="11"/>
  </w:num>
  <w:num w:numId="8" w16cid:durableId="1726684019">
    <w:abstractNumId w:val="8"/>
  </w:num>
  <w:num w:numId="9" w16cid:durableId="333340579">
    <w:abstractNumId w:val="13"/>
  </w:num>
  <w:num w:numId="10" w16cid:durableId="1771661773">
    <w:abstractNumId w:val="4"/>
  </w:num>
  <w:num w:numId="11" w16cid:durableId="131602121">
    <w:abstractNumId w:val="9"/>
  </w:num>
  <w:num w:numId="12" w16cid:durableId="1229069016">
    <w:abstractNumId w:val="15"/>
  </w:num>
  <w:num w:numId="13" w16cid:durableId="1397586067">
    <w:abstractNumId w:val="10"/>
  </w:num>
  <w:num w:numId="14" w16cid:durableId="1913200906">
    <w:abstractNumId w:val="3"/>
  </w:num>
  <w:num w:numId="15" w16cid:durableId="704252310">
    <w:abstractNumId w:val="16"/>
  </w:num>
  <w:num w:numId="16" w16cid:durableId="1389769825">
    <w:abstractNumId w:val="5"/>
  </w:num>
  <w:num w:numId="17" w16cid:durableId="18070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C9"/>
    <w:rsid w:val="0003270E"/>
    <w:rsid w:val="000B280E"/>
    <w:rsid w:val="001A7E11"/>
    <w:rsid w:val="001B3F4F"/>
    <w:rsid w:val="001F7B34"/>
    <w:rsid w:val="00206FE7"/>
    <w:rsid w:val="0026479A"/>
    <w:rsid w:val="002B1F2A"/>
    <w:rsid w:val="002B5CC6"/>
    <w:rsid w:val="002F2042"/>
    <w:rsid w:val="0030741F"/>
    <w:rsid w:val="0039031D"/>
    <w:rsid w:val="003E056A"/>
    <w:rsid w:val="0054140F"/>
    <w:rsid w:val="0066762F"/>
    <w:rsid w:val="006C2444"/>
    <w:rsid w:val="006C6487"/>
    <w:rsid w:val="007547F7"/>
    <w:rsid w:val="00760FBB"/>
    <w:rsid w:val="0076518D"/>
    <w:rsid w:val="00871972"/>
    <w:rsid w:val="00873C7A"/>
    <w:rsid w:val="008B264C"/>
    <w:rsid w:val="008F40ED"/>
    <w:rsid w:val="009567EE"/>
    <w:rsid w:val="0096780B"/>
    <w:rsid w:val="0098193E"/>
    <w:rsid w:val="00986777"/>
    <w:rsid w:val="009A71CD"/>
    <w:rsid w:val="00A41DCE"/>
    <w:rsid w:val="00AF41A4"/>
    <w:rsid w:val="00AF52F2"/>
    <w:rsid w:val="00B21452"/>
    <w:rsid w:val="00B3737A"/>
    <w:rsid w:val="00B7025A"/>
    <w:rsid w:val="00BF04D9"/>
    <w:rsid w:val="00BF49AE"/>
    <w:rsid w:val="00C24BB5"/>
    <w:rsid w:val="00C60553"/>
    <w:rsid w:val="00C6121F"/>
    <w:rsid w:val="00C84F63"/>
    <w:rsid w:val="00CC6D2C"/>
    <w:rsid w:val="00DA3690"/>
    <w:rsid w:val="00DF5FEE"/>
    <w:rsid w:val="00E05329"/>
    <w:rsid w:val="00E47AE0"/>
    <w:rsid w:val="00E81DC6"/>
    <w:rsid w:val="00F35F4E"/>
    <w:rsid w:val="00F452C9"/>
    <w:rsid w:val="00F5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1391"/>
  <w15:chartTrackingRefBased/>
  <w15:docId w15:val="{64EAB7EE-F26D-43F4-AD6C-CCAAAE0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0ED"/>
  </w:style>
  <w:style w:type="paragraph" w:styleId="Footer">
    <w:name w:val="footer"/>
    <w:basedOn w:val="Normal"/>
    <w:link w:val="Foot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2026-01-19T16:23:00Z</dcterms:created>
  <dc:creator>Denise Whitfield</dc:creator>
  <cp:lastModifiedBy>Schlesinger, Shira</cp:lastModifiedBy>
  <dcterms:modified xsi:type="dcterms:W3CDTF">2026-01-19T18:41:00Z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<![CDATA[EmergiPress Continuing Education &#x16;fUDU &#x1b;&#x1c;&#x1;U60U?&#x14;&#x1b;�&#x14;&#x7;&#xc;Z3&#x10;&#x17;�&#x7;&#x14;&#x7;&#xc;UGEGC]]></vt:lpwstr>
  </property>
  <property pid="4" fmtid="{D5CDD505-2E9C-101B-9397-08002B2CF9AE}" name="sds_subject">
    <vt:lpwstr><![CDATA[EmergiPress Continuing Education &#x16;fUDU &#x1b;&#x1c;&#x1;U60U?&#x14;&#x1b;�&#x14;&#x7;&#xc;Z3&#x10;&#x17;�&#x7;&#x14;&#x7;&#xc;UGEGC]]>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1/22/2026, 12:00:00 AM</vt:lpwstr>
  </property>
  <property pid="10" fmtid="{D5CDD505-2E9C-101B-9397-08002B2CF9AE}" name="sds_doc_id">
    <vt:lpwstr>1200467</vt:lpwstr>
  </property>
  <property pid="11" fmtid="{D5CDD505-2E9C-101B-9397-08002B2CF9AE}" name="sds_customer_org_name">
    <vt:lpwstr/>
  </property>
  <property pid="12" fmtid="{D5CDD505-2E9C-101B-9397-08002B2CF9AE}" name="object_name">
    <vt:lpwstr>1200467_EmergiPressCE_InstructionSheet_January2026.docx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