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23971" w14:textId="77777777" w:rsidR="009D5D5F" w:rsidRPr="00C46CEA" w:rsidRDefault="009D5D5F" w:rsidP="009D5D5F">
      <w:pPr>
        <w:spacing w:after="160" w:line="259" w:lineRule="auto"/>
        <w:rPr>
          <w:rFonts w:ascii="Franklin Gothic Book" w:eastAsiaTheme="majorEastAsia" w:hAnsi="Franklin Gothic Book"/>
          <w:b/>
          <w:bCs/>
          <w:color w:val="002060"/>
          <w:sz w:val="72"/>
          <w:szCs w:val="72"/>
        </w:rPr>
      </w:pPr>
      <w:r w:rsidRPr="00C46CEA">
        <w:rPr>
          <w:rFonts w:ascii="Franklin Gothic Book" w:eastAsiaTheme="majorEastAsia" w:hAnsi="Franklin Gothic Book"/>
          <w:color w:val="002060"/>
          <w:sz w:val="72"/>
          <w:szCs w:val="72"/>
        </w:rPr>
        <w:t>Family Reunification Center (FRC) Functional Exercise</w:t>
      </w:r>
    </w:p>
    <w:p w14:paraId="0FE657CC" w14:textId="135D7D78" w:rsidR="009D5D5F" w:rsidRPr="009D5D5F" w:rsidRDefault="009D5D5F" w:rsidP="009D5D5F">
      <w:pPr>
        <w:pStyle w:val="Subtitle"/>
      </w:pPr>
      <w:r w:rsidRPr="009D5D5F">
        <w:rPr>
          <w:highlight w:val="black"/>
        </w:rPr>
        <mc:AlternateContent>
          <mc:Choice Requires="wps">
            <w:drawing>
              <wp:anchor distT="0" distB="0" distL="114300" distR="114300" simplePos="0" relativeHeight="251659264" behindDoc="0" locked="0" layoutInCell="1" allowOverlap="1" wp14:anchorId="261663DB" wp14:editId="0644144F">
                <wp:simplePos x="0" y="0"/>
                <wp:positionH relativeFrom="margin">
                  <wp:align>left</wp:align>
                </wp:positionH>
                <wp:positionV relativeFrom="paragraph">
                  <wp:posOffset>145034</wp:posOffset>
                </wp:positionV>
                <wp:extent cx="5937123" cy="12192"/>
                <wp:effectExtent l="0" t="0" r="26035" b="26035"/>
                <wp:wrapNone/>
                <wp:docPr id="1" name="Straight Connector 1"/>
                <wp:cNvGraphicFramePr/>
                <a:graphic xmlns:a="http://schemas.openxmlformats.org/drawingml/2006/main">
                  <a:graphicData uri="http://schemas.microsoft.com/office/word/2010/wordprocessingShape">
                    <wps:wsp>
                      <wps:cNvCnPr/>
                      <wps:spPr>
                        <a:xfrm>
                          <a:off x="0" y="0"/>
                          <a:ext cx="5937123" cy="121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9E237"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4pt" to="467.5pt,1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DipRuwEAAMcDAAAOAAAAZHJzL2Uyb0RvYy54bWysU9uO0zAQfUfiHyy/01xWXDZqug9dwQuC il0+wOuMG0u+aWya9O8ZO20WARIC8eJ47Dln5hxPtnezNewEGLV3PW82NWfgpB+0O/b86+P7V+84 i0m4QRjvoOdniPxu9/LFdgodtH70ZgBkROJiN4WejymFrqqiHMGKuPEBHF0qj1YkCvFYDSgmYrem auv6TTV5HAJ6CTHS6f1yyXeFXymQ6bNSERIzPafeUlmxrE95rXZb0R1RhFHLSxviH7qwQjsqulLd iyTYN9S/UFkt0Uev0kZ6W3mltISigdQ09U9qHkYRoGghc2JYbYr/j1Z+Oh2Q6YHejjMnLD3RQ0Kh j2Nie+8cGeiRNdmnKcSO0vfugJcohgNm0bNCm78kh83F2/PqLcyJSTp8fXvztmlvOJN017TNbZs5 q2dwwJg+gLcsb3putMvSRSdOH2NaUq8phMvNLOXLLp0N5GTjvoAiOVSwKegySLA3yE6CRkBICS4V OVS6ZGeY0saswPrPwEt+hkIZsr8Br4hS2bu0gq12Hn9XPc3XltWSf3Vg0Z0tePLDuTxMsYampZh7 mew8jj/GBf78/+2+AwAA//8DAFBLAwQUAAYACAAAACEAVtSgJN4AAAAGAQAADwAAAGRycy9kb3du cmV2LnhtbEyPwU7DMBBE70j8g7WVuCDqEBooaZwKkKoeaIVo+AA3XpKIeB3FTpry9SwnOM7MauZt tp5sK0bsfeNIwe08AoFUOtNQpeCj2NwsQfigyejWESo4o4d1fnmR6dS4E73jeAiV4BLyqVZQh9Cl UvqyRqv93HVInH263urAsq+k6fWJy20r4yi6l1Y3xAu17vClxvLrMFgF280zvibnoVqYZFtcj8Vu //22VOpqNj2tQAScwt8x/OIzOuTMdHQDGS9aBfxIUBDHzM/p413CxpGNxQPIPJP/8fMfAAAA//8D AFBLAQItABQABgAIAAAAIQC2gziS/gAAAOEBAAATAAAAAAAAAAAAAAAAAAAAAABbQ29udGVudF9U eXBlc10ueG1sUEsBAi0AFAAGAAgAAAAhADj9If/WAAAAlAEAAAsAAAAAAAAAAAAAAAAALwEAAF9y ZWxzLy5yZWxzUEsBAi0AFAAGAAgAAAAhAO8OKlG7AQAAxwMAAA4AAAAAAAAAAAAAAAAALgIAAGRy cy9lMm9Eb2MueG1sUEsBAi0AFAAGAAgAAAAhAFbUoCTeAAAABgEAAA8AAAAAAAAAAAAAAAAAFQQA AGRycy9kb3ducmV2LnhtbFBLBQYAAAAABAAEAPMAAAAgBQAAAAA= " strokecolor="#4579b8 [3044]">
                <w10:wrap anchorx="margin"/>
              </v:line>
            </w:pict>
          </mc:Fallback>
        </mc:AlternateContent>
      </w:r>
    </w:p>
    <w:p w14:paraId="472DE276" w14:textId="50291B7D" w:rsidR="00614069" w:rsidRPr="00C46CEA" w:rsidRDefault="00105DFD" w:rsidP="009D5D5F">
      <w:pPr>
        <w:pStyle w:val="Subtitle"/>
        <w:rPr>
          <w:b/>
          <w:bCs/>
          <w:color w:val="002060"/>
        </w:rPr>
      </w:pPr>
      <w:r w:rsidRPr="00C46CEA">
        <w:rPr>
          <w:b/>
          <w:bCs/>
          <w:color w:val="002060"/>
        </w:rPr>
        <w:t>Controller/Evaluator Handbook</w:t>
      </w:r>
    </w:p>
    <w:p w14:paraId="52E61008" w14:textId="10558249" w:rsidR="00A43A33" w:rsidRPr="00C46CEA" w:rsidRDefault="00805A07" w:rsidP="009D5D5F">
      <w:pPr>
        <w:pStyle w:val="Subtitle"/>
        <w:rPr>
          <w:b/>
          <w:bCs/>
          <w:color w:val="002060"/>
        </w:rPr>
      </w:pPr>
      <w:r w:rsidRPr="00C46CEA">
        <w:rPr>
          <w:b/>
          <w:bCs/>
          <w:color w:val="002060"/>
        </w:rPr>
        <w:t>T</w:t>
      </w:r>
      <w:r w:rsidR="00695BB5">
        <w:rPr>
          <w:b/>
          <w:bCs/>
          <w:color w:val="002060"/>
        </w:rPr>
        <w:t>hursday</w:t>
      </w:r>
      <w:r w:rsidRPr="00C46CEA">
        <w:rPr>
          <w:b/>
          <w:bCs/>
          <w:color w:val="002060"/>
        </w:rPr>
        <w:t xml:space="preserve">, </w:t>
      </w:r>
      <w:r w:rsidR="00CD647C" w:rsidRPr="00C46CEA">
        <w:rPr>
          <w:b/>
          <w:bCs/>
          <w:color w:val="002060"/>
        </w:rPr>
        <w:t>Ju</w:t>
      </w:r>
      <w:r w:rsidR="00B00968" w:rsidRPr="00C46CEA">
        <w:rPr>
          <w:b/>
          <w:bCs/>
          <w:color w:val="002060"/>
        </w:rPr>
        <w:t>ly 2</w:t>
      </w:r>
      <w:r w:rsidR="00695BB5">
        <w:rPr>
          <w:b/>
          <w:bCs/>
          <w:color w:val="002060"/>
        </w:rPr>
        <w:t>5</w:t>
      </w:r>
      <w:r w:rsidR="00B00968" w:rsidRPr="00C46CEA">
        <w:rPr>
          <w:b/>
          <w:bCs/>
          <w:color w:val="002060"/>
        </w:rPr>
        <w:t>, 202</w:t>
      </w:r>
      <w:r w:rsidR="00695BB5">
        <w:rPr>
          <w:b/>
          <w:bCs/>
          <w:color w:val="002060"/>
        </w:rPr>
        <w:t>4</w:t>
      </w:r>
    </w:p>
    <w:p w14:paraId="4B40B38E" w14:textId="77777777" w:rsidR="00B00968" w:rsidRPr="00B00968" w:rsidRDefault="00B00968" w:rsidP="00B00968"/>
    <w:p w14:paraId="3F944432" w14:textId="77777777" w:rsidR="00105DFD" w:rsidRPr="00105DFD" w:rsidRDefault="00105DFD" w:rsidP="00105DFD">
      <w:pPr>
        <w:rPr>
          <w:rFonts w:ascii="Franklin Gothic Book" w:hAnsi="Franklin Gothic Book"/>
        </w:rPr>
        <w:sectPr w:rsidR="00105DFD" w:rsidRPr="00105DFD" w:rsidSect="0097060F">
          <w:pgSz w:w="12240" w:h="15840" w:code="1"/>
          <w:pgMar w:top="1440" w:right="1440" w:bottom="1440" w:left="1440" w:header="72" w:footer="1032" w:gutter="0"/>
          <w:pgNumType w:fmt="lowerRoman" w:start="3"/>
          <w:cols w:space="720"/>
          <w:docGrid w:linePitch="360"/>
        </w:sectPr>
      </w:pPr>
      <w:r w:rsidRPr="0034790D">
        <w:rPr>
          <w:rFonts w:ascii="Franklin Gothic Book" w:hAnsi="Franklin Gothic Book"/>
          <w:sz w:val="28"/>
          <w:szCs w:val="28"/>
        </w:rPr>
        <w:t>The Controller/Evaluator (C/E) Handbook describes the roles and responsibilities of exercise controllers and evaluators, and the procedures they should follow. Because the C/E Handbook contains information about the scenario and about exercise administration, it is distributed to only those individuals specifically designated as controllers or evaluators; it should not be provided to exercise players. The C/E Handbook may supplement the Exercise Plan (ExPlan) or be a standalone document</w:t>
      </w:r>
      <w:r w:rsidRPr="00105DFD">
        <w:rPr>
          <w:rFonts w:ascii="Franklin Gothic Book" w:hAnsi="Franklin Gothic Book"/>
        </w:rPr>
        <w:t>.</w:t>
      </w:r>
    </w:p>
    <w:p w14:paraId="10E1DDB5" w14:textId="2A02FC0C" w:rsidR="00614069" w:rsidRDefault="00614069" w:rsidP="00B00968"/>
    <w:p w14:paraId="13FD1A4C" w14:textId="77777777" w:rsidR="009B007D" w:rsidRPr="00E027FE" w:rsidRDefault="009B007D" w:rsidP="009B007D">
      <w:pPr>
        <w:pStyle w:val="Heading1"/>
        <w:rPr>
          <w:color w:val="1F497D" w:themeColor="text2"/>
        </w:rPr>
      </w:pPr>
      <w:bookmarkStart w:id="0" w:name="_Toc95317309"/>
      <w:r w:rsidRPr="00E027FE">
        <w:rPr>
          <w:color w:val="1F497D" w:themeColor="text2"/>
        </w:rPr>
        <w:t>TABLE OF CONTENTS</w:t>
      </w:r>
      <w:bookmarkEnd w:id="0"/>
    </w:p>
    <w:p w14:paraId="2E367F7B" w14:textId="3ADB3D7C"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sz w:val="24"/>
          <w:szCs w:val="24"/>
        </w:rPr>
        <w:fldChar w:fldCharType="begin"/>
      </w:r>
      <w:r w:rsidRPr="009B007D">
        <w:rPr>
          <w:rFonts w:ascii="Franklin Gothic Book" w:hAnsi="Franklin Gothic Book"/>
          <w:color w:val="auto"/>
          <w:sz w:val="24"/>
          <w:szCs w:val="24"/>
        </w:rPr>
        <w:instrText xml:space="preserve"> TOC \o "1-2" </w:instrText>
      </w:r>
      <w:r w:rsidRPr="009B007D">
        <w:rPr>
          <w:rFonts w:ascii="Franklin Gothic Book" w:hAnsi="Franklin Gothic Book"/>
          <w:color w:val="auto"/>
          <w:sz w:val="24"/>
          <w:szCs w:val="24"/>
        </w:rPr>
        <w:fldChar w:fldCharType="separate"/>
      </w:r>
      <w:r w:rsidRPr="009B007D">
        <w:rPr>
          <w:rFonts w:ascii="Franklin Gothic Book" w:hAnsi="Franklin Gothic Book"/>
          <w:color w:val="auto"/>
        </w:rPr>
        <w:t>TABLE OF CONTENTS</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_Toc95317309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4</w:t>
      </w:r>
      <w:r w:rsidRPr="009B007D">
        <w:rPr>
          <w:rFonts w:ascii="Franklin Gothic Book" w:hAnsi="Franklin Gothic Book"/>
          <w:color w:val="auto"/>
        </w:rPr>
        <w:fldChar w:fldCharType="end"/>
      </w:r>
    </w:p>
    <w:p w14:paraId="7BC56440" w14:textId="35A0CB0F"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Exercise Overview</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_Toc95317310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5</w:t>
      </w:r>
      <w:r w:rsidRPr="009B007D">
        <w:rPr>
          <w:rFonts w:ascii="Franklin Gothic Book" w:hAnsi="Franklin Gothic Book"/>
          <w:color w:val="auto"/>
        </w:rPr>
        <w:fldChar w:fldCharType="end"/>
      </w:r>
    </w:p>
    <w:p w14:paraId="5EA3F1E5" w14:textId="730F4490"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General Information</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_Toc95317311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7</w:t>
      </w:r>
      <w:r w:rsidRPr="009B007D">
        <w:rPr>
          <w:rFonts w:ascii="Franklin Gothic Book" w:hAnsi="Franklin Gothic Book"/>
          <w:color w:val="auto"/>
        </w:rPr>
        <w:fldChar w:fldCharType="end"/>
      </w:r>
    </w:p>
    <w:p w14:paraId="5283C7C4" w14:textId="6CF06EB4"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kern w:val="32"/>
        </w:rPr>
        <w:t>Exercise Objectives and Capabilities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_Toc95317312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7</w:t>
      </w:r>
      <w:r w:rsidRPr="009B007D">
        <w:rPr>
          <w:rFonts w:ascii="Franklin Gothic Book" w:hAnsi="Franklin Gothic Book"/>
          <w:noProof/>
        </w:rPr>
        <w:fldChar w:fldCharType="end"/>
      </w:r>
    </w:p>
    <w:p w14:paraId="2493816C" w14:textId="010929A9"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Participant Roles and Responsibilities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_Toc95317313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7</w:t>
      </w:r>
      <w:r w:rsidRPr="009B007D">
        <w:rPr>
          <w:rFonts w:ascii="Franklin Gothic Book" w:hAnsi="Franklin Gothic Book"/>
          <w:noProof/>
        </w:rPr>
        <w:fldChar w:fldCharType="end"/>
      </w:r>
    </w:p>
    <w:p w14:paraId="49D8D032" w14:textId="4710BEEB"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Exercise Assumptions and Artificialities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_Toc95317314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8</w:t>
      </w:r>
      <w:r w:rsidRPr="009B007D">
        <w:rPr>
          <w:rFonts w:ascii="Franklin Gothic Book" w:hAnsi="Franklin Gothic Book"/>
          <w:noProof/>
        </w:rPr>
        <w:fldChar w:fldCharType="end"/>
      </w:r>
    </w:p>
    <w:p w14:paraId="1DB7DE57" w14:textId="0854061A"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Exercise Logistics</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_Toc95317315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9</w:t>
      </w:r>
      <w:r w:rsidRPr="009B007D">
        <w:rPr>
          <w:rFonts w:ascii="Franklin Gothic Book" w:hAnsi="Franklin Gothic Book"/>
          <w:color w:val="auto"/>
        </w:rPr>
        <w:fldChar w:fldCharType="end"/>
      </w:r>
    </w:p>
    <w:p w14:paraId="31D970B8" w14:textId="76027CD0"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Safety</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_Toc95317316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9</w:t>
      </w:r>
      <w:r w:rsidRPr="009B007D">
        <w:rPr>
          <w:rFonts w:ascii="Franklin Gothic Book" w:hAnsi="Franklin Gothic Book"/>
          <w:noProof/>
        </w:rPr>
        <w:fldChar w:fldCharType="end"/>
      </w:r>
    </w:p>
    <w:p w14:paraId="7DC616C3" w14:textId="099E7163"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Site Access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_Toc95317317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9</w:t>
      </w:r>
      <w:r w:rsidRPr="009B007D">
        <w:rPr>
          <w:rFonts w:ascii="Franklin Gothic Book" w:hAnsi="Franklin Gothic Book"/>
          <w:noProof/>
        </w:rPr>
        <w:fldChar w:fldCharType="end"/>
      </w:r>
    </w:p>
    <w:p w14:paraId="33642177" w14:textId="5E73B3CD"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Post-exercise Activities</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_Toc95317318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11</w:t>
      </w:r>
      <w:r w:rsidRPr="009B007D">
        <w:rPr>
          <w:rFonts w:ascii="Franklin Gothic Book" w:hAnsi="Franklin Gothic Book"/>
          <w:color w:val="auto"/>
        </w:rPr>
        <w:fldChar w:fldCharType="end"/>
      </w:r>
    </w:p>
    <w:p w14:paraId="236497FE" w14:textId="157462C2"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Debriefings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_Toc95317319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11</w:t>
      </w:r>
      <w:r w:rsidRPr="009B007D">
        <w:rPr>
          <w:rFonts w:ascii="Franklin Gothic Book" w:hAnsi="Franklin Gothic Book"/>
          <w:noProof/>
        </w:rPr>
        <w:fldChar w:fldCharType="end"/>
      </w:r>
    </w:p>
    <w:p w14:paraId="6527A2DE" w14:textId="12C39DDF"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Evaluation</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_Toc95317320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11</w:t>
      </w:r>
      <w:r w:rsidRPr="009B007D">
        <w:rPr>
          <w:rFonts w:ascii="Franklin Gothic Book" w:hAnsi="Franklin Gothic Book"/>
          <w:noProof/>
        </w:rPr>
        <w:fldChar w:fldCharType="end"/>
      </w:r>
    </w:p>
    <w:p w14:paraId="3CA0164F" w14:textId="1E1E4936"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Improvement Planning</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_Toc95317321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11</w:t>
      </w:r>
      <w:r w:rsidRPr="009B007D">
        <w:rPr>
          <w:rFonts w:ascii="Franklin Gothic Book" w:hAnsi="Franklin Gothic Book"/>
          <w:noProof/>
        </w:rPr>
        <w:fldChar w:fldCharType="end"/>
      </w:r>
    </w:p>
    <w:p w14:paraId="6484B19C" w14:textId="0415903C"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Participant Information and Guidance</w:t>
      </w:r>
      <w:r w:rsidRPr="009B007D">
        <w:rPr>
          <w:rFonts w:ascii="Franklin Gothic Book" w:hAnsi="Franklin Gothic Book"/>
          <w:color w:val="auto"/>
        </w:rPr>
        <w:tab/>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_Toc95317322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13</w:t>
      </w:r>
      <w:r w:rsidRPr="009B007D">
        <w:rPr>
          <w:rFonts w:ascii="Franklin Gothic Book" w:hAnsi="Franklin Gothic Book"/>
          <w:color w:val="auto"/>
        </w:rPr>
        <w:fldChar w:fldCharType="end"/>
      </w:r>
    </w:p>
    <w:p w14:paraId="519E9080" w14:textId="3A4EAE2C"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Exercise Rules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_Toc95317323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13</w:t>
      </w:r>
      <w:r w:rsidRPr="009B007D">
        <w:rPr>
          <w:rFonts w:ascii="Franklin Gothic Book" w:hAnsi="Franklin Gothic Book"/>
          <w:noProof/>
        </w:rPr>
        <w:fldChar w:fldCharType="end"/>
      </w:r>
    </w:p>
    <w:p w14:paraId="4B1A6EBE" w14:textId="028FEEBA" w:rsidR="009B007D" w:rsidRPr="009B007D" w:rsidRDefault="009B007D">
      <w:pPr>
        <w:pStyle w:val="TOC2"/>
        <w:rPr>
          <w:rFonts w:ascii="Franklin Gothic Book" w:eastAsiaTheme="minorEastAsia" w:hAnsi="Franklin Gothic Book" w:cstheme="minorBidi"/>
          <w:noProof/>
        </w:rPr>
      </w:pPr>
      <w:r w:rsidRPr="009B007D">
        <w:rPr>
          <w:rFonts w:ascii="Franklin Gothic Book" w:hAnsi="Franklin Gothic Book"/>
          <w:noProof/>
        </w:rPr>
        <w:t>Players Instructions</w:t>
      </w:r>
      <w:r w:rsidRPr="009B007D">
        <w:rPr>
          <w:rFonts w:ascii="Franklin Gothic Book" w:hAnsi="Franklin Gothic Book"/>
          <w:noProof/>
        </w:rPr>
        <w:tab/>
      </w:r>
      <w:r w:rsidRPr="009B007D">
        <w:rPr>
          <w:rFonts w:ascii="Franklin Gothic Book" w:hAnsi="Franklin Gothic Book"/>
          <w:noProof/>
        </w:rPr>
        <w:fldChar w:fldCharType="begin"/>
      </w:r>
      <w:r w:rsidRPr="009B007D">
        <w:rPr>
          <w:rFonts w:ascii="Franklin Gothic Book" w:hAnsi="Franklin Gothic Book"/>
          <w:noProof/>
        </w:rPr>
        <w:instrText xml:space="preserve"> PAGEREF _Toc95317324 \h </w:instrText>
      </w:r>
      <w:r w:rsidRPr="009B007D">
        <w:rPr>
          <w:rFonts w:ascii="Franklin Gothic Book" w:hAnsi="Franklin Gothic Book"/>
          <w:noProof/>
        </w:rPr>
      </w:r>
      <w:r w:rsidRPr="009B007D">
        <w:rPr>
          <w:rFonts w:ascii="Franklin Gothic Book" w:hAnsi="Franklin Gothic Book"/>
          <w:noProof/>
        </w:rPr>
        <w:fldChar w:fldCharType="separate"/>
      </w:r>
      <w:r w:rsidR="005A3C4B">
        <w:rPr>
          <w:rFonts w:ascii="Franklin Gothic Book" w:hAnsi="Franklin Gothic Book"/>
          <w:noProof/>
        </w:rPr>
        <w:t>13</w:t>
      </w:r>
      <w:r w:rsidRPr="009B007D">
        <w:rPr>
          <w:rFonts w:ascii="Franklin Gothic Book" w:hAnsi="Franklin Gothic Book"/>
          <w:noProof/>
        </w:rPr>
        <w:fldChar w:fldCharType="end"/>
      </w:r>
    </w:p>
    <w:p w14:paraId="50174C9C" w14:textId="530B229D"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A: Communications Plan</w:t>
      </w:r>
      <w:r w:rsidRPr="009B007D">
        <w:rPr>
          <w:rFonts w:ascii="Franklin Gothic Book" w:hAnsi="Franklin Gothic Book"/>
          <w:color w:val="auto"/>
        </w:rPr>
        <w:tab/>
      </w:r>
      <w:r w:rsidR="005A3C4B">
        <w:rPr>
          <w:rFonts w:ascii="Franklin Gothic Book" w:hAnsi="Franklin Gothic Book"/>
          <w:color w:val="auto"/>
        </w:rPr>
        <w:t>A-</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_Toc95317325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6F31C692" w14:textId="27745570"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B: Exercise Participants</w:t>
      </w:r>
      <w:r w:rsidRPr="009B007D">
        <w:rPr>
          <w:rFonts w:ascii="Franklin Gothic Book" w:hAnsi="Franklin Gothic Book"/>
          <w:color w:val="auto"/>
        </w:rPr>
        <w:tab/>
      </w:r>
      <w:r w:rsidR="005A3C4B">
        <w:rPr>
          <w:rFonts w:ascii="Franklin Gothic Book" w:hAnsi="Franklin Gothic Book"/>
          <w:color w:val="auto"/>
        </w:rPr>
        <w:t>B-</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_Toc95317329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639BC6EC" w14:textId="1F14D13D"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C: Exercise Schedule</w:t>
      </w:r>
      <w:r w:rsidRPr="009B007D">
        <w:rPr>
          <w:rFonts w:ascii="Franklin Gothic Book" w:hAnsi="Franklin Gothic Book"/>
          <w:color w:val="auto"/>
        </w:rPr>
        <w:tab/>
      </w:r>
      <w:r w:rsidR="005A3C4B">
        <w:rPr>
          <w:rFonts w:ascii="Franklin Gothic Book" w:hAnsi="Franklin Gothic Book"/>
          <w:color w:val="auto"/>
        </w:rPr>
        <w:t>C-</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_Toc95317330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6A2B3D8C" w14:textId="693DFDDC"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D: Exercise Site Maps</w:t>
      </w:r>
      <w:r w:rsidRPr="009B007D">
        <w:rPr>
          <w:rFonts w:ascii="Franklin Gothic Book" w:hAnsi="Franklin Gothic Book"/>
          <w:color w:val="auto"/>
        </w:rPr>
        <w:tab/>
      </w:r>
      <w:r w:rsidR="005A3C4B">
        <w:rPr>
          <w:rFonts w:ascii="Franklin Gothic Book" w:hAnsi="Franklin Gothic Book"/>
          <w:color w:val="auto"/>
        </w:rPr>
        <w:t>D-</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_Toc95317331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17E520B1" w14:textId="75B8DDEA"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E: Exercise Scenario</w:t>
      </w:r>
      <w:r w:rsidRPr="009B007D">
        <w:rPr>
          <w:rFonts w:ascii="Franklin Gothic Book" w:hAnsi="Franklin Gothic Book"/>
          <w:color w:val="auto"/>
        </w:rPr>
        <w:tab/>
      </w:r>
      <w:r w:rsidR="005A3C4B">
        <w:rPr>
          <w:rFonts w:ascii="Franklin Gothic Book" w:hAnsi="Franklin Gothic Book"/>
          <w:color w:val="auto"/>
        </w:rPr>
        <w:t>E-</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_Toc95317332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369956CA" w14:textId="6A59DB9F" w:rsidR="009B007D" w:rsidRPr="009B007D" w:rsidRDefault="009B007D">
      <w:pPr>
        <w:pStyle w:val="TOC1"/>
        <w:rPr>
          <w:rFonts w:ascii="Franklin Gothic Book" w:eastAsiaTheme="minorEastAsia" w:hAnsi="Franklin Gothic Book" w:cstheme="minorBidi"/>
          <w:b w:val="0"/>
          <w:color w:val="auto"/>
          <w:sz w:val="22"/>
          <w:szCs w:val="22"/>
        </w:rPr>
      </w:pPr>
      <w:r w:rsidRPr="009B007D">
        <w:rPr>
          <w:rFonts w:ascii="Franklin Gothic Book" w:hAnsi="Franklin Gothic Book"/>
          <w:color w:val="auto"/>
        </w:rPr>
        <w:t>Appendix G: Acronyms</w:t>
      </w:r>
      <w:r w:rsidRPr="009B007D">
        <w:rPr>
          <w:rFonts w:ascii="Franklin Gothic Book" w:hAnsi="Franklin Gothic Book"/>
          <w:color w:val="auto"/>
        </w:rPr>
        <w:tab/>
      </w:r>
      <w:r w:rsidR="005A3C4B">
        <w:rPr>
          <w:rFonts w:ascii="Franklin Gothic Book" w:hAnsi="Franklin Gothic Book"/>
          <w:color w:val="auto"/>
        </w:rPr>
        <w:t>F-</w:t>
      </w:r>
      <w:r w:rsidRPr="009B007D">
        <w:rPr>
          <w:rFonts w:ascii="Franklin Gothic Book" w:hAnsi="Franklin Gothic Book"/>
          <w:color w:val="auto"/>
        </w:rPr>
        <w:fldChar w:fldCharType="begin"/>
      </w:r>
      <w:r w:rsidRPr="009B007D">
        <w:rPr>
          <w:rFonts w:ascii="Franklin Gothic Book" w:hAnsi="Franklin Gothic Book"/>
          <w:color w:val="auto"/>
        </w:rPr>
        <w:instrText xml:space="preserve"> PAGEREF _Toc95317335 \h </w:instrText>
      </w:r>
      <w:r w:rsidRPr="009B007D">
        <w:rPr>
          <w:rFonts w:ascii="Franklin Gothic Book" w:hAnsi="Franklin Gothic Book"/>
          <w:color w:val="auto"/>
        </w:rPr>
      </w:r>
      <w:r w:rsidRPr="009B007D">
        <w:rPr>
          <w:rFonts w:ascii="Franklin Gothic Book" w:hAnsi="Franklin Gothic Book"/>
          <w:color w:val="auto"/>
        </w:rPr>
        <w:fldChar w:fldCharType="separate"/>
      </w:r>
      <w:r w:rsidR="005A3C4B">
        <w:rPr>
          <w:rFonts w:ascii="Franklin Gothic Book" w:hAnsi="Franklin Gothic Book"/>
          <w:color w:val="auto"/>
        </w:rPr>
        <w:t>1</w:t>
      </w:r>
      <w:r w:rsidRPr="009B007D">
        <w:rPr>
          <w:rFonts w:ascii="Franklin Gothic Book" w:hAnsi="Franklin Gothic Book"/>
          <w:color w:val="auto"/>
        </w:rPr>
        <w:fldChar w:fldCharType="end"/>
      </w:r>
    </w:p>
    <w:p w14:paraId="09961545" w14:textId="33A35428" w:rsidR="009B007D" w:rsidRPr="009B007D" w:rsidRDefault="009B007D" w:rsidP="009B007D">
      <w:pPr>
        <w:rPr>
          <w:rFonts w:ascii="Franklin Gothic Book" w:hAnsi="Franklin Gothic Book"/>
        </w:rPr>
      </w:pPr>
      <w:r w:rsidRPr="009B007D">
        <w:rPr>
          <w:rFonts w:ascii="Franklin Gothic Book" w:hAnsi="Franklin Gothic Book"/>
        </w:rPr>
        <w:fldChar w:fldCharType="end"/>
      </w:r>
    </w:p>
    <w:p w14:paraId="5CB88C26" w14:textId="2EE585EB" w:rsidR="009B007D" w:rsidRDefault="009B007D" w:rsidP="00B00968"/>
    <w:p w14:paraId="364F425E" w14:textId="19B1DA41" w:rsidR="009B007D" w:rsidRDefault="009B007D" w:rsidP="00B00968"/>
    <w:p w14:paraId="570EBBBD" w14:textId="6B45307A" w:rsidR="009B007D" w:rsidRDefault="009B007D" w:rsidP="00B00968"/>
    <w:p w14:paraId="5861AAF6" w14:textId="35E875E9" w:rsidR="009B007D" w:rsidRDefault="009B007D" w:rsidP="00B00968"/>
    <w:p w14:paraId="32003D9E" w14:textId="4E48A54C" w:rsidR="009B007D" w:rsidRDefault="009B007D" w:rsidP="00B00968"/>
    <w:p w14:paraId="53FA38B6" w14:textId="415E91BB" w:rsidR="009B007D" w:rsidRDefault="009B007D" w:rsidP="00B00968"/>
    <w:p w14:paraId="64099730" w14:textId="5EF9E7A0" w:rsidR="009B007D" w:rsidRDefault="009B007D" w:rsidP="00B00968"/>
    <w:p w14:paraId="3437C123" w14:textId="59F937A7" w:rsidR="009B007D" w:rsidRDefault="009B007D" w:rsidP="00B00968"/>
    <w:p w14:paraId="48D8D6A3" w14:textId="41AF044E" w:rsidR="009B007D" w:rsidRDefault="009B007D" w:rsidP="00B00968"/>
    <w:p w14:paraId="7244FD0C" w14:textId="77777777" w:rsidR="009B007D" w:rsidRDefault="009B007D" w:rsidP="00B00968"/>
    <w:p w14:paraId="688D846B" w14:textId="5BACB7F5" w:rsidR="009B007D" w:rsidRDefault="009B007D" w:rsidP="00044290">
      <w:pPr>
        <w:pStyle w:val="Heading1"/>
        <w:numPr>
          <w:ilvl w:val="0"/>
          <w:numId w:val="0"/>
        </w:numPr>
        <w:spacing w:before="0" w:after="120"/>
        <w:ind w:left="360" w:hanging="360"/>
        <w:jc w:val="left"/>
        <w:rPr>
          <w:rFonts w:ascii="Franklin Gothic Book" w:hAnsi="Franklin Gothic Book"/>
          <w:color w:val="002060"/>
        </w:rPr>
      </w:pPr>
    </w:p>
    <w:p w14:paraId="0C1A22ED" w14:textId="77777777" w:rsidR="009B007D" w:rsidRPr="009B007D" w:rsidRDefault="009B007D" w:rsidP="009B007D">
      <w:pPr>
        <w:pStyle w:val="BodyText"/>
      </w:pPr>
    </w:p>
    <w:p w14:paraId="4BE5B7CB" w14:textId="46C8B545" w:rsidR="009B007D" w:rsidRDefault="009B007D" w:rsidP="009B007D">
      <w:pPr>
        <w:pStyle w:val="BodyText"/>
      </w:pPr>
    </w:p>
    <w:p w14:paraId="75CD9D49" w14:textId="7DAE88D6" w:rsidR="00F559A9" w:rsidRPr="00646708" w:rsidRDefault="00011F2A" w:rsidP="00044290">
      <w:pPr>
        <w:pStyle w:val="Heading1"/>
        <w:numPr>
          <w:ilvl w:val="0"/>
          <w:numId w:val="0"/>
        </w:numPr>
        <w:spacing w:before="0" w:after="120"/>
        <w:ind w:left="360" w:hanging="360"/>
        <w:jc w:val="left"/>
        <w:rPr>
          <w:rFonts w:ascii="Franklin Gothic Book" w:hAnsi="Franklin Gothic Book"/>
          <w:color w:val="002060"/>
        </w:rPr>
      </w:pPr>
      <w:bookmarkStart w:id="1" w:name="_Toc95317310"/>
      <w:r w:rsidRPr="00646708">
        <w:rPr>
          <w:rFonts w:ascii="Franklin Gothic Book" w:hAnsi="Franklin Gothic Book"/>
          <w:color w:val="002060"/>
        </w:rPr>
        <w:lastRenderedPageBreak/>
        <w:t>Exercise Overview</w:t>
      </w:r>
      <w:bookmarkEnd w:id="1"/>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85"/>
        <w:gridCol w:w="7385"/>
      </w:tblGrid>
      <w:tr w:rsidR="00044290" w:rsidRPr="007B6696" w14:paraId="7511D752" w14:textId="77777777" w:rsidTr="009F76F6">
        <w:trPr>
          <w:cantSplit/>
          <w:trHeight w:val="437"/>
        </w:trPr>
        <w:tc>
          <w:tcPr>
            <w:tcW w:w="1885" w:type="dxa"/>
            <w:shd w:val="clear" w:color="auto" w:fill="005288"/>
            <w:vAlign w:val="center"/>
          </w:tcPr>
          <w:p w14:paraId="00C8D1C1" w14:textId="77777777" w:rsidR="00044290" w:rsidRPr="00995169" w:rsidRDefault="00044290" w:rsidP="0071668C">
            <w:pPr>
              <w:pStyle w:val="BodyText"/>
              <w:spacing w:before="60" w:after="60"/>
              <w:rPr>
                <w:rFonts w:ascii="Franklin Gothic Book" w:hAnsi="Franklin Gothic Book"/>
                <w:b/>
                <w:color w:val="FFFFFF" w:themeColor="background1"/>
              </w:rPr>
            </w:pPr>
            <w:bookmarkStart w:id="2" w:name="_Hlk53216179"/>
            <w:r w:rsidRPr="00995169">
              <w:rPr>
                <w:rFonts w:ascii="Franklin Gothic Book" w:hAnsi="Franklin Gothic Book"/>
                <w:b/>
                <w:color w:val="FFFFFF" w:themeColor="background1"/>
              </w:rPr>
              <w:t>Exercise Name</w:t>
            </w:r>
          </w:p>
        </w:tc>
        <w:tc>
          <w:tcPr>
            <w:tcW w:w="7385" w:type="dxa"/>
            <w:vAlign w:val="center"/>
          </w:tcPr>
          <w:p w14:paraId="3323877F" w14:textId="2D4905AA" w:rsidR="00044290" w:rsidRPr="00995169" w:rsidRDefault="00614069" w:rsidP="00C46CEA">
            <w:pPr>
              <w:pStyle w:val="BodyText"/>
              <w:spacing w:before="60" w:after="60"/>
              <w:rPr>
                <w:rFonts w:ascii="Franklin Gothic Book" w:hAnsi="Franklin Gothic Book"/>
                <w:b/>
              </w:rPr>
            </w:pPr>
            <w:r w:rsidRPr="00995169">
              <w:rPr>
                <w:rFonts w:ascii="Franklin Gothic Book" w:hAnsi="Franklin Gothic Book"/>
              </w:rPr>
              <w:t>Family Reunification Center (FRC) Functional Exercise</w:t>
            </w:r>
          </w:p>
        </w:tc>
      </w:tr>
      <w:tr w:rsidR="00044290" w:rsidRPr="007B6696" w14:paraId="10CE6FE9" w14:textId="77777777" w:rsidTr="009F76F6">
        <w:trPr>
          <w:cantSplit/>
          <w:trHeight w:val="432"/>
        </w:trPr>
        <w:tc>
          <w:tcPr>
            <w:tcW w:w="1885" w:type="dxa"/>
            <w:shd w:val="clear" w:color="auto" w:fill="005288"/>
            <w:vAlign w:val="center"/>
          </w:tcPr>
          <w:p w14:paraId="487E555E" w14:textId="7D2D7ACA"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Exercise Date</w:t>
            </w:r>
          </w:p>
        </w:tc>
        <w:tc>
          <w:tcPr>
            <w:tcW w:w="7385" w:type="dxa"/>
            <w:vAlign w:val="center"/>
          </w:tcPr>
          <w:p w14:paraId="319DE106" w14:textId="20B2AD07" w:rsidR="00044290" w:rsidRPr="00995169" w:rsidRDefault="00614069" w:rsidP="0071668C">
            <w:pPr>
              <w:pStyle w:val="BodyText"/>
              <w:spacing w:before="60" w:after="60"/>
              <w:rPr>
                <w:rFonts w:ascii="Franklin Gothic Book" w:hAnsi="Franklin Gothic Book"/>
                <w:bCs/>
                <w:highlight w:val="lightGray"/>
              </w:rPr>
            </w:pPr>
            <w:r w:rsidRPr="00995169">
              <w:rPr>
                <w:rFonts w:ascii="Franklin Gothic Book" w:hAnsi="Franklin Gothic Book"/>
                <w:bCs/>
              </w:rPr>
              <w:t>T</w:t>
            </w:r>
            <w:r w:rsidR="00695BB5">
              <w:rPr>
                <w:rFonts w:ascii="Franklin Gothic Book" w:hAnsi="Franklin Gothic Book"/>
                <w:bCs/>
              </w:rPr>
              <w:t>hursday</w:t>
            </w:r>
            <w:r w:rsidRPr="00995169">
              <w:rPr>
                <w:rFonts w:ascii="Franklin Gothic Book" w:hAnsi="Franklin Gothic Book"/>
                <w:bCs/>
              </w:rPr>
              <w:t>, July 2</w:t>
            </w:r>
            <w:r w:rsidR="00695BB5">
              <w:rPr>
                <w:rFonts w:ascii="Franklin Gothic Book" w:hAnsi="Franklin Gothic Book"/>
                <w:bCs/>
              </w:rPr>
              <w:t>5</w:t>
            </w:r>
            <w:r w:rsidRPr="00995169">
              <w:rPr>
                <w:rFonts w:ascii="Franklin Gothic Book" w:hAnsi="Franklin Gothic Book"/>
                <w:bCs/>
              </w:rPr>
              <w:t>, 202</w:t>
            </w:r>
            <w:r w:rsidR="00695BB5">
              <w:rPr>
                <w:rFonts w:ascii="Franklin Gothic Book" w:hAnsi="Franklin Gothic Book"/>
                <w:bCs/>
              </w:rPr>
              <w:t>4</w:t>
            </w:r>
          </w:p>
        </w:tc>
      </w:tr>
      <w:tr w:rsidR="00044290" w:rsidRPr="007B6696" w14:paraId="01D5C138" w14:textId="77777777" w:rsidTr="009F76F6">
        <w:trPr>
          <w:cantSplit/>
          <w:trHeight w:val="432"/>
        </w:trPr>
        <w:tc>
          <w:tcPr>
            <w:tcW w:w="1885" w:type="dxa"/>
            <w:shd w:val="clear" w:color="auto" w:fill="005288"/>
            <w:vAlign w:val="center"/>
          </w:tcPr>
          <w:p w14:paraId="5AA7F11E"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Scope</w:t>
            </w:r>
          </w:p>
        </w:tc>
        <w:tc>
          <w:tcPr>
            <w:tcW w:w="7385" w:type="dxa"/>
            <w:vAlign w:val="center"/>
          </w:tcPr>
          <w:p w14:paraId="345592F2" w14:textId="77777777" w:rsidR="00695BB5" w:rsidRPr="00995169" w:rsidRDefault="00695BB5" w:rsidP="00695BB5">
            <w:pPr>
              <w:pStyle w:val="BodyText"/>
              <w:spacing w:before="60" w:after="60"/>
              <w:rPr>
                <w:rFonts w:ascii="Franklin Gothic Book" w:hAnsi="Franklin Gothic Book"/>
              </w:rPr>
            </w:pPr>
            <w:r w:rsidRPr="00995169">
              <w:rPr>
                <w:rFonts w:ascii="Franklin Gothic Book" w:hAnsi="Franklin Gothic Book"/>
              </w:rPr>
              <w:t>The FRC exercise is a functional exercise for Hospital Preparedness Program (HPP) fund recipients. There will be no actual movement of patients. The exercise will last t</w:t>
            </w:r>
            <w:r>
              <w:rPr>
                <w:rFonts w:ascii="Franklin Gothic Book" w:hAnsi="Franklin Gothic Book"/>
              </w:rPr>
              <w:t xml:space="preserve">hree </w:t>
            </w:r>
            <w:r w:rsidRPr="00995169">
              <w:rPr>
                <w:rFonts w:ascii="Franklin Gothic Book" w:hAnsi="Franklin Gothic Book"/>
              </w:rPr>
              <w:t xml:space="preserve">hours. </w:t>
            </w:r>
          </w:p>
          <w:p w14:paraId="77DA03EE" w14:textId="51F31731" w:rsidR="00044290" w:rsidRPr="00995169" w:rsidRDefault="00695BB5" w:rsidP="00695BB5">
            <w:pPr>
              <w:pStyle w:val="BodyText"/>
              <w:spacing w:before="60" w:after="60"/>
              <w:rPr>
                <w:rFonts w:ascii="Franklin Gothic Book" w:hAnsi="Franklin Gothic Book"/>
                <w:highlight w:val="lightGray"/>
              </w:rPr>
            </w:pPr>
            <w:r w:rsidRPr="00995169">
              <w:rPr>
                <w:rFonts w:ascii="Franklin Gothic Book" w:hAnsi="Franklin Gothic Book"/>
              </w:rPr>
              <w:t>The exercise will allow end-users (players) to test accessing the FRC system, data entry, data gathering, and information sharing to support family reunification efforts.</w:t>
            </w:r>
          </w:p>
        </w:tc>
      </w:tr>
      <w:tr w:rsidR="00044290" w:rsidRPr="007B6696" w14:paraId="50417397" w14:textId="77777777" w:rsidTr="009F76F6">
        <w:trPr>
          <w:cantSplit/>
          <w:trHeight w:val="432"/>
        </w:trPr>
        <w:tc>
          <w:tcPr>
            <w:tcW w:w="1885" w:type="dxa"/>
            <w:shd w:val="clear" w:color="auto" w:fill="005288"/>
            <w:vAlign w:val="center"/>
          </w:tcPr>
          <w:p w14:paraId="00622949"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Focus Area(s)</w:t>
            </w:r>
          </w:p>
        </w:tc>
        <w:tc>
          <w:tcPr>
            <w:tcW w:w="7385" w:type="dxa"/>
            <w:vAlign w:val="center"/>
          </w:tcPr>
          <w:p w14:paraId="50D681E1" w14:textId="77777777" w:rsidR="00044290" w:rsidRPr="00995169" w:rsidRDefault="00044290" w:rsidP="0071668C">
            <w:pPr>
              <w:pStyle w:val="BodyText"/>
              <w:spacing w:before="60" w:after="60"/>
              <w:rPr>
                <w:rFonts w:ascii="Franklin Gothic Book" w:hAnsi="Franklin Gothic Book"/>
                <w:b/>
                <w:highlight w:val="lightGray"/>
              </w:rPr>
            </w:pPr>
            <w:r w:rsidRPr="00995169">
              <w:rPr>
                <w:rFonts w:ascii="Franklin Gothic Book" w:hAnsi="Franklin Gothic Book"/>
              </w:rPr>
              <w:t>Mitigation, Response</w:t>
            </w:r>
          </w:p>
        </w:tc>
      </w:tr>
      <w:tr w:rsidR="00044290" w:rsidRPr="007B6696" w14:paraId="704977DB" w14:textId="77777777" w:rsidTr="009F76F6">
        <w:trPr>
          <w:cantSplit/>
          <w:trHeight w:val="432"/>
        </w:trPr>
        <w:tc>
          <w:tcPr>
            <w:tcW w:w="1885" w:type="dxa"/>
            <w:shd w:val="clear" w:color="auto" w:fill="005288"/>
            <w:vAlign w:val="center"/>
          </w:tcPr>
          <w:p w14:paraId="79FC5626"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Capabilities</w:t>
            </w:r>
          </w:p>
        </w:tc>
        <w:tc>
          <w:tcPr>
            <w:tcW w:w="7385" w:type="dxa"/>
            <w:vAlign w:val="center"/>
          </w:tcPr>
          <w:p w14:paraId="10AAA5B4" w14:textId="27E5CBC3" w:rsidR="00F92108" w:rsidRPr="00995169" w:rsidRDefault="00F92108" w:rsidP="0071668C">
            <w:pPr>
              <w:pStyle w:val="BodyText"/>
              <w:spacing w:before="60" w:after="60"/>
              <w:rPr>
                <w:rFonts w:ascii="Franklin Gothic Book" w:hAnsi="Franklin Gothic Book"/>
              </w:rPr>
            </w:pPr>
            <w:r w:rsidRPr="00995169">
              <w:rPr>
                <w:rFonts w:ascii="Franklin Gothic Book" w:hAnsi="Franklin Gothic Book"/>
              </w:rPr>
              <w:t>Capability 1. Foundation for Health Care and Medical Readiness</w:t>
            </w:r>
          </w:p>
          <w:p w14:paraId="62FBA67F" w14:textId="77777777" w:rsidR="00044290" w:rsidRPr="00995169" w:rsidRDefault="00CD7A0A" w:rsidP="0071668C">
            <w:pPr>
              <w:pStyle w:val="BodyText"/>
              <w:spacing w:before="60" w:after="60"/>
              <w:rPr>
                <w:rFonts w:ascii="Franklin Gothic Book" w:hAnsi="Franklin Gothic Book"/>
              </w:rPr>
            </w:pPr>
            <w:r w:rsidRPr="00995169">
              <w:rPr>
                <w:rFonts w:ascii="Franklin Gothic Book" w:hAnsi="Franklin Gothic Book"/>
              </w:rPr>
              <w:t>Capability 2. Health Care and Medical Response Coordination</w:t>
            </w:r>
          </w:p>
          <w:p w14:paraId="2D1A31EE" w14:textId="77777777" w:rsidR="00F92108" w:rsidRPr="00995169" w:rsidRDefault="00F92108" w:rsidP="00F92108">
            <w:pPr>
              <w:pStyle w:val="BodyText"/>
              <w:spacing w:before="60" w:after="60"/>
              <w:rPr>
                <w:rFonts w:ascii="Franklin Gothic Book" w:hAnsi="Franklin Gothic Book"/>
              </w:rPr>
            </w:pPr>
            <w:r w:rsidRPr="00995169">
              <w:rPr>
                <w:rFonts w:ascii="Franklin Gothic Book" w:hAnsi="Franklin Gothic Book"/>
              </w:rPr>
              <w:t>Capability 3. Continuity of Health Care Service Delivery</w:t>
            </w:r>
          </w:p>
          <w:p w14:paraId="6081D807" w14:textId="77777777" w:rsidR="00F92108" w:rsidRPr="00995169" w:rsidRDefault="00F92108" w:rsidP="00F92108">
            <w:pPr>
              <w:pStyle w:val="BodyText"/>
              <w:spacing w:before="60" w:after="60"/>
              <w:rPr>
                <w:rFonts w:ascii="Franklin Gothic Book" w:hAnsi="Franklin Gothic Book"/>
                <w:highlight w:val="lightGray"/>
              </w:rPr>
            </w:pPr>
            <w:r w:rsidRPr="00995169">
              <w:rPr>
                <w:rFonts w:ascii="Franklin Gothic Book" w:hAnsi="Franklin Gothic Book"/>
              </w:rPr>
              <w:t>Capability 4. Medical Surge</w:t>
            </w:r>
          </w:p>
        </w:tc>
      </w:tr>
      <w:tr w:rsidR="00044290" w:rsidRPr="007B6696" w14:paraId="1D7EE833" w14:textId="77777777" w:rsidTr="00F40EBF">
        <w:trPr>
          <w:cantSplit/>
          <w:trHeight w:val="2429"/>
        </w:trPr>
        <w:tc>
          <w:tcPr>
            <w:tcW w:w="1885" w:type="dxa"/>
            <w:shd w:val="clear" w:color="auto" w:fill="005288"/>
            <w:vAlign w:val="center"/>
          </w:tcPr>
          <w:p w14:paraId="4D87FB4D" w14:textId="5CC67D2E" w:rsidR="00044290" w:rsidRPr="00995169" w:rsidRDefault="005F0186" w:rsidP="0071668C">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Goals</w:t>
            </w:r>
          </w:p>
        </w:tc>
        <w:tc>
          <w:tcPr>
            <w:tcW w:w="7385" w:type="dxa"/>
            <w:vAlign w:val="center"/>
          </w:tcPr>
          <w:p w14:paraId="5B120F0D" w14:textId="77777777" w:rsidR="00695BB5" w:rsidRPr="00937124" w:rsidRDefault="00695BB5" w:rsidP="00695BB5">
            <w:pPr>
              <w:pStyle w:val="BodyText"/>
              <w:numPr>
                <w:ilvl w:val="0"/>
                <w:numId w:val="10"/>
              </w:numPr>
              <w:spacing w:before="60" w:after="60"/>
              <w:rPr>
                <w:rFonts w:ascii="Franklin Gothic Book" w:hAnsi="Franklin Gothic Book"/>
              </w:rPr>
            </w:pPr>
            <w:r w:rsidRPr="00937124">
              <w:rPr>
                <w:rFonts w:ascii="Franklin Gothic Book" w:hAnsi="Franklin Gothic Book"/>
              </w:rPr>
              <w:t>Improve the user experience of the FRC application through additional hands-on training.</w:t>
            </w:r>
          </w:p>
          <w:p w14:paraId="5ED84B8C" w14:textId="77777777" w:rsidR="00695BB5" w:rsidRPr="00937124" w:rsidRDefault="00695BB5" w:rsidP="00695BB5">
            <w:pPr>
              <w:pStyle w:val="BodyText"/>
              <w:numPr>
                <w:ilvl w:val="0"/>
                <w:numId w:val="10"/>
              </w:numPr>
              <w:spacing w:before="60" w:after="60"/>
              <w:rPr>
                <w:rFonts w:ascii="Franklin Gothic Book" w:hAnsi="Franklin Gothic Book"/>
              </w:rPr>
            </w:pPr>
            <w:r w:rsidRPr="00937124">
              <w:rPr>
                <w:rFonts w:ascii="Franklin Gothic Book" w:hAnsi="Franklin Gothic Book"/>
              </w:rPr>
              <w:t>Activate the FIC/FRC plan, to include identifying an area in or near your facility to use for family reunification, and to clearly define roles and responsibilities for staff assigned to that area.</w:t>
            </w:r>
          </w:p>
          <w:p w14:paraId="2AD7344B" w14:textId="77777777" w:rsidR="00695BB5" w:rsidRPr="00937124" w:rsidRDefault="00695BB5" w:rsidP="00695BB5">
            <w:pPr>
              <w:pStyle w:val="BodyText"/>
              <w:numPr>
                <w:ilvl w:val="0"/>
                <w:numId w:val="10"/>
              </w:numPr>
              <w:spacing w:before="60" w:after="60"/>
              <w:rPr>
                <w:rFonts w:ascii="Franklin Gothic Book" w:hAnsi="Franklin Gothic Book"/>
              </w:rPr>
            </w:pPr>
            <w:r w:rsidRPr="00937124">
              <w:rPr>
                <w:rFonts w:ascii="Franklin Gothic Book" w:hAnsi="Franklin Gothic Book"/>
              </w:rPr>
              <w:t>Develop and/or implement processes to ensure the FRC application is utilized during an activation of the FIC/FRC plan.</w:t>
            </w:r>
          </w:p>
          <w:p w14:paraId="74C0A4CB" w14:textId="1CFDF372" w:rsidR="00646708" w:rsidRPr="00646708" w:rsidRDefault="00695BB5" w:rsidP="00695BB5">
            <w:pPr>
              <w:pStyle w:val="BodyText"/>
              <w:numPr>
                <w:ilvl w:val="0"/>
                <w:numId w:val="10"/>
              </w:numPr>
              <w:spacing w:before="60" w:after="60"/>
            </w:pPr>
            <w:r w:rsidRPr="00937124">
              <w:rPr>
                <w:rFonts w:ascii="Franklin Gothic Book" w:hAnsi="Franklin Gothic Book"/>
              </w:rPr>
              <w:t>Engage stakeholders to ensure that everyone understands their role in disaster response and reunification efforts.</w:t>
            </w:r>
          </w:p>
        </w:tc>
      </w:tr>
      <w:tr w:rsidR="007221B9" w:rsidRPr="007B6696" w14:paraId="3E83D509" w14:textId="77777777" w:rsidTr="00F40EBF">
        <w:trPr>
          <w:cantSplit/>
          <w:trHeight w:val="2429"/>
        </w:trPr>
        <w:tc>
          <w:tcPr>
            <w:tcW w:w="1885" w:type="dxa"/>
            <w:shd w:val="clear" w:color="auto" w:fill="005288"/>
            <w:vAlign w:val="center"/>
          </w:tcPr>
          <w:p w14:paraId="0CDE8A46" w14:textId="4C6DA2B4" w:rsidR="007221B9" w:rsidRDefault="007221B9" w:rsidP="0071668C">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Objectives</w:t>
            </w:r>
          </w:p>
        </w:tc>
        <w:tc>
          <w:tcPr>
            <w:tcW w:w="7385" w:type="dxa"/>
            <w:vAlign w:val="center"/>
          </w:tcPr>
          <w:p w14:paraId="04657D5A" w14:textId="4F766825" w:rsidR="007221B9" w:rsidRDefault="007221B9" w:rsidP="007221B9">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activate their respective FIC/FRC plan</w:t>
            </w:r>
            <w:r>
              <w:rPr>
                <w:rFonts w:ascii="Franklin Gothic Book" w:hAnsi="Franklin Gothic Book"/>
              </w:rPr>
              <w:t xml:space="preserve"> within </w:t>
            </w:r>
            <w:r w:rsidR="0019304D">
              <w:rPr>
                <w:rFonts w:ascii="Franklin Gothic Book" w:hAnsi="Franklin Gothic Book"/>
              </w:rPr>
              <w:t>1</w:t>
            </w:r>
            <w:r>
              <w:rPr>
                <w:rFonts w:ascii="Franklin Gothic Book" w:hAnsi="Franklin Gothic Book"/>
              </w:rPr>
              <w:t>5-minutes of notification.</w:t>
            </w:r>
          </w:p>
          <w:p w14:paraId="44869FC4" w14:textId="1952042F" w:rsidR="007221B9" w:rsidRDefault="007221B9" w:rsidP="007221B9">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will identify an area in</w:t>
            </w:r>
            <w:r>
              <w:rPr>
                <w:rFonts w:ascii="Franklin Gothic Book" w:hAnsi="Franklin Gothic Book"/>
              </w:rPr>
              <w:t>-</w:t>
            </w:r>
            <w:r w:rsidRPr="006B3E19">
              <w:rPr>
                <w:rFonts w:ascii="Franklin Gothic Book" w:hAnsi="Franklin Gothic Book"/>
              </w:rPr>
              <w:t>or</w:t>
            </w:r>
            <w:r>
              <w:rPr>
                <w:rFonts w:ascii="Franklin Gothic Book" w:hAnsi="Franklin Gothic Book"/>
              </w:rPr>
              <w:t>-</w:t>
            </w:r>
            <w:r w:rsidRPr="006B3E19">
              <w:rPr>
                <w:rFonts w:ascii="Franklin Gothic Book" w:hAnsi="Franklin Gothic Book"/>
              </w:rPr>
              <w:t>near their facility to use for family reunification</w:t>
            </w:r>
            <w:r>
              <w:rPr>
                <w:rFonts w:ascii="Franklin Gothic Book" w:hAnsi="Franklin Gothic Book"/>
              </w:rPr>
              <w:t xml:space="preserve"> within 15-minutes of</w:t>
            </w:r>
            <w:r w:rsidR="0019304D">
              <w:rPr>
                <w:rFonts w:ascii="Franklin Gothic Book" w:hAnsi="Franklin Gothic Book"/>
              </w:rPr>
              <w:t xml:space="preserve"> plan activation. </w:t>
            </w:r>
          </w:p>
          <w:p w14:paraId="0C9F06EE" w14:textId="77777777" w:rsidR="007221B9" w:rsidRDefault="007221B9" w:rsidP="007221B9">
            <w:pPr>
              <w:pStyle w:val="BodyText"/>
              <w:numPr>
                <w:ilvl w:val="0"/>
                <w:numId w:val="10"/>
              </w:numPr>
              <w:spacing w:before="60" w:after="60"/>
              <w:rPr>
                <w:rFonts w:ascii="Franklin Gothic Book" w:hAnsi="Franklin Gothic Book"/>
              </w:rPr>
            </w:pPr>
            <w:r w:rsidRPr="006B3E19">
              <w:rPr>
                <w:rFonts w:ascii="Franklin Gothic Book" w:hAnsi="Franklin Gothic Book"/>
              </w:rPr>
              <w:t xml:space="preserve">Each participating hospital to clearly define roles and responsibilities of staff assigned to FIC/FRC area during </w:t>
            </w:r>
            <w:r>
              <w:rPr>
                <w:rFonts w:ascii="Franklin Gothic Book" w:hAnsi="Franklin Gothic Book"/>
              </w:rPr>
              <w:t xml:space="preserve">the </w:t>
            </w:r>
            <w:r w:rsidRPr="006B3E19">
              <w:rPr>
                <w:rFonts w:ascii="Franklin Gothic Book" w:hAnsi="Franklin Gothic Book"/>
              </w:rPr>
              <w:t>incident.</w:t>
            </w:r>
          </w:p>
          <w:p w14:paraId="506B46B1" w14:textId="5DF142C5" w:rsidR="007221B9" w:rsidRPr="00937124" w:rsidRDefault="007221B9" w:rsidP="007221B9">
            <w:pPr>
              <w:pStyle w:val="BodyText"/>
              <w:numPr>
                <w:ilvl w:val="0"/>
                <w:numId w:val="10"/>
              </w:numPr>
              <w:spacing w:before="60" w:after="60"/>
              <w:rPr>
                <w:rFonts w:ascii="Franklin Gothic Book" w:hAnsi="Franklin Gothic Book"/>
              </w:rPr>
            </w:pPr>
            <w:r w:rsidRPr="006B3E19">
              <w:rPr>
                <w:rFonts w:ascii="Franklin Gothic Book" w:hAnsi="Franklin Gothic Book"/>
              </w:rPr>
              <w:t>Each participating hospital to develop and/or implement processes to ensure the FRC application is utilized during the activation of their respective FIC/FRC plan</w:t>
            </w:r>
            <w:r>
              <w:rPr>
                <w:rFonts w:ascii="Franklin Gothic Book" w:hAnsi="Franklin Gothic Book"/>
              </w:rPr>
              <w:t xml:space="preserve"> </w:t>
            </w:r>
            <w:r w:rsidR="0019304D">
              <w:rPr>
                <w:rFonts w:ascii="Franklin Gothic Book" w:hAnsi="Franklin Gothic Book"/>
              </w:rPr>
              <w:t xml:space="preserve">for </w:t>
            </w:r>
            <w:r>
              <w:rPr>
                <w:rFonts w:ascii="Franklin Gothic Book" w:hAnsi="Franklin Gothic Book"/>
              </w:rPr>
              <w:t>conduct</w:t>
            </w:r>
            <w:r w:rsidR="0019304D">
              <w:rPr>
                <w:rFonts w:ascii="Franklin Gothic Book" w:hAnsi="Franklin Gothic Book"/>
              </w:rPr>
              <w:t>ing</w:t>
            </w:r>
            <w:r>
              <w:rPr>
                <w:rFonts w:ascii="Franklin Gothic Book" w:hAnsi="Franklin Gothic Book"/>
              </w:rPr>
              <w:t xml:space="preserve"> reunification efforts</w:t>
            </w:r>
            <w:r w:rsidRPr="006B3E19">
              <w:rPr>
                <w:rFonts w:ascii="Franklin Gothic Book" w:hAnsi="Franklin Gothic Book"/>
              </w:rPr>
              <w:t>.</w:t>
            </w:r>
          </w:p>
        </w:tc>
      </w:tr>
      <w:tr w:rsidR="00044290" w:rsidRPr="007B6696" w14:paraId="41F496DA" w14:textId="77777777" w:rsidTr="009F76F6">
        <w:trPr>
          <w:cantSplit/>
          <w:trHeight w:val="432"/>
        </w:trPr>
        <w:tc>
          <w:tcPr>
            <w:tcW w:w="1885" w:type="dxa"/>
            <w:shd w:val="clear" w:color="auto" w:fill="005288"/>
            <w:vAlign w:val="center"/>
          </w:tcPr>
          <w:p w14:paraId="289EA819"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Threat/Hazard</w:t>
            </w:r>
          </w:p>
        </w:tc>
        <w:tc>
          <w:tcPr>
            <w:tcW w:w="7385" w:type="dxa"/>
            <w:vAlign w:val="center"/>
          </w:tcPr>
          <w:p w14:paraId="69A38A11" w14:textId="77777777" w:rsidR="00646708" w:rsidRPr="00646708" w:rsidRDefault="00877144" w:rsidP="00C46CEA">
            <w:pPr>
              <w:pStyle w:val="BodyText"/>
              <w:spacing w:before="60" w:after="60"/>
            </w:pPr>
            <w:r w:rsidRPr="00F40EBF">
              <w:rPr>
                <w:rFonts w:ascii="Franklin Gothic Book" w:hAnsi="Franklin Gothic Book"/>
              </w:rPr>
              <w:t>Reunification following a disaster</w:t>
            </w:r>
          </w:p>
        </w:tc>
      </w:tr>
      <w:tr w:rsidR="00044290" w:rsidRPr="007B6696" w14:paraId="02890BD5" w14:textId="77777777" w:rsidTr="009F76F6">
        <w:trPr>
          <w:cantSplit/>
          <w:trHeight w:val="432"/>
        </w:trPr>
        <w:tc>
          <w:tcPr>
            <w:tcW w:w="1885" w:type="dxa"/>
            <w:shd w:val="clear" w:color="auto" w:fill="005288"/>
            <w:vAlign w:val="center"/>
          </w:tcPr>
          <w:p w14:paraId="5F4BF984"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lastRenderedPageBreak/>
              <w:t>Scenario</w:t>
            </w:r>
          </w:p>
        </w:tc>
        <w:tc>
          <w:tcPr>
            <w:tcW w:w="7385" w:type="dxa"/>
            <w:vAlign w:val="center"/>
          </w:tcPr>
          <w:p w14:paraId="00B0325F" w14:textId="77777777" w:rsidR="00646708" w:rsidRPr="00646708" w:rsidRDefault="00995169" w:rsidP="00C46CEA">
            <w:pPr>
              <w:pStyle w:val="BodyText"/>
              <w:spacing w:before="60" w:after="60"/>
            </w:pPr>
            <w:r w:rsidRPr="00995169">
              <w:rPr>
                <w:rFonts w:ascii="Franklin Gothic Book" w:hAnsi="Franklin Gothic Book"/>
                <w:bCs/>
              </w:rPr>
              <w:t>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age, and DOB. The patient is otherwise stable in the delayed category. The patient has no identification or cell phone and cannot recall family contact information. The other patients who self-dispatched are stable and require observation only.</w:t>
            </w:r>
          </w:p>
        </w:tc>
      </w:tr>
      <w:tr w:rsidR="00044290" w:rsidRPr="007B6696" w14:paraId="59115467" w14:textId="77777777" w:rsidTr="009F76F6">
        <w:trPr>
          <w:cantSplit/>
          <w:trHeight w:val="432"/>
        </w:trPr>
        <w:tc>
          <w:tcPr>
            <w:tcW w:w="1885" w:type="dxa"/>
            <w:shd w:val="clear" w:color="auto" w:fill="005288"/>
            <w:vAlign w:val="center"/>
          </w:tcPr>
          <w:p w14:paraId="5E978906"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Sponsor</w:t>
            </w:r>
          </w:p>
        </w:tc>
        <w:tc>
          <w:tcPr>
            <w:tcW w:w="7385" w:type="dxa"/>
            <w:vAlign w:val="center"/>
          </w:tcPr>
          <w:p w14:paraId="76709BAE" w14:textId="77777777" w:rsidR="00044290" w:rsidRPr="00995169" w:rsidRDefault="001575E3" w:rsidP="0071668C">
            <w:pPr>
              <w:pStyle w:val="BodyText"/>
              <w:spacing w:before="60" w:after="60"/>
              <w:rPr>
                <w:rFonts w:ascii="Franklin Gothic Book" w:hAnsi="Franklin Gothic Book"/>
                <w:bCs/>
                <w:highlight w:val="lightGray"/>
              </w:rPr>
            </w:pPr>
            <w:r w:rsidRPr="00995169">
              <w:rPr>
                <w:rFonts w:ascii="Franklin Gothic Book" w:hAnsi="Franklin Gothic Book"/>
                <w:bCs/>
              </w:rPr>
              <w:t>Los Angeles County Emergency Medical Services (EMS) Agency, Hospital Preparedness Program</w:t>
            </w:r>
          </w:p>
        </w:tc>
      </w:tr>
      <w:tr w:rsidR="00044290" w:rsidRPr="007B6696" w14:paraId="550661C1" w14:textId="77777777" w:rsidTr="009F76F6">
        <w:trPr>
          <w:cantSplit/>
          <w:trHeight w:val="432"/>
        </w:trPr>
        <w:tc>
          <w:tcPr>
            <w:tcW w:w="1885" w:type="dxa"/>
            <w:shd w:val="clear" w:color="auto" w:fill="005288"/>
            <w:vAlign w:val="center"/>
          </w:tcPr>
          <w:p w14:paraId="08DFC65E"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Participating Organizations</w:t>
            </w:r>
          </w:p>
        </w:tc>
        <w:tc>
          <w:tcPr>
            <w:tcW w:w="7385" w:type="dxa"/>
            <w:vAlign w:val="center"/>
          </w:tcPr>
          <w:p w14:paraId="0BC9BA8D" w14:textId="0FF96672" w:rsidR="00044290" w:rsidRPr="00995169" w:rsidRDefault="0018575C" w:rsidP="0071668C">
            <w:pPr>
              <w:pStyle w:val="BodyText"/>
              <w:spacing w:before="60" w:after="60"/>
              <w:rPr>
                <w:rFonts w:ascii="Franklin Gothic Book" w:hAnsi="Franklin Gothic Book"/>
              </w:rPr>
            </w:pPr>
            <w:r w:rsidRPr="00995169">
              <w:rPr>
                <w:rFonts w:ascii="Franklin Gothic Book" w:hAnsi="Franklin Gothic Book"/>
              </w:rPr>
              <w:t xml:space="preserve">Los Angeles County EMS Agency, </w:t>
            </w:r>
            <w:r w:rsidR="00146852" w:rsidRPr="00995169">
              <w:rPr>
                <w:rFonts w:ascii="Franklin Gothic Book" w:hAnsi="Franklin Gothic Book"/>
              </w:rPr>
              <w:t xml:space="preserve">Hospital Association of Southern California / ReddiNet, </w:t>
            </w:r>
            <w:r w:rsidR="00F01108">
              <w:rPr>
                <w:rFonts w:ascii="Franklin Gothic Book" w:hAnsi="Franklin Gothic Book"/>
              </w:rPr>
              <w:t>recipient Hospitals of HPP funds</w:t>
            </w:r>
            <w:r w:rsidR="00607D6C" w:rsidRPr="00995169">
              <w:rPr>
                <w:rFonts w:ascii="Franklin Gothic Book" w:hAnsi="Franklin Gothic Book"/>
              </w:rPr>
              <w:t>, and other</w:t>
            </w:r>
            <w:r w:rsidR="00F01108">
              <w:rPr>
                <w:rFonts w:ascii="Franklin Gothic Book" w:hAnsi="Franklin Gothic Book"/>
              </w:rPr>
              <w:t>s</w:t>
            </w:r>
            <w:r w:rsidR="00607D6C" w:rsidRPr="00995169">
              <w:rPr>
                <w:rFonts w:ascii="Franklin Gothic Book" w:hAnsi="Franklin Gothic Book"/>
              </w:rPr>
              <w:t xml:space="preserve"> </w:t>
            </w:r>
            <w:r w:rsidR="00F01108">
              <w:rPr>
                <w:rFonts w:ascii="Franklin Gothic Book" w:hAnsi="Franklin Gothic Book"/>
              </w:rPr>
              <w:t>tasked</w:t>
            </w:r>
            <w:r w:rsidR="00607D6C" w:rsidRPr="00995169">
              <w:rPr>
                <w:rFonts w:ascii="Franklin Gothic Book" w:hAnsi="Franklin Gothic Book"/>
              </w:rPr>
              <w:t xml:space="preserve"> with FRC end-user responsibilities</w:t>
            </w:r>
          </w:p>
        </w:tc>
      </w:tr>
      <w:tr w:rsidR="00044290" w:rsidRPr="007B6696" w14:paraId="2F6567CA" w14:textId="77777777" w:rsidTr="009F76F6">
        <w:trPr>
          <w:cantSplit/>
          <w:trHeight w:val="432"/>
        </w:trPr>
        <w:tc>
          <w:tcPr>
            <w:tcW w:w="1885" w:type="dxa"/>
            <w:shd w:val="clear" w:color="auto" w:fill="005288"/>
            <w:vAlign w:val="center"/>
          </w:tcPr>
          <w:p w14:paraId="70E0FB3B" w14:textId="77777777" w:rsidR="00044290" w:rsidRPr="00995169" w:rsidRDefault="00044290" w:rsidP="00F01108">
            <w:pPr>
              <w:pStyle w:val="BodyText"/>
              <w:spacing w:after="0"/>
              <w:rPr>
                <w:rFonts w:ascii="Franklin Gothic Book" w:hAnsi="Franklin Gothic Book"/>
                <w:b/>
                <w:color w:val="FFFFFF" w:themeColor="background1"/>
              </w:rPr>
            </w:pPr>
            <w:r w:rsidRPr="00995169">
              <w:rPr>
                <w:rFonts w:ascii="Franklin Gothic Book" w:hAnsi="Franklin Gothic Book"/>
                <w:b/>
                <w:color w:val="FFFFFF" w:themeColor="background1"/>
              </w:rPr>
              <w:t>Point of Contact</w:t>
            </w:r>
          </w:p>
        </w:tc>
        <w:tc>
          <w:tcPr>
            <w:tcW w:w="7385" w:type="dxa"/>
            <w:vAlign w:val="center"/>
          </w:tcPr>
          <w:p w14:paraId="63D2FA81" w14:textId="77777777" w:rsidR="00DD3C2A" w:rsidRPr="00995169" w:rsidRDefault="00DD3C2A" w:rsidP="00F01108">
            <w:pPr>
              <w:pStyle w:val="BodyText"/>
              <w:spacing w:after="0"/>
              <w:rPr>
                <w:rFonts w:ascii="Franklin Gothic Book" w:hAnsi="Franklin Gothic Book"/>
              </w:rPr>
            </w:pPr>
            <w:bookmarkStart w:id="3" w:name="_Hlk51588743"/>
            <w:r w:rsidRPr="00995169">
              <w:rPr>
                <w:rFonts w:ascii="Franklin Gothic Book" w:hAnsi="Franklin Gothic Book"/>
              </w:rPr>
              <w:t>Darren Verrette</w:t>
            </w:r>
          </w:p>
          <w:p w14:paraId="1E1BE41E" w14:textId="77777777" w:rsidR="0028699B" w:rsidRPr="00995169" w:rsidRDefault="00DD3C2A" w:rsidP="00F01108">
            <w:pPr>
              <w:pStyle w:val="BodyText"/>
              <w:spacing w:after="0"/>
              <w:rPr>
                <w:rFonts w:ascii="Franklin Gothic Book" w:hAnsi="Franklin Gothic Book"/>
              </w:rPr>
            </w:pPr>
            <w:r w:rsidRPr="00995169">
              <w:rPr>
                <w:rFonts w:ascii="Franklin Gothic Book" w:hAnsi="Franklin Gothic Book"/>
              </w:rPr>
              <w:t>Disaster Program Manager</w:t>
            </w:r>
          </w:p>
          <w:p w14:paraId="1CDD40C8" w14:textId="77777777" w:rsidR="0028699B" w:rsidRPr="00995169" w:rsidRDefault="0028699B" w:rsidP="00F01108">
            <w:pPr>
              <w:pStyle w:val="BodyText"/>
              <w:spacing w:after="0"/>
              <w:rPr>
                <w:rFonts w:ascii="Franklin Gothic Book" w:hAnsi="Franklin Gothic Book"/>
              </w:rPr>
            </w:pPr>
            <w:r w:rsidRPr="00995169">
              <w:rPr>
                <w:rFonts w:ascii="Franklin Gothic Book" w:hAnsi="Franklin Gothic Book"/>
              </w:rPr>
              <w:t>Los Angeles County Emergency Medical Services Agency</w:t>
            </w:r>
          </w:p>
          <w:p w14:paraId="6C8BB683" w14:textId="529BF006" w:rsidR="00044290" w:rsidRPr="00995169" w:rsidRDefault="0028699B" w:rsidP="00F01108">
            <w:pPr>
              <w:pStyle w:val="BodyText"/>
              <w:spacing w:after="0"/>
              <w:rPr>
                <w:rFonts w:ascii="Franklin Gothic Book" w:hAnsi="Franklin Gothic Book"/>
              </w:rPr>
            </w:pPr>
            <w:r w:rsidRPr="00995169">
              <w:rPr>
                <w:rFonts w:ascii="Franklin Gothic Book" w:hAnsi="Franklin Gothic Book"/>
              </w:rPr>
              <w:t>10</w:t>
            </w:r>
            <w:r w:rsidR="00AF19DB">
              <w:rPr>
                <w:rFonts w:ascii="Franklin Gothic Book" w:hAnsi="Franklin Gothic Book"/>
              </w:rPr>
              <w:t>430 Slusher Drive</w:t>
            </w:r>
            <w:bookmarkEnd w:id="3"/>
          </w:p>
          <w:p w14:paraId="021309A3" w14:textId="5ED8DB1C" w:rsidR="00F92108" w:rsidRPr="00995169" w:rsidRDefault="00F92108" w:rsidP="00F01108">
            <w:pPr>
              <w:pStyle w:val="BodyText"/>
              <w:spacing w:after="0"/>
              <w:rPr>
                <w:rFonts w:ascii="Franklin Gothic Book" w:hAnsi="Franklin Gothic Book"/>
                <w:highlight w:val="lightGray"/>
              </w:rPr>
            </w:pPr>
            <w:r w:rsidRPr="00995169">
              <w:rPr>
                <w:rFonts w:ascii="Franklin Gothic Book" w:hAnsi="Franklin Gothic Book"/>
              </w:rPr>
              <w:t>Santa Fe Springs, CA 90670</w:t>
            </w:r>
          </w:p>
        </w:tc>
      </w:tr>
      <w:bookmarkEnd w:id="2"/>
    </w:tbl>
    <w:p w14:paraId="425036C1" w14:textId="77777777" w:rsidR="00044290" w:rsidRDefault="00044290" w:rsidP="002D13B0">
      <w:pPr>
        <w:pStyle w:val="BodyText"/>
        <w:rPr>
          <w:rFonts w:ascii="Franklin Gothic Book" w:hAnsi="Franklin Gothic Book" w:cs="Arial"/>
        </w:rPr>
      </w:pPr>
    </w:p>
    <w:p w14:paraId="503202BF" w14:textId="77777777" w:rsidR="009F76F6" w:rsidRPr="009F76F6" w:rsidRDefault="009F76F6" w:rsidP="009F76F6"/>
    <w:p w14:paraId="042EB83F"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bookmarkStart w:id="4" w:name="_Toc335992123"/>
      <w:bookmarkStart w:id="5" w:name="_Toc336197855"/>
      <w:bookmarkStart w:id="6" w:name="_Toc336596348"/>
    </w:p>
    <w:p w14:paraId="4AA82616" w14:textId="77777777" w:rsidR="00D06BA7" w:rsidRDefault="00D06BA7" w:rsidP="00044290">
      <w:pPr>
        <w:pStyle w:val="Heading1"/>
        <w:numPr>
          <w:ilvl w:val="0"/>
          <w:numId w:val="0"/>
        </w:numPr>
        <w:spacing w:before="0" w:after="120"/>
        <w:ind w:left="360" w:hanging="360"/>
        <w:jc w:val="left"/>
        <w:rPr>
          <w:rFonts w:ascii="Franklin Gothic Book" w:hAnsi="Franklin Gothic Book"/>
          <w:color w:val="005288"/>
        </w:rPr>
      </w:pPr>
    </w:p>
    <w:p w14:paraId="32964DC3" w14:textId="4B320ADB" w:rsidR="00D06BA7" w:rsidRDefault="00D06BA7" w:rsidP="00D06BA7">
      <w:pPr>
        <w:pStyle w:val="BodyText"/>
      </w:pPr>
    </w:p>
    <w:p w14:paraId="59D7454E" w14:textId="328AA1B2" w:rsidR="00D06BA7" w:rsidRDefault="00D06BA7" w:rsidP="00D06BA7">
      <w:pPr>
        <w:pStyle w:val="BodyText"/>
      </w:pPr>
    </w:p>
    <w:p w14:paraId="0B69F3C6" w14:textId="7AB998B1" w:rsidR="00D06BA7" w:rsidRDefault="00D06BA7" w:rsidP="00D06BA7">
      <w:pPr>
        <w:pStyle w:val="BodyText"/>
      </w:pPr>
    </w:p>
    <w:p w14:paraId="3D23AD1F" w14:textId="1CB54A9E" w:rsidR="00D06BA7" w:rsidRDefault="00D06BA7" w:rsidP="00D06BA7">
      <w:pPr>
        <w:pStyle w:val="BodyText"/>
      </w:pPr>
    </w:p>
    <w:p w14:paraId="71FC4665" w14:textId="762576F7" w:rsidR="00D06BA7" w:rsidRDefault="00D06BA7" w:rsidP="00D06BA7">
      <w:pPr>
        <w:pStyle w:val="BodyText"/>
      </w:pPr>
    </w:p>
    <w:p w14:paraId="1651DFB0" w14:textId="5DFF2373" w:rsidR="00D06BA7" w:rsidRDefault="00D06BA7" w:rsidP="00D06BA7">
      <w:pPr>
        <w:pStyle w:val="BodyText"/>
      </w:pPr>
    </w:p>
    <w:p w14:paraId="1FFFDBAE" w14:textId="359B6114" w:rsidR="00D06BA7" w:rsidRDefault="00D06BA7" w:rsidP="00D06BA7">
      <w:pPr>
        <w:pStyle w:val="BodyText"/>
      </w:pPr>
    </w:p>
    <w:p w14:paraId="24E7FEF4" w14:textId="732CA370" w:rsidR="00D06BA7" w:rsidRDefault="00D06BA7" w:rsidP="00D06BA7">
      <w:pPr>
        <w:pStyle w:val="BodyText"/>
      </w:pPr>
    </w:p>
    <w:p w14:paraId="128706DC" w14:textId="611EF379" w:rsidR="00D06BA7" w:rsidRDefault="00D06BA7" w:rsidP="00D06BA7">
      <w:pPr>
        <w:pStyle w:val="BodyText"/>
      </w:pPr>
    </w:p>
    <w:p w14:paraId="7B6F42B8" w14:textId="765F7DE8" w:rsidR="00D06BA7" w:rsidRDefault="00D06BA7" w:rsidP="00D06BA7">
      <w:pPr>
        <w:pStyle w:val="BodyText"/>
      </w:pPr>
    </w:p>
    <w:p w14:paraId="486E313B" w14:textId="46637954" w:rsidR="00D06BA7" w:rsidRDefault="00D06BA7" w:rsidP="00D06BA7">
      <w:pPr>
        <w:pStyle w:val="BodyText"/>
      </w:pPr>
    </w:p>
    <w:p w14:paraId="52E6102E" w14:textId="5C18AB5D" w:rsidR="00A43A33" w:rsidRPr="00646708" w:rsidRDefault="00657735" w:rsidP="00044290">
      <w:pPr>
        <w:pStyle w:val="Heading1"/>
        <w:numPr>
          <w:ilvl w:val="0"/>
          <w:numId w:val="0"/>
        </w:numPr>
        <w:spacing w:before="0" w:after="120"/>
        <w:ind w:left="360" w:hanging="360"/>
        <w:jc w:val="left"/>
        <w:rPr>
          <w:rFonts w:ascii="Franklin Gothic Book" w:hAnsi="Franklin Gothic Book"/>
          <w:color w:val="002060"/>
        </w:rPr>
      </w:pPr>
      <w:bookmarkStart w:id="7" w:name="_Toc95317311"/>
      <w:r w:rsidRPr="00646708">
        <w:rPr>
          <w:rFonts w:ascii="Franklin Gothic Book" w:hAnsi="Franklin Gothic Book"/>
          <w:color w:val="002060"/>
        </w:rPr>
        <w:lastRenderedPageBreak/>
        <w:t>General Information</w:t>
      </w:r>
      <w:bookmarkEnd w:id="7"/>
    </w:p>
    <w:p w14:paraId="52E6102F" w14:textId="190805D2" w:rsidR="00A43A33" w:rsidRPr="00646708" w:rsidRDefault="00AF368F" w:rsidP="00044290">
      <w:pPr>
        <w:pStyle w:val="Heading2"/>
        <w:spacing w:before="0" w:after="120"/>
        <w:rPr>
          <w:rFonts w:ascii="Franklin Gothic Book" w:hAnsi="Franklin Gothic Book"/>
          <w:color w:val="002060"/>
          <w:kern w:val="32"/>
        </w:rPr>
      </w:pPr>
      <w:bookmarkStart w:id="8" w:name="_Toc95317312"/>
      <w:r w:rsidRPr="00646708">
        <w:rPr>
          <w:rFonts w:ascii="Franklin Gothic Book" w:hAnsi="Franklin Gothic Book"/>
          <w:color w:val="002060"/>
          <w:kern w:val="32"/>
        </w:rPr>
        <w:t>E</w:t>
      </w:r>
      <w:r w:rsidR="00701D12" w:rsidRPr="00646708">
        <w:rPr>
          <w:rFonts w:ascii="Franklin Gothic Book" w:hAnsi="Franklin Gothic Book"/>
          <w:color w:val="002060"/>
          <w:kern w:val="32"/>
        </w:rPr>
        <w:t>xercise Objectives</w:t>
      </w:r>
      <w:bookmarkEnd w:id="4"/>
      <w:bookmarkEnd w:id="5"/>
      <w:r w:rsidR="00B95D87" w:rsidRPr="00646708">
        <w:rPr>
          <w:rFonts w:ascii="Franklin Gothic Book" w:hAnsi="Franklin Gothic Book"/>
          <w:color w:val="002060"/>
          <w:kern w:val="32"/>
        </w:rPr>
        <w:t xml:space="preserve"> and Capabilities</w:t>
      </w:r>
      <w:bookmarkEnd w:id="6"/>
      <w:bookmarkEnd w:id="8"/>
    </w:p>
    <w:p w14:paraId="051CE8BE" w14:textId="77777777" w:rsidR="00695BB5" w:rsidRPr="00F92108" w:rsidRDefault="00695BB5" w:rsidP="00695BB5">
      <w:pPr>
        <w:pStyle w:val="BodyText"/>
        <w:spacing w:after="120"/>
        <w:jc w:val="both"/>
        <w:rPr>
          <w:rFonts w:ascii="Franklin Gothic Book" w:hAnsi="Franklin Gothic Book" w:cs="Arial"/>
        </w:rPr>
      </w:pPr>
      <w:bookmarkStart w:id="9" w:name="_Hlk92378776"/>
      <w:bookmarkStart w:id="10" w:name="_Toc336426628"/>
      <w:bookmarkStart w:id="11" w:name="_Toc95317313"/>
      <w:bookmarkStart w:id="12" w:name="_Toc336199560"/>
      <w:bookmarkStart w:id="13" w:name="_Toc336596351"/>
      <w:r w:rsidRPr="007C0CC1">
        <w:rPr>
          <w:rFonts w:ascii="Franklin Gothic Book" w:hAnsi="Franklin Gothic Book" w:cs="Arial"/>
        </w:rPr>
        <w:t>The main objective of the family reunification center exercise is to facilitate hospital preparedness in reuniting patients with family members separated due to a large-scale multi-casualty incident (MCI) or other incident resulting in an influx of patients and seekers to the emergency department. The exercise aims to test the effectiveness of the family reunification center application, family reunification center plans, and identify areas for improvement.</w:t>
      </w:r>
      <w:r>
        <w:rPr>
          <w:rFonts w:ascii="Franklin Gothic Book" w:hAnsi="Franklin Gothic Book" w:cs="Arial"/>
        </w:rPr>
        <w:t xml:space="preserve"> The Core Capabilities are from the Office of the Assistant Secretary of Preparedness and Response, 2017-2022 Health Care Preparedness and Response Capabilities guide.</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4674"/>
        <w:gridCol w:w="4676"/>
      </w:tblGrid>
      <w:tr w:rsidR="00695BB5" w:rsidRPr="002122A2" w14:paraId="44AEACE9" w14:textId="77777777" w:rsidTr="00FF1E86">
        <w:trPr>
          <w:cantSplit/>
          <w:tblHeader/>
          <w:jc w:val="center"/>
        </w:trPr>
        <w:tc>
          <w:tcPr>
            <w:tcW w:w="4674" w:type="dxa"/>
            <w:shd w:val="clear" w:color="auto" w:fill="005288"/>
          </w:tcPr>
          <w:bookmarkEnd w:id="9"/>
          <w:p w14:paraId="41197D0B" w14:textId="77777777" w:rsidR="00695BB5" w:rsidRPr="002122A2" w:rsidRDefault="00695BB5" w:rsidP="00FF1E86">
            <w:pPr>
              <w:spacing w:before="120" w:after="120"/>
              <w:jc w:val="both"/>
              <w:rPr>
                <w:rFonts w:ascii="Franklin Gothic Book" w:hAnsi="Franklin Gothic Book"/>
                <w:b/>
                <w:color w:val="FFFFFF"/>
                <w:sz w:val="22"/>
                <w:szCs w:val="21"/>
              </w:rPr>
            </w:pPr>
            <w:r w:rsidRPr="002122A2">
              <w:rPr>
                <w:rFonts w:ascii="Franklin Gothic Book" w:hAnsi="Franklin Gothic Book"/>
                <w:b/>
                <w:color w:val="FFFFFF"/>
                <w:sz w:val="22"/>
                <w:szCs w:val="21"/>
              </w:rPr>
              <w:t>Exercise Objective</w:t>
            </w:r>
          </w:p>
        </w:tc>
        <w:tc>
          <w:tcPr>
            <w:tcW w:w="4676" w:type="dxa"/>
            <w:shd w:val="clear" w:color="auto" w:fill="005288"/>
          </w:tcPr>
          <w:p w14:paraId="09DED56F" w14:textId="77777777" w:rsidR="00695BB5" w:rsidRPr="002122A2" w:rsidRDefault="00695BB5" w:rsidP="00FF1E86">
            <w:pPr>
              <w:spacing w:before="120" w:after="120"/>
              <w:jc w:val="both"/>
              <w:rPr>
                <w:rFonts w:ascii="Franklin Gothic Book" w:hAnsi="Franklin Gothic Book"/>
                <w:b/>
                <w:color w:val="FFFFFF"/>
                <w:sz w:val="22"/>
                <w:szCs w:val="21"/>
              </w:rPr>
            </w:pPr>
            <w:r w:rsidRPr="002122A2">
              <w:rPr>
                <w:rFonts w:ascii="Franklin Gothic Book" w:hAnsi="Franklin Gothic Book"/>
                <w:b/>
                <w:color w:val="FFFFFF"/>
                <w:sz w:val="22"/>
                <w:szCs w:val="21"/>
              </w:rPr>
              <w:t>Core Capability</w:t>
            </w:r>
          </w:p>
        </w:tc>
      </w:tr>
      <w:tr w:rsidR="007221B9" w:rsidRPr="002122A2" w14:paraId="40049AEA" w14:textId="77777777" w:rsidTr="00FF1E86">
        <w:trPr>
          <w:cantSplit/>
          <w:jc w:val="center"/>
        </w:trPr>
        <w:tc>
          <w:tcPr>
            <w:tcW w:w="4674" w:type="dxa"/>
            <w:shd w:val="clear" w:color="auto" w:fill="auto"/>
          </w:tcPr>
          <w:p w14:paraId="7C2C3936" w14:textId="0B9B6B2B" w:rsidR="007221B9" w:rsidRPr="001137DE" w:rsidRDefault="007221B9" w:rsidP="007221B9">
            <w:pPr>
              <w:spacing w:before="120" w:after="120"/>
              <w:jc w:val="both"/>
              <w:rPr>
                <w:rFonts w:ascii="Franklin Gothic Book" w:hAnsi="Franklin Gothic Book"/>
                <w:sz w:val="22"/>
                <w:szCs w:val="21"/>
              </w:rPr>
            </w:pPr>
            <w:r w:rsidRPr="00202652">
              <w:rPr>
                <w:rFonts w:ascii="Franklin Gothic Book" w:hAnsi="Franklin Gothic Book"/>
              </w:rPr>
              <w:t xml:space="preserve">Activate the FIC/FRC plan within </w:t>
            </w:r>
            <w:r w:rsidR="0019304D">
              <w:rPr>
                <w:rFonts w:ascii="Franklin Gothic Book" w:hAnsi="Franklin Gothic Book"/>
              </w:rPr>
              <w:t>1</w:t>
            </w:r>
            <w:r w:rsidRPr="00202652">
              <w:rPr>
                <w:rFonts w:ascii="Franklin Gothic Book" w:hAnsi="Franklin Gothic Book"/>
              </w:rPr>
              <w:t>5-minutes of notification.</w:t>
            </w:r>
          </w:p>
        </w:tc>
        <w:tc>
          <w:tcPr>
            <w:tcW w:w="4676" w:type="dxa"/>
            <w:shd w:val="clear" w:color="auto" w:fill="auto"/>
          </w:tcPr>
          <w:p w14:paraId="479BD343" w14:textId="40796451" w:rsidR="007221B9" w:rsidRPr="00473A77" w:rsidRDefault="007221B9" w:rsidP="007221B9">
            <w:pPr>
              <w:spacing w:before="120" w:after="120"/>
              <w:jc w:val="both"/>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7221B9" w:rsidRPr="002122A2" w14:paraId="3683AE15" w14:textId="77777777" w:rsidTr="00FF1E86">
        <w:trPr>
          <w:cantSplit/>
          <w:jc w:val="center"/>
        </w:trPr>
        <w:tc>
          <w:tcPr>
            <w:tcW w:w="4674" w:type="dxa"/>
            <w:shd w:val="clear" w:color="auto" w:fill="D9D9D9" w:themeFill="background1" w:themeFillShade="D9"/>
          </w:tcPr>
          <w:p w14:paraId="0BB7DA3A" w14:textId="2270CFAF" w:rsidR="007221B9" w:rsidRPr="001137DE" w:rsidRDefault="007221B9" w:rsidP="007221B9">
            <w:pPr>
              <w:spacing w:before="120" w:after="120"/>
              <w:jc w:val="both"/>
              <w:rPr>
                <w:rFonts w:ascii="Franklin Gothic Book" w:hAnsi="Franklin Gothic Book"/>
                <w:sz w:val="22"/>
                <w:szCs w:val="21"/>
              </w:rPr>
            </w:pPr>
            <w:r w:rsidRPr="00202652">
              <w:rPr>
                <w:rFonts w:ascii="Franklin Gothic Book" w:hAnsi="Franklin Gothic Book"/>
              </w:rPr>
              <w:t>Identify an area in-or-near the facility to use for family reunification within 15-minutes of</w:t>
            </w:r>
            <w:r w:rsidR="0019304D">
              <w:rPr>
                <w:rFonts w:ascii="Franklin Gothic Book" w:hAnsi="Franklin Gothic Book"/>
              </w:rPr>
              <w:t xml:space="preserve"> plan activation. </w:t>
            </w:r>
          </w:p>
        </w:tc>
        <w:tc>
          <w:tcPr>
            <w:tcW w:w="4676" w:type="dxa"/>
            <w:shd w:val="clear" w:color="auto" w:fill="D9D9D9" w:themeFill="background1" w:themeFillShade="D9"/>
          </w:tcPr>
          <w:p w14:paraId="273BA708" w14:textId="11B786F2" w:rsidR="007221B9" w:rsidRPr="00473A77" w:rsidRDefault="007221B9" w:rsidP="007221B9">
            <w:pPr>
              <w:spacing w:before="120" w:after="120"/>
              <w:jc w:val="both"/>
              <w:rPr>
                <w:rFonts w:ascii="Franklin Gothic Book" w:hAnsi="Franklin Gothic Book"/>
                <w:sz w:val="22"/>
                <w:szCs w:val="21"/>
              </w:rPr>
            </w:pPr>
            <w:r w:rsidRPr="00473A77">
              <w:rPr>
                <w:rFonts w:ascii="Franklin Gothic Book" w:hAnsi="Franklin Gothic Book"/>
                <w:sz w:val="22"/>
                <w:szCs w:val="21"/>
              </w:rPr>
              <w:t>Capability 2. Health Care and Medical Response Coordination</w:t>
            </w:r>
          </w:p>
        </w:tc>
      </w:tr>
      <w:tr w:rsidR="007221B9" w:rsidRPr="002122A2" w14:paraId="0B45A02D" w14:textId="77777777" w:rsidTr="00FF1E86">
        <w:trPr>
          <w:cantSplit/>
          <w:jc w:val="center"/>
        </w:trPr>
        <w:tc>
          <w:tcPr>
            <w:tcW w:w="4674" w:type="dxa"/>
            <w:shd w:val="clear" w:color="auto" w:fill="auto"/>
          </w:tcPr>
          <w:p w14:paraId="74BA1CBD" w14:textId="23D8F4F1" w:rsidR="007221B9" w:rsidRPr="001137DE" w:rsidRDefault="007221B9" w:rsidP="007221B9">
            <w:pPr>
              <w:spacing w:before="120" w:after="120"/>
              <w:jc w:val="both"/>
              <w:rPr>
                <w:rFonts w:ascii="Franklin Gothic Book" w:hAnsi="Franklin Gothic Book"/>
                <w:sz w:val="22"/>
                <w:szCs w:val="21"/>
              </w:rPr>
            </w:pPr>
            <w:r w:rsidRPr="00202652">
              <w:rPr>
                <w:rFonts w:ascii="Franklin Gothic Book" w:hAnsi="Franklin Gothic Book"/>
              </w:rPr>
              <w:t>Clearly define roles and responsibilities of staff assigned to the FIC/FRC area during</w:t>
            </w:r>
            <w:r>
              <w:rPr>
                <w:rFonts w:ascii="Franklin Gothic Book" w:hAnsi="Franklin Gothic Book"/>
              </w:rPr>
              <w:t xml:space="preserve"> the</w:t>
            </w:r>
            <w:r w:rsidRPr="00202652">
              <w:rPr>
                <w:rFonts w:ascii="Franklin Gothic Book" w:hAnsi="Franklin Gothic Book"/>
              </w:rPr>
              <w:t xml:space="preserve"> incident</w:t>
            </w:r>
            <w:r>
              <w:rPr>
                <w:rFonts w:ascii="Franklin Gothic Book" w:hAnsi="Franklin Gothic Book"/>
              </w:rPr>
              <w:t>.</w:t>
            </w:r>
          </w:p>
        </w:tc>
        <w:tc>
          <w:tcPr>
            <w:tcW w:w="4676" w:type="dxa"/>
            <w:shd w:val="clear" w:color="auto" w:fill="auto"/>
          </w:tcPr>
          <w:p w14:paraId="22ED78F2" w14:textId="1D22477A" w:rsidR="007221B9" w:rsidRPr="00473A77" w:rsidRDefault="007221B9" w:rsidP="007221B9">
            <w:pPr>
              <w:spacing w:before="120" w:after="120"/>
              <w:jc w:val="both"/>
              <w:rPr>
                <w:rFonts w:ascii="Franklin Gothic Book" w:hAnsi="Franklin Gothic Book"/>
                <w:sz w:val="22"/>
                <w:szCs w:val="21"/>
              </w:rPr>
            </w:pPr>
            <w:r w:rsidRPr="00473A77">
              <w:rPr>
                <w:rFonts w:ascii="Franklin Gothic Book" w:hAnsi="Franklin Gothic Book"/>
                <w:sz w:val="22"/>
                <w:szCs w:val="21"/>
              </w:rPr>
              <w:t xml:space="preserve">Capability 2. Health Care and Medical Response Coordination </w:t>
            </w:r>
          </w:p>
        </w:tc>
      </w:tr>
      <w:tr w:rsidR="007221B9" w:rsidRPr="002122A2" w14:paraId="28C155FA" w14:textId="77777777" w:rsidTr="00FF1E86">
        <w:trPr>
          <w:cantSplit/>
          <w:jc w:val="center"/>
        </w:trPr>
        <w:tc>
          <w:tcPr>
            <w:tcW w:w="4674" w:type="dxa"/>
            <w:shd w:val="clear" w:color="auto" w:fill="D9D9D9" w:themeFill="background1" w:themeFillShade="D9"/>
          </w:tcPr>
          <w:p w14:paraId="091EA409" w14:textId="112A10DB" w:rsidR="007221B9" w:rsidRPr="002122A2" w:rsidRDefault="007221B9" w:rsidP="007221B9">
            <w:pPr>
              <w:spacing w:before="120" w:after="120"/>
              <w:jc w:val="both"/>
              <w:rPr>
                <w:rFonts w:ascii="Franklin Gothic Book" w:hAnsi="Franklin Gothic Book"/>
                <w:sz w:val="22"/>
                <w:szCs w:val="21"/>
                <w:highlight w:val="yellow"/>
              </w:rPr>
            </w:pPr>
            <w:r w:rsidRPr="00202652">
              <w:rPr>
                <w:rFonts w:ascii="Franklin Gothic Book" w:hAnsi="Franklin Gothic Book"/>
              </w:rPr>
              <w:t xml:space="preserve">Develop and/or implement processes to ensure the FRC application is utilized during the activation of the FIC/FRC plan </w:t>
            </w:r>
            <w:r w:rsidR="0019304D">
              <w:rPr>
                <w:rFonts w:ascii="Franklin Gothic Book" w:hAnsi="Franklin Gothic Book"/>
              </w:rPr>
              <w:t xml:space="preserve">for </w:t>
            </w:r>
            <w:r w:rsidRPr="00202652">
              <w:rPr>
                <w:rFonts w:ascii="Franklin Gothic Book" w:hAnsi="Franklin Gothic Book"/>
              </w:rPr>
              <w:t>conduct</w:t>
            </w:r>
            <w:r w:rsidR="0019304D">
              <w:rPr>
                <w:rFonts w:ascii="Franklin Gothic Book" w:hAnsi="Franklin Gothic Book"/>
              </w:rPr>
              <w:t>ing</w:t>
            </w:r>
            <w:r w:rsidRPr="00202652">
              <w:rPr>
                <w:rFonts w:ascii="Franklin Gothic Book" w:hAnsi="Franklin Gothic Book"/>
              </w:rPr>
              <w:t xml:space="preserve"> reunification efforts.</w:t>
            </w:r>
          </w:p>
        </w:tc>
        <w:tc>
          <w:tcPr>
            <w:tcW w:w="4676" w:type="dxa"/>
            <w:shd w:val="clear" w:color="auto" w:fill="D9D9D9" w:themeFill="background1" w:themeFillShade="D9"/>
          </w:tcPr>
          <w:p w14:paraId="77879DE5" w14:textId="2B6B152A" w:rsidR="007221B9" w:rsidRPr="00473A77" w:rsidRDefault="007221B9" w:rsidP="007221B9">
            <w:pPr>
              <w:spacing w:before="120" w:after="120"/>
              <w:jc w:val="both"/>
              <w:rPr>
                <w:rFonts w:ascii="Franklin Gothic Book" w:hAnsi="Franklin Gothic Book"/>
                <w:sz w:val="22"/>
                <w:szCs w:val="21"/>
              </w:rPr>
            </w:pPr>
            <w:r w:rsidRPr="006B3E19">
              <w:rPr>
                <w:rFonts w:ascii="Franklin Gothic Book" w:hAnsi="Franklin Gothic Book"/>
              </w:rPr>
              <w:t xml:space="preserve">Capability 2. Health Care and Medical Response Coordination. </w:t>
            </w:r>
          </w:p>
        </w:tc>
      </w:tr>
    </w:tbl>
    <w:p w14:paraId="1C0C0DFF" w14:textId="77777777" w:rsidR="00695BB5" w:rsidRPr="00044290" w:rsidRDefault="00695BB5" w:rsidP="00695BB5">
      <w:pPr>
        <w:pStyle w:val="HSEEPFigureTitle"/>
        <w:jc w:val="left"/>
        <w:rPr>
          <w:rFonts w:ascii="Franklin Gothic Book" w:hAnsi="Franklin Gothic Book"/>
        </w:rPr>
      </w:pPr>
      <w:r w:rsidRPr="00044290">
        <w:rPr>
          <w:rFonts w:ascii="Franklin Gothic Book" w:hAnsi="Franklin Gothic Book"/>
        </w:rPr>
        <w:t>Table 1. Exercise Objectives and Associated Capabilities</w:t>
      </w:r>
    </w:p>
    <w:p w14:paraId="52E61044" w14:textId="45D18100" w:rsidR="00657735" w:rsidRPr="00646708" w:rsidRDefault="00657735" w:rsidP="00044290">
      <w:pPr>
        <w:pStyle w:val="Heading2"/>
        <w:spacing w:before="0" w:after="120"/>
        <w:rPr>
          <w:rFonts w:ascii="Franklin Gothic Book" w:hAnsi="Franklin Gothic Book"/>
          <w:color w:val="002060"/>
        </w:rPr>
      </w:pPr>
      <w:r w:rsidRPr="00646708">
        <w:rPr>
          <w:rFonts w:ascii="Franklin Gothic Book" w:hAnsi="Franklin Gothic Book"/>
          <w:color w:val="002060"/>
        </w:rPr>
        <w:t>Participant</w:t>
      </w:r>
      <w:bookmarkEnd w:id="10"/>
      <w:r w:rsidRPr="00646708">
        <w:rPr>
          <w:rFonts w:ascii="Franklin Gothic Book" w:hAnsi="Franklin Gothic Book"/>
          <w:color w:val="002060"/>
        </w:rPr>
        <w:t xml:space="preserve"> Roles and Responsibilities</w:t>
      </w:r>
      <w:bookmarkEnd w:id="11"/>
    </w:p>
    <w:p w14:paraId="52E61045" w14:textId="6519716F" w:rsidR="00657735" w:rsidRPr="00DD7846" w:rsidRDefault="00657735" w:rsidP="00044290">
      <w:pPr>
        <w:pStyle w:val="BodyText"/>
        <w:spacing w:after="120"/>
        <w:jc w:val="both"/>
        <w:rPr>
          <w:rFonts w:ascii="Franklin Gothic Book" w:hAnsi="Franklin Gothic Book" w:cs="Arial"/>
        </w:rPr>
      </w:pPr>
      <w:r w:rsidRPr="00DD7846">
        <w:rPr>
          <w:rFonts w:ascii="Franklin Gothic Book" w:hAnsi="Franklin Gothic Book" w:cs="Arial"/>
        </w:rPr>
        <w:t xml:space="preserve">The term </w:t>
      </w:r>
      <w:r w:rsidRPr="00DD7846">
        <w:rPr>
          <w:rFonts w:ascii="Franklin Gothic Book" w:hAnsi="Franklin Gothic Book" w:cs="Arial"/>
          <w:i/>
        </w:rPr>
        <w:t>participant</w:t>
      </w:r>
      <w:r w:rsidRPr="00DD7846">
        <w:rPr>
          <w:rFonts w:ascii="Franklin Gothic Book" w:hAnsi="Franklin Gothic Book" w:cs="Arial"/>
        </w:rPr>
        <w:t xml:space="preserve"> encompasses many groups of people, not just those playing in the exercise.</w:t>
      </w:r>
      <w:r w:rsidR="00947282" w:rsidRPr="00DD7846">
        <w:rPr>
          <w:rFonts w:ascii="Franklin Gothic Book" w:hAnsi="Franklin Gothic Book" w:cs="Arial"/>
        </w:rPr>
        <w:t xml:space="preserve"> </w:t>
      </w:r>
      <w:r w:rsidRPr="00DD7846">
        <w:rPr>
          <w:rFonts w:ascii="Franklin Gothic Book" w:hAnsi="Franklin Gothic Book" w:cs="Arial"/>
        </w:rPr>
        <w:t>Groups of participants involved in the exercise, and their respective roles and responsibilities, are as follows:</w:t>
      </w:r>
    </w:p>
    <w:p w14:paraId="52E61046" w14:textId="70906E1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Players.</w:t>
      </w:r>
      <w:r w:rsidR="00947282" w:rsidRPr="00DD7846">
        <w:rPr>
          <w:rFonts w:ascii="Franklin Gothic Book" w:hAnsi="Franklin Gothic Book" w:cs="Arial"/>
        </w:rPr>
        <w:t xml:space="preserve"> </w:t>
      </w:r>
      <w:r w:rsidRPr="00DD7846">
        <w:rPr>
          <w:rFonts w:ascii="Franklin Gothic Book" w:hAnsi="Franklin Gothic Book" w:cs="Arial"/>
        </w:rPr>
        <w:t xml:space="preserve">Players are personnel who have an active role </w:t>
      </w:r>
      <w:r w:rsidR="00D16223" w:rsidRPr="00DD7846">
        <w:rPr>
          <w:rFonts w:ascii="Franklin Gothic Book" w:hAnsi="Franklin Gothic Book" w:cs="Arial"/>
        </w:rPr>
        <w:t xml:space="preserve">in </w:t>
      </w:r>
      <w:r w:rsidRPr="00DD7846">
        <w:rPr>
          <w:rFonts w:ascii="Franklin Gothic Book" w:hAnsi="Franklin Gothic Book" w:cs="Arial"/>
        </w:rPr>
        <w:t>discussing or performing their regular roles and responsibilities during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Players </w:t>
      </w:r>
      <w:r w:rsidR="00D16223" w:rsidRPr="00DD7846">
        <w:rPr>
          <w:rFonts w:ascii="Franklin Gothic Book" w:hAnsi="Franklin Gothic Book" w:cs="Arial"/>
        </w:rPr>
        <w:t xml:space="preserve">discuss or </w:t>
      </w:r>
      <w:r w:rsidRPr="00DD7846">
        <w:rPr>
          <w:rFonts w:ascii="Franklin Gothic Book" w:hAnsi="Franklin Gothic Book" w:cs="Arial"/>
        </w:rPr>
        <w:t>initiate actions in response to the simulated emergency.</w:t>
      </w:r>
    </w:p>
    <w:p w14:paraId="52E61047" w14:textId="4FF6E02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Controllers.</w:t>
      </w:r>
      <w:r w:rsidR="00947282" w:rsidRPr="00DD7846">
        <w:rPr>
          <w:rFonts w:ascii="Franklin Gothic Book" w:hAnsi="Franklin Gothic Book" w:cs="Arial"/>
        </w:rPr>
        <w:t xml:space="preserve"> </w:t>
      </w:r>
      <w:r w:rsidRPr="00DD7846">
        <w:rPr>
          <w:rFonts w:ascii="Franklin Gothic Book" w:hAnsi="Franklin Gothic Book" w:cs="Arial"/>
        </w:rPr>
        <w:t>Controllers plan and manage exercise play</w:t>
      </w:r>
      <w:r w:rsidR="009249A6" w:rsidRPr="00DD7846">
        <w:rPr>
          <w:rFonts w:ascii="Franklin Gothic Book" w:hAnsi="Franklin Gothic Book" w:cs="Arial"/>
        </w:rPr>
        <w:t>,</w:t>
      </w:r>
      <w:r w:rsidRPr="00DD7846">
        <w:rPr>
          <w:rFonts w:ascii="Franklin Gothic Book" w:hAnsi="Franklin Gothic Book" w:cs="Arial"/>
        </w:rPr>
        <w:t xml:space="preserve"> set up and operate the exercise site, and act in the roles of organizations or individuals that are not playing in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Controllers direct the pace of </w:t>
      </w:r>
      <w:r w:rsidR="00B958C2" w:rsidRPr="00DD7846">
        <w:rPr>
          <w:rFonts w:ascii="Franklin Gothic Book" w:hAnsi="Franklin Gothic Book" w:cs="Arial"/>
        </w:rPr>
        <w:t xml:space="preserve">the </w:t>
      </w:r>
      <w:r w:rsidRPr="00DD7846">
        <w:rPr>
          <w:rFonts w:ascii="Franklin Gothic Book" w:hAnsi="Franklin Gothic Book" w:cs="Arial"/>
        </w:rPr>
        <w:t>exercise, provide key data to players, and may prompt or initiate certain player actions to ensure exercise continuity.</w:t>
      </w:r>
      <w:r w:rsidR="00947282" w:rsidRPr="00DD7846">
        <w:rPr>
          <w:rFonts w:ascii="Franklin Gothic Book" w:hAnsi="Franklin Gothic Book" w:cs="Arial"/>
        </w:rPr>
        <w:t xml:space="preserve"> </w:t>
      </w:r>
      <w:r w:rsidR="00A4611C" w:rsidRPr="00DD7846">
        <w:rPr>
          <w:rFonts w:ascii="Franklin Gothic Book" w:hAnsi="Franklin Gothic Book" w:cs="Arial"/>
        </w:rPr>
        <w:t>In addition, they issue exercise material to players as required, monitor the exercise timeline, and supervise the safety of all exercise participants.</w:t>
      </w:r>
    </w:p>
    <w:p w14:paraId="52E61048" w14:textId="69E2A05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Simulators.</w:t>
      </w:r>
      <w:r w:rsidR="00947282" w:rsidRPr="00DD7846">
        <w:rPr>
          <w:rFonts w:ascii="Franklin Gothic Book" w:hAnsi="Franklin Gothic Book" w:cs="Arial"/>
        </w:rPr>
        <w:t xml:space="preserve"> </w:t>
      </w:r>
      <w:r w:rsidRPr="00DD7846">
        <w:rPr>
          <w:rFonts w:ascii="Franklin Gothic Book" w:hAnsi="Franklin Gothic Book" w:cs="Arial"/>
        </w:rPr>
        <w:t>Simulators are control staff personnel who</w:t>
      </w:r>
      <w:r w:rsidR="001B6AA6" w:rsidRPr="00DD7846">
        <w:rPr>
          <w:rFonts w:ascii="Franklin Gothic Book" w:hAnsi="Franklin Gothic Book" w:cs="Arial"/>
        </w:rPr>
        <w:t xml:space="preserve"> </w:t>
      </w:r>
      <w:r w:rsidR="001B6AA6" w:rsidRPr="00DD7846">
        <w:rPr>
          <w:rFonts w:ascii="Franklin Gothic Book" w:hAnsi="Franklin Gothic Book" w:cs="Arial"/>
          <w:szCs w:val="22"/>
        </w:rPr>
        <w:t xml:space="preserve">deliver scenario messages representing actions, activities, and conversations of an individual, agency, or </w:t>
      </w:r>
      <w:r w:rsidR="001B6AA6" w:rsidRPr="00DD7846">
        <w:rPr>
          <w:rFonts w:ascii="Franklin Gothic Book" w:hAnsi="Franklin Gothic Book" w:cs="Arial"/>
          <w:szCs w:val="22"/>
        </w:rPr>
        <w:lastRenderedPageBreak/>
        <w:t>organization that is not participating in the exercise</w:t>
      </w:r>
      <w:r w:rsidRPr="00DD7846">
        <w:rPr>
          <w:rFonts w:ascii="Franklin Gothic Book" w:hAnsi="Franklin Gothic Book" w:cs="Arial"/>
        </w:rPr>
        <w:t>.</w:t>
      </w:r>
      <w:r w:rsidR="00947282" w:rsidRPr="00DD7846">
        <w:rPr>
          <w:rFonts w:ascii="Franklin Gothic Book" w:hAnsi="Franklin Gothic Book" w:cs="Arial"/>
        </w:rPr>
        <w:t xml:space="preserve"> </w:t>
      </w:r>
      <w:r w:rsidRPr="00DD7846">
        <w:rPr>
          <w:rFonts w:ascii="Franklin Gothic Book" w:hAnsi="Franklin Gothic Book" w:cs="Arial"/>
        </w:rPr>
        <w:t>They most often operate out of the Simulation Cell (SimCell), but they may occasionally have face-to-face contact with players.</w:t>
      </w:r>
      <w:r w:rsidR="00947282" w:rsidRPr="00DD7846">
        <w:rPr>
          <w:rFonts w:ascii="Franklin Gothic Book" w:hAnsi="Franklin Gothic Book" w:cs="Arial"/>
        </w:rPr>
        <w:t xml:space="preserve"> </w:t>
      </w:r>
      <w:r w:rsidRPr="00DD7846">
        <w:rPr>
          <w:rFonts w:ascii="Franklin Gothic Book" w:hAnsi="Franklin Gothic Book" w:cs="Arial"/>
        </w:rPr>
        <w:t>Simulators function semi-independently under the supervision of SimCell controllers, enacting roles (e.g., media reporters or next of kin) in accordance with instructions provided in the Master Scenario Events List (MSEL).</w:t>
      </w:r>
      <w:r w:rsidR="00947282" w:rsidRPr="00DD7846">
        <w:rPr>
          <w:rFonts w:ascii="Franklin Gothic Book" w:hAnsi="Franklin Gothic Book" w:cs="Arial"/>
        </w:rPr>
        <w:t xml:space="preserve"> </w:t>
      </w:r>
      <w:r w:rsidRPr="00DD7846">
        <w:rPr>
          <w:rFonts w:ascii="Franklin Gothic Book" w:hAnsi="Franklin Gothic Book" w:cs="Arial"/>
        </w:rPr>
        <w:t>All simulators are ultimately accountable to the Exercise Director and Senior Controller.</w:t>
      </w:r>
    </w:p>
    <w:p w14:paraId="52E61049" w14:textId="4FFB8FC5"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Evaluators.</w:t>
      </w:r>
      <w:r w:rsidR="00947282" w:rsidRPr="00DD7846">
        <w:rPr>
          <w:rFonts w:ascii="Franklin Gothic Book" w:hAnsi="Franklin Gothic Book" w:cs="Arial"/>
        </w:rPr>
        <w:t xml:space="preserve"> </w:t>
      </w:r>
      <w:r w:rsidRPr="00DD7846">
        <w:rPr>
          <w:rFonts w:ascii="Franklin Gothic Book" w:hAnsi="Franklin Gothic Book" w:cs="Arial"/>
        </w:rPr>
        <w:t>Evaluators evaluate and provide feedback on a designated functional area of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Evaluators </w:t>
      </w:r>
      <w:r w:rsidR="00A4611C" w:rsidRPr="00DD7846">
        <w:rPr>
          <w:rFonts w:ascii="Franklin Gothic Book" w:hAnsi="Franklin Gothic Book" w:cs="Arial"/>
        </w:rPr>
        <w:t xml:space="preserve">observe </w:t>
      </w:r>
      <w:r w:rsidRPr="00DD7846">
        <w:rPr>
          <w:rFonts w:ascii="Franklin Gothic Book" w:hAnsi="Franklin Gothic Book" w:cs="Arial"/>
        </w:rPr>
        <w:t>and document performance against established capability targets and critical tasks, in accordance with the Exercise Evaluation Guides (EEGs).</w:t>
      </w:r>
    </w:p>
    <w:p w14:paraId="52E6104B" w14:textId="658E021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Observers.</w:t>
      </w:r>
      <w:r w:rsidR="00947282" w:rsidRPr="00DD7846">
        <w:rPr>
          <w:rFonts w:ascii="Franklin Gothic Book" w:hAnsi="Franklin Gothic Book" w:cs="Arial"/>
        </w:rPr>
        <w:t xml:space="preserve"> </w:t>
      </w:r>
      <w:r w:rsidRPr="00DD7846">
        <w:rPr>
          <w:rFonts w:ascii="Franklin Gothic Book" w:hAnsi="Franklin Gothic Book" w:cs="Arial"/>
        </w:rPr>
        <w:t>Observers visit or view selected segments of the exercise.</w:t>
      </w:r>
      <w:r w:rsidR="00947282" w:rsidRPr="00DD7846">
        <w:rPr>
          <w:rFonts w:ascii="Franklin Gothic Book" w:hAnsi="Franklin Gothic Book" w:cs="Arial"/>
        </w:rPr>
        <w:t xml:space="preserve"> </w:t>
      </w:r>
      <w:r w:rsidRPr="00DD7846">
        <w:rPr>
          <w:rFonts w:ascii="Franklin Gothic Book" w:hAnsi="Franklin Gothic Book" w:cs="Arial"/>
        </w:rPr>
        <w:t>Observers do not play in the exercise, nor do they perform any control or evaluation functions.</w:t>
      </w:r>
      <w:r w:rsidR="00947282" w:rsidRPr="00DD7846">
        <w:rPr>
          <w:rFonts w:ascii="Franklin Gothic Book" w:hAnsi="Franklin Gothic Book" w:cs="Arial"/>
        </w:rPr>
        <w:t xml:space="preserve"> </w:t>
      </w:r>
      <w:r w:rsidRPr="00DD7846">
        <w:rPr>
          <w:rFonts w:ascii="Franklin Gothic Book" w:hAnsi="Franklin Gothic Book" w:cs="Arial"/>
        </w:rPr>
        <w:t>Observers view the exercise from a designated observation area and must remain within the observation area during the exercise.</w:t>
      </w:r>
      <w:r w:rsidR="00947282" w:rsidRPr="00DD7846">
        <w:rPr>
          <w:rFonts w:ascii="Franklin Gothic Book" w:hAnsi="Franklin Gothic Book" w:cs="Arial"/>
        </w:rPr>
        <w:t xml:space="preserve"> </w:t>
      </w:r>
      <w:r w:rsidR="00A4611C" w:rsidRPr="00DD7846">
        <w:rPr>
          <w:rFonts w:ascii="Franklin Gothic Book" w:hAnsi="Franklin Gothic Book" w:cs="Arial"/>
        </w:rPr>
        <w:t>Very Important Persons (</w:t>
      </w:r>
      <w:r w:rsidRPr="00DD7846">
        <w:rPr>
          <w:rFonts w:ascii="Franklin Gothic Book" w:hAnsi="Franklin Gothic Book" w:cs="Arial"/>
        </w:rPr>
        <w:t>VIPs</w:t>
      </w:r>
      <w:r w:rsidR="00A4611C" w:rsidRPr="00DD7846">
        <w:rPr>
          <w:rFonts w:ascii="Franklin Gothic Book" w:hAnsi="Franklin Gothic Book" w:cs="Arial"/>
        </w:rPr>
        <w:t>)</w:t>
      </w:r>
      <w:r w:rsidRPr="00DD7846">
        <w:rPr>
          <w:rFonts w:ascii="Franklin Gothic Book" w:hAnsi="Franklin Gothic Book" w:cs="Arial"/>
        </w:rPr>
        <w:t xml:space="preserve"> are also observers, but they frequently are grouped separately.</w:t>
      </w:r>
    </w:p>
    <w:p w14:paraId="52E6104D" w14:textId="52FE0BB9"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Support Staff.</w:t>
      </w:r>
      <w:r w:rsidR="00947282" w:rsidRPr="00DD7846">
        <w:rPr>
          <w:rFonts w:ascii="Franklin Gothic Book" w:hAnsi="Franklin Gothic Book" w:cs="Arial"/>
        </w:rPr>
        <w:t xml:space="preserve"> </w:t>
      </w:r>
      <w:r w:rsidRPr="00DD7846">
        <w:rPr>
          <w:rFonts w:ascii="Franklin Gothic Book" w:hAnsi="Franklin Gothic Book" w:cs="Arial"/>
        </w:rPr>
        <w:t xml:space="preserve">The exercise support staff includes individuals who </w:t>
      </w:r>
      <w:r w:rsidR="009249A6" w:rsidRPr="00DD7846">
        <w:rPr>
          <w:rFonts w:ascii="Franklin Gothic Book" w:hAnsi="Franklin Gothic Book" w:cs="Arial"/>
        </w:rPr>
        <w:t>perform</w:t>
      </w:r>
      <w:r w:rsidRPr="00DD7846">
        <w:rPr>
          <w:rFonts w:ascii="Franklin Gothic Book" w:hAnsi="Franklin Gothic Book" w:cs="Arial"/>
        </w:rPr>
        <w:t xml:space="preserve"> administrative and logistical support tasks during the exercise (e.g., registration, catering).</w:t>
      </w:r>
    </w:p>
    <w:p w14:paraId="52E6104E" w14:textId="227E247C" w:rsidR="00115EAB" w:rsidRPr="00646708" w:rsidRDefault="00B84C72" w:rsidP="00044290">
      <w:pPr>
        <w:pStyle w:val="Heading2"/>
        <w:spacing w:before="0" w:after="120"/>
        <w:rPr>
          <w:rFonts w:ascii="Franklin Gothic Book" w:hAnsi="Franklin Gothic Book"/>
          <w:color w:val="002060"/>
        </w:rPr>
      </w:pPr>
      <w:bookmarkStart w:id="14" w:name="_Toc95317314"/>
      <w:r w:rsidRPr="00646708">
        <w:rPr>
          <w:rFonts w:ascii="Franklin Gothic Book" w:hAnsi="Franklin Gothic Book"/>
          <w:color w:val="002060"/>
        </w:rPr>
        <w:t xml:space="preserve">Exercise </w:t>
      </w:r>
      <w:bookmarkEnd w:id="12"/>
      <w:r w:rsidRPr="00646708">
        <w:rPr>
          <w:rFonts w:ascii="Franklin Gothic Book" w:hAnsi="Franklin Gothic Book"/>
          <w:color w:val="002060"/>
        </w:rPr>
        <w:t>Assumptions and Artificialities</w:t>
      </w:r>
      <w:bookmarkEnd w:id="13"/>
      <w:bookmarkEnd w:id="14"/>
    </w:p>
    <w:p w14:paraId="52E6104F" w14:textId="0E4D6BDF" w:rsidR="00115EAB" w:rsidRPr="00DD7846" w:rsidRDefault="00115EAB" w:rsidP="00044290">
      <w:pPr>
        <w:pStyle w:val="BodyText"/>
        <w:spacing w:after="120"/>
        <w:jc w:val="both"/>
        <w:rPr>
          <w:rFonts w:ascii="Franklin Gothic Book" w:hAnsi="Franklin Gothic Book" w:cs="Arial"/>
        </w:rPr>
      </w:pPr>
      <w:r w:rsidRPr="00DD7846">
        <w:rPr>
          <w:rFonts w:ascii="Franklin Gothic Book" w:hAnsi="Franklin Gothic Book" w:cs="Arial"/>
        </w:rPr>
        <w:t>In any exercise, assumptions and artificialities may be necessary to complete play in the time allotted and/or account for logistical limitations.</w:t>
      </w:r>
      <w:r w:rsidR="00947282" w:rsidRPr="00DD7846">
        <w:rPr>
          <w:rFonts w:ascii="Franklin Gothic Book" w:hAnsi="Franklin Gothic Book" w:cs="Arial"/>
        </w:rPr>
        <w:t xml:space="preserve"> </w:t>
      </w:r>
      <w:r w:rsidR="00F42A7C" w:rsidRPr="00DD7846">
        <w:rPr>
          <w:rFonts w:ascii="Franklin Gothic Book" w:hAnsi="Franklin Gothic Book" w:cs="Arial"/>
        </w:rPr>
        <w:t>Exercise participants</w:t>
      </w:r>
      <w:r w:rsidR="00D106EF" w:rsidRPr="00DD7846">
        <w:rPr>
          <w:rFonts w:ascii="Franklin Gothic Book" w:hAnsi="Franklin Gothic Book" w:cs="Arial"/>
        </w:rPr>
        <w:t xml:space="preserve"> should accept that assumptions and artificialities are inher</w:t>
      </w:r>
      <w:r w:rsidR="00F42A7C" w:rsidRPr="00DD7846">
        <w:rPr>
          <w:rFonts w:ascii="Franklin Gothic Book" w:hAnsi="Franklin Gothic Book" w:cs="Arial"/>
        </w:rPr>
        <w:t xml:space="preserve">ent in any </w:t>
      </w:r>
      <w:r w:rsidR="00C46CEA" w:rsidRPr="00DD7846">
        <w:rPr>
          <w:rFonts w:ascii="Franklin Gothic Book" w:hAnsi="Franklin Gothic Book" w:cs="Arial"/>
        </w:rPr>
        <w:t>exercise and</w:t>
      </w:r>
      <w:r w:rsidR="00F42A7C" w:rsidRPr="00DD7846">
        <w:rPr>
          <w:rFonts w:ascii="Franklin Gothic Book" w:hAnsi="Franklin Gothic Book" w:cs="Arial"/>
        </w:rPr>
        <w:t xml:space="preserve"> should not allow these considerations to negatively impact their participation.</w:t>
      </w:r>
    </w:p>
    <w:p w14:paraId="52E61050" w14:textId="77777777" w:rsidR="00B958C2" w:rsidRPr="00646708" w:rsidRDefault="00B958C2" w:rsidP="00044290">
      <w:pPr>
        <w:pStyle w:val="Heading3"/>
        <w:spacing w:before="120" w:after="120"/>
        <w:rPr>
          <w:rFonts w:ascii="Franklin Gothic Book" w:hAnsi="Franklin Gothic Book"/>
          <w:i/>
          <w:iCs/>
          <w:color w:val="002060"/>
        </w:rPr>
      </w:pPr>
      <w:bookmarkStart w:id="15" w:name="_Toc336200399"/>
      <w:bookmarkStart w:id="16" w:name="_Toc336596352"/>
      <w:r w:rsidRPr="00646708">
        <w:rPr>
          <w:rFonts w:ascii="Franklin Gothic Book" w:hAnsi="Franklin Gothic Book"/>
          <w:i/>
          <w:iCs/>
          <w:color w:val="002060"/>
        </w:rPr>
        <w:t>Assumptions</w:t>
      </w:r>
    </w:p>
    <w:p w14:paraId="52E61051" w14:textId="0870EE8E" w:rsidR="00B958C2" w:rsidRPr="00DD7846" w:rsidRDefault="00B958C2" w:rsidP="00044290">
      <w:pPr>
        <w:pStyle w:val="BodyText"/>
        <w:spacing w:after="120"/>
        <w:jc w:val="both"/>
        <w:rPr>
          <w:rFonts w:ascii="Franklin Gothic Book" w:hAnsi="Franklin Gothic Book" w:cs="Arial"/>
        </w:rPr>
      </w:pPr>
      <w:r w:rsidRPr="00DD7846">
        <w:rPr>
          <w:rFonts w:ascii="Franklin Gothic Book" w:hAnsi="Franklin Gothic Book" w:cs="Arial"/>
        </w:rPr>
        <w:t>Assumptions constitute the implied factual foundation for the exercise and, as such, are assumed to be present before the exercise starts.</w:t>
      </w:r>
      <w:r w:rsidR="00947282" w:rsidRPr="00DD7846">
        <w:rPr>
          <w:rFonts w:ascii="Franklin Gothic Book" w:hAnsi="Franklin Gothic Book" w:cs="Arial"/>
        </w:rPr>
        <w:t xml:space="preserve"> </w:t>
      </w:r>
      <w:r w:rsidRPr="00DD7846">
        <w:rPr>
          <w:rFonts w:ascii="Franklin Gothic Book" w:hAnsi="Franklin Gothic Book" w:cs="Arial"/>
        </w:rPr>
        <w:t>The following assumptions apply to the exercise:</w:t>
      </w:r>
    </w:p>
    <w:p w14:paraId="52E61052" w14:textId="698F32E0" w:rsidR="00B958C2" w:rsidRPr="00FF407F" w:rsidRDefault="00B958C2" w:rsidP="00044290">
      <w:pPr>
        <w:pStyle w:val="ListBullet"/>
        <w:spacing w:before="60" w:after="60"/>
        <w:jc w:val="both"/>
        <w:rPr>
          <w:rFonts w:ascii="Franklin Gothic Book" w:hAnsi="Franklin Gothic Book" w:cs="Arial"/>
        </w:rPr>
      </w:pPr>
      <w:r w:rsidRPr="00FF407F">
        <w:rPr>
          <w:rFonts w:ascii="Franklin Gothic Book" w:hAnsi="Franklin Gothic Book" w:cs="Arial"/>
        </w:rPr>
        <w:t>The exercise is conducted in a no-fault learning environment wherein capabilities, plans, systems, and processes will be evaluated.</w:t>
      </w:r>
    </w:p>
    <w:p w14:paraId="52E61053" w14:textId="29DC28EE"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The exercise scenario is plausible, and events occur as they are presented.</w:t>
      </w:r>
    </w:p>
    <w:p w14:paraId="52E61054" w14:textId="190D3BAD"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Exercise simulation contains sufficient detail to allow players to react to information and situations as they are presented as if the simulated incident were real.</w:t>
      </w:r>
    </w:p>
    <w:p w14:paraId="52E61055" w14:textId="63B42B80" w:rsidR="00B958C2" w:rsidRPr="00FF407F" w:rsidRDefault="00B958C2" w:rsidP="00044290">
      <w:pPr>
        <w:pStyle w:val="ListBullet"/>
        <w:spacing w:before="60" w:after="60"/>
        <w:rPr>
          <w:rFonts w:ascii="Franklin Gothic Book" w:hAnsi="Franklin Gothic Book" w:cs="Arial"/>
        </w:rPr>
      </w:pPr>
      <w:r w:rsidRPr="00FF407F">
        <w:rPr>
          <w:rFonts w:ascii="Franklin Gothic Book" w:hAnsi="Franklin Gothic Book" w:cs="Arial"/>
        </w:rPr>
        <w:t>Participating agencies may need to balance exercise play with real-world emergencies.</w:t>
      </w:r>
      <w:r w:rsidR="00947282" w:rsidRPr="00FF407F">
        <w:rPr>
          <w:rFonts w:ascii="Franklin Gothic Book" w:hAnsi="Franklin Gothic Book" w:cs="Arial"/>
        </w:rPr>
        <w:t xml:space="preserve"> </w:t>
      </w:r>
      <w:r w:rsidRPr="00FF407F">
        <w:rPr>
          <w:rFonts w:ascii="Franklin Gothic Book" w:hAnsi="Franklin Gothic Book" w:cs="Arial"/>
        </w:rPr>
        <w:t>Real-world emergencies take priority.</w:t>
      </w:r>
    </w:p>
    <w:p w14:paraId="52E61056" w14:textId="77777777" w:rsidR="00B958C2" w:rsidRPr="00646708" w:rsidRDefault="00B958C2" w:rsidP="00044290">
      <w:pPr>
        <w:pStyle w:val="Heading3"/>
        <w:spacing w:before="120" w:after="120"/>
        <w:rPr>
          <w:rFonts w:ascii="Franklin Gothic Book" w:hAnsi="Franklin Gothic Book"/>
          <w:i/>
          <w:iCs/>
          <w:color w:val="002060"/>
        </w:rPr>
      </w:pPr>
      <w:r w:rsidRPr="00646708">
        <w:rPr>
          <w:rFonts w:ascii="Franklin Gothic Book" w:hAnsi="Franklin Gothic Book"/>
          <w:i/>
          <w:iCs/>
          <w:color w:val="002060"/>
        </w:rPr>
        <w:t>Artificialities</w:t>
      </w:r>
    </w:p>
    <w:p w14:paraId="52E61057" w14:textId="77777777" w:rsidR="00B958C2" w:rsidRPr="0097060F" w:rsidRDefault="00B958C2" w:rsidP="00496986">
      <w:pPr>
        <w:pStyle w:val="BodyText"/>
        <w:jc w:val="both"/>
        <w:rPr>
          <w:rFonts w:ascii="Franklin Gothic Book" w:hAnsi="Franklin Gothic Book" w:cs="Arial"/>
        </w:rPr>
      </w:pPr>
      <w:r w:rsidRPr="002A125E">
        <w:rPr>
          <w:rFonts w:ascii="Franklin Gothic Book" w:hAnsi="Franklin Gothic Book" w:cs="Arial"/>
        </w:rPr>
        <w:t xml:space="preserve">During </w:t>
      </w:r>
      <w:r w:rsidRPr="0097060F">
        <w:rPr>
          <w:rFonts w:ascii="Franklin Gothic Book" w:hAnsi="Franklin Gothic Book" w:cs="Arial"/>
        </w:rPr>
        <w:t>this exercise, the following artificialities apply:</w:t>
      </w:r>
    </w:p>
    <w:p w14:paraId="176717B4" w14:textId="56E66D00" w:rsidR="0097060F" w:rsidRPr="0097060F" w:rsidRDefault="0097060F" w:rsidP="0097060F">
      <w:pPr>
        <w:pStyle w:val="ListParagraph"/>
        <w:numPr>
          <w:ilvl w:val="0"/>
          <w:numId w:val="11"/>
        </w:numPr>
        <w:tabs>
          <w:tab w:val="num" w:pos="720"/>
        </w:tabs>
        <w:spacing w:after="120"/>
        <w:rPr>
          <w:rFonts w:ascii="Franklin Gothic Book" w:hAnsi="Franklin Gothic Book"/>
        </w:rPr>
      </w:pPr>
      <w:bookmarkStart w:id="17" w:name="_Hlk95118645"/>
      <w:bookmarkStart w:id="18" w:name="_Toc336596354"/>
      <w:bookmarkEnd w:id="15"/>
      <w:bookmarkEnd w:id="16"/>
      <w:r w:rsidRPr="0097060F">
        <w:rPr>
          <w:rFonts w:ascii="Franklin Gothic Book" w:hAnsi="Franklin Gothic Book"/>
        </w:rPr>
        <w:t>Exercise communication and coordination is limited to participating exercise organizations, venues, and the SimCell</w:t>
      </w:r>
    </w:p>
    <w:p w14:paraId="19E41CB2" w14:textId="77777777" w:rsidR="0097060F" w:rsidRPr="0097060F" w:rsidRDefault="0097060F" w:rsidP="0097060F">
      <w:pPr>
        <w:pStyle w:val="ListParagraph"/>
        <w:numPr>
          <w:ilvl w:val="0"/>
          <w:numId w:val="11"/>
        </w:numPr>
        <w:tabs>
          <w:tab w:val="num" w:pos="720"/>
        </w:tabs>
        <w:spacing w:after="120"/>
        <w:rPr>
          <w:rFonts w:ascii="Franklin Gothic Book" w:hAnsi="Franklin Gothic Book"/>
        </w:rPr>
      </w:pPr>
      <w:r w:rsidRPr="0097060F">
        <w:rPr>
          <w:rFonts w:ascii="Franklin Gothic Book" w:hAnsi="Franklin Gothic Book"/>
        </w:rPr>
        <w:t>Only communication methods listed in the Communications Directory are available for players to use during the exercise.</w:t>
      </w:r>
    </w:p>
    <w:p w14:paraId="4805E06E" w14:textId="77777777" w:rsidR="0097060F" w:rsidRDefault="0097060F" w:rsidP="0097060F">
      <w:pPr>
        <w:tabs>
          <w:tab w:val="num" w:pos="720"/>
        </w:tabs>
        <w:spacing w:after="120"/>
      </w:pPr>
    </w:p>
    <w:p w14:paraId="247FB0DB" w14:textId="77777777" w:rsidR="0097060F" w:rsidRDefault="0097060F" w:rsidP="0097060F">
      <w:pPr>
        <w:pStyle w:val="Heading1"/>
        <w:numPr>
          <w:ilvl w:val="0"/>
          <w:numId w:val="0"/>
        </w:numPr>
        <w:ind w:left="360" w:hanging="360"/>
        <w:jc w:val="left"/>
      </w:pPr>
      <w:bookmarkStart w:id="19" w:name="_Toc95317315"/>
      <w:r>
        <w:lastRenderedPageBreak/>
        <w:t>Exercise Logistics</w:t>
      </w:r>
      <w:bookmarkEnd w:id="19"/>
    </w:p>
    <w:p w14:paraId="52E6105B" w14:textId="0FE20E23" w:rsidR="00CF6EFC" w:rsidRPr="00646708" w:rsidRDefault="00E47025" w:rsidP="00044290">
      <w:pPr>
        <w:pStyle w:val="Heading2"/>
        <w:spacing w:before="120" w:after="120"/>
        <w:rPr>
          <w:rFonts w:ascii="Franklin Gothic Book" w:hAnsi="Franklin Gothic Book"/>
          <w:color w:val="002060"/>
        </w:rPr>
      </w:pPr>
      <w:bookmarkStart w:id="20" w:name="_Toc95317316"/>
      <w:bookmarkEnd w:id="17"/>
      <w:r w:rsidRPr="00646708">
        <w:rPr>
          <w:rFonts w:ascii="Franklin Gothic Book" w:hAnsi="Franklin Gothic Book"/>
          <w:color w:val="002060"/>
        </w:rPr>
        <w:t>Safety</w:t>
      </w:r>
      <w:bookmarkEnd w:id="18"/>
      <w:bookmarkEnd w:id="20"/>
    </w:p>
    <w:p w14:paraId="52E6105C" w14:textId="1786F196" w:rsidR="00CF6EFC" w:rsidRPr="00DD7846" w:rsidRDefault="00CF6EFC" w:rsidP="00496986">
      <w:pPr>
        <w:pStyle w:val="BodyText"/>
        <w:jc w:val="both"/>
        <w:rPr>
          <w:rFonts w:ascii="Franklin Gothic Book" w:hAnsi="Franklin Gothic Book" w:cs="Arial"/>
        </w:rPr>
      </w:pPr>
      <w:r w:rsidRPr="00DD7846">
        <w:rPr>
          <w:rFonts w:ascii="Franklin Gothic Book" w:hAnsi="Franklin Gothic Book" w:cs="Arial"/>
        </w:rPr>
        <w:t>Exercise participant safety takes priority over exercise events.</w:t>
      </w:r>
      <w:r w:rsidR="00947282" w:rsidRPr="00DD7846">
        <w:rPr>
          <w:rFonts w:ascii="Franklin Gothic Book" w:hAnsi="Franklin Gothic Book" w:cs="Arial"/>
        </w:rPr>
        <w:t xml:space="preserve"> </w:t>
      </w:r>
      <w:r w:rsidRPr="00DD7846">
        <w:rPr>
          <w:rFonts w:ascii="Franklin Gothic Book" w:hAnsi="Franklin Gothic Book" w:cs="Arial"/>
        </w:rPr>
        <w:t>The following general requirements apply to the exercise:</w:t>
      </w:r>
    </w:p>
    <w:p w14:paraId="52E6105D" w14:textId="527D38BC" w:rsidR="00CF6EFC" w:rsidRPr="00DD7846" w:rsidRDefault="00D6119A" w:rsidP="00496986">
      <w:pPr>
        <w:pStyle w:val="ListBullet"/>
        <w:jc w:val="both"/>
        <w:rPr>
          <w:rFonts w:ascii="Franklin Gothic Book" w:hAnsi="Franklin Gothic Book" w:cs="Arial"/>
        </w:rPr>
      </w:pPr>
      <w:r w:rsidRPr="00DD7846">
        <w:rPr>
          <w:rFonts w:ascii="Franklin Gothic Book" w:hAnsi="Franklin Gothic Book" w:cs="Arial"/>
        </w:rPr>
        <w:t xml:space="preserve">A Safety Controller is responsible for </w:t>
      </w:r>
      <w:r w:rsidR="001B6AA6" w:rsidRPr="00DD7846">
        <w:rPr>
          <w:rFonts w:ascii="Franklin Gothic Book" w:hAnsi="Franklin Gothic Book" w:cs="Arial"/>
        </w:rPr>
        <w:t>ensuring the exercise is conducted in a safe environment</w:t>
      </w:r>
      <w:r w:rsidRPr="00DD7846">
        <w:rPr>
          <w:rFonts w:ascii="Franklin Gothic Book" w:hAnsi="Franklin Gothic Book" w:cs="Arial"/>
        </w:rPr>
        <w:t>; any safety concerns must be immediately reported to the Safety Controller.</w:t>
      </w:r>
      <w:r w:rsidR="00947282" w:rsidRPr="00DD7846">
        <w:rPr>
          <w:rFonts w:ascii="Franklin Gothic Book" w:hAnsi="Franklin Gothic Book" w:cs="Arial"/>
        </w:rPr>
        <w:t xml:space="preserve"> </w:t>
      </w:r>
      <w:r w:rsidRPr="00DD7846">
        <w:rPr>
          <w:rFonts w:ascii="Franklin Gothic Book" w:hAnsi="Franklin Gothic Book" w:cs="Arial"/>
        </w:rPr>
        <w:t>The Safety Controller and Exercise Director will determine if a real-world emergency warrants a pause in exercise play</w:t>
      </w:r>
      <w:r w:rsidR="006E6BD6" w:rsidRPr="00DD7846">
        <w:rPr>
          <w:rFonts w:ascii="Franklin Gothic Book" w:hAnsi="Franklin Gothic Book" w:cs="Arial"/>
        </w:rPr>
        <w:t xml:space="preserve"> and when exercise play can be resumed.</w:t>
      </w:r>
    </w:p>
    <w:p w14:paraId="52E6105E" w14:textId="3EC93697" w:rsidR="002A0096" w:rsidRPr="00DD7846" w:rsidRDefault="002A0096" w:rsidP="00496986">
      <w:pPr>
        <w:pStyle w:val="ListBullet"/>
        <w:jc w:val="both"/>
        <w:rPr>
          <w:rFonts w:ascii="Franklin Gothic Book" w:hAnsi="Franklin Gothic Book" w:cs="Arial"/>
        </w:rPr>
      </w:pPr>
      <w:r w:rsidRPr="00DD7846">
        <w:rPr>
          <w:rFonts w:ascii="Franklin Gothic Book" w:hAnsi="Franklin Gothic Book" w:cs="Arial"/>
        </w:rPr>
        <w:t xml:space="preserve">For an emergency that requires assistance, use the </w:t>
      </w:r>
      <w:r w:rsidRPr="001137DE">
        <w:rPr>
          <w:rFonts w:ascii="Franklin Gothic Book" w:hAnsi="Franklin Gothic Book" w:cs="Arial"/>
        </w:rPr>
        <w:t xml:space="preserve">phrase </w:t>
      </w:r>
      <w:r w:rsidRPr="001137DE">
        <w:rPr>
          <w:rFonts w:ascii="Franklin Gothic Book" w:hAnsi="Franklin Gothic Book" w:cs="Arial"/>
          <w:b/>
        </w:rPr>
        <w:t>“real-world emergency.”</w:t>
      </w:r>
      <w:r w:rsidR="00947282" w:rsidRPr="00DD7846">
        <w:rPr>
          <w:rFonts w:ascii="Franklin Gothic Book" w:hAnsi="Franklin Gothic Book" w:cs="Arial"/>
          <w:b/>
        </w:rPr>
        <w:t xml:space="preserve"> </w:t>
      </w:r>
      <w:r w:rsidRPr="00DD7846">
        <w:rPr>
          <w:rFonts w:ascii="Franklin Gothic Book" w:hAnsi="Franklin Gothic Book" w:cs="Arial"/>
        </w:rPr>
        <w:t>The following procedures should be used in case of a real emergency during the exercise:</w:t>
      </w:r>
    </w:p>
    <w:p w14:paraId="52E6105F" w14:textId="77777777"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Anyone who observes a participant who is seriously ill or injured will immediately notify emergency services and the closest controller, and</w:t>
      </w:r>
      <w:r w:rsidR="00035002" w:rsidRPr="00DD7846">
        <w:rPr>
          <w:rFonts w:ascii="Franklin Gothic Book" w:hAnsi="Franklin Gothic Book" w:cs="Arial"/>
        </w:rPr>
        <w:t>,</w:t>
      </w:r>
      <w:r w:rsidR="00C86799" w:rsidRPr="00DD7846">
        <w:rPr>
          <w:rFonts w:ascii="Franklin Gothic Book" w:hAnsi="Franklin Gothic Book" w:cs="Arial"/>
        </w:rPr>
        <w:t xml:space="preserve"> within reason</w:t>
      </w:r>
      <w:r w:rsidR="006E6BD6" w:rsidRPr="00DD7846">
        <w:rPr>
          <w:rFonts w:ascii="Franklin Gothic Book" w:hAnsi="Franklin Gothic Book" w:cs="Arial"/>
        </w:rPr>
        <w:t xml:space="preserve"> and training</w:t>
      </w:r>
      <w:r w:rsidRPr="00DD7846">
        <w:rPr>
          <w:rFonts w:ascii="Franklin Gothic Book" w:hAnsi="Franklin Gothic Book" w:cs="Arial"/>
        </w:rPr>
        <w:t>, render aid.</w:t>
      </w:r>
    </w:p>
    <w:p w14:paraId="52E61060" w14:textId="2F5F0224" w:rsidR="00A43A33" w:rsidRPr="00DD7846" w:rsidRDefault="002A0096" w:rsidP="00496986">
      <w:pPr>
        <w:pStyle w:val="ListBullet2"/>
        <w:jc w:val="both"/>
        <w:rPr>
          <w:rFonts w:ascii="Franklin Gothic Book" w:hAnsi="Franklin Gothic Book" w:cs="Arial"/>
        </w:rPr>
      </w:pPr>
      <w:r w:rsidRPr="00DD7846">
        <w:rPr>
          <w:rFonts w:ascii="Franklin Gothic Book" w:hAnsi="Franklin Gothic Book" w:cs="Arial"/>
        </w:rPr>
        <w:t xml:space="preserve">The controller aware of a real emergency will initiate </w:t>
      </w:r>
      <w:r w:rsidRPr="009A201C">
        <w:rPr>
          <w:rFonts w:ascii="Franklin Gothic Book" w:hAnsi="Franklin Gothic Book" w:cs="Arial"/>
        </w:rPr>
        <w:t xml:space="preserve">the </w:t>
      </w:r>
      <w:r w:rsidRPr="009A201C">
        <w:rPr>
          <w:rFonts w:ascii="Franklin Gothic Book" w:hAnsi="Franklin Gothic Book" w:cs="Arial"/>
          <w:b/>
        </w:rPr>
        <w:t>“real-world emergency”</w:t>
      </w:r>
      <w:r w:rsidRPr="00DD7846">
        <w:rPr>
          <w:rFonts w:ascii="Franklin Gothic Book" w:hAnsi="Franklin Gothic Book" w:cs="Arial"/>
        </w:rPr>
        <w:t xml:space="preserve"> broadcast and provide the </w:t>
      </w:r>
      <w:r w:rsidR="006E6BD6" w:rsidRPr="00DD7846">
        <w:rPr>
          <w:rFonts w:ascii="Franklin Gothic Book" w:hAnsi="Franklin Gothic Book" w:cs="Arial"/>
        </w:rPr>
        <w:t xml:space="preserve">Safety Controller, </w:t>
      </w:r>
      <w:r w:rsidR="001B6AA6" w:rsidRPr="00DD7846">
        <w:rPr>
          <w:rFonts w:ascii="Franklin Gothic Book" w:hAnsi="Franklin Gothic Book" w:cs="Arial"/>
        </w:rPr>
        <w:t>Lead</w:t>
      </w:r>
      <w:r w:rsidRPr="00DD7846">
        <w:rPr>
          <w:rFonts w:ascii="Franklin Gothic Book" w:hAnsi="Franklin Gothic Book" w:cs="Arial"/>
        </w:rPr>
        <w:t xml:space="preserve"> Controller</w:t>
      </w:r>
      <w:r w:rsidR="006E6BD6" w:rsidRPr="00DD7846">
        <w:rPr>
          <w:rFonts w:ascii="Franklin Gothic Book" w:hAnsi="Franklin Gothic Book" w:cs="Arial"/>
        </w:rPr>
        <w:t>,</w:t>
      </w:r>
      <w:r w:rsidRPr="00DD7846">
        <w:rPr>
          <w:rFonts w:ascii="Franklin Gothic Book" w:hAnsi="Franklin Gothic Book" w:cs="Arial"/>
        </w:rPr>
        <w:t xml:space="preserve"> and Exercise Director</w:t>
      </w:r>
      <w:r w:rsidR="006E6BD6" w:rsidRPr="00DD7846">
        <w:rPr>
          <w:rFonts w:ascii="Franklin Gothic Book" w:hAnsi="Franklin Gothic Book" w:cs="Arial"/>
        </w:rPr>
        <w:t xml:space="preserve"> with the location of </w:t>
      </w:r>
      <w:r w:rsidR="00F559A9" w:rsidRPr="00DD7846">
        <w:rPr>
          <w:rFonts w:ascii="Franklin Gothic Book" w:hAnsi="Franklin Gothic Book" w:cs="Arial"/>
        </w:rPr>
        <w:t>the emergency and resources needed, if any.</w:t>
      </w:r>
      <w:r w:rsidR="00947282" w:rsidRPr="00DD7846">
        <w:rPr>
          <w:rFonts w:ascii="Franklin Gothic Book" w:hAnsi="Franklin Gothic Book" w:cs="Arial"/>
        </w:rPr>
        <w:t xml:space="preserve"> </w:t>
      </w:r>
      <w:r w:rsidR="00F559A9" w:rsidRPr="00DD7846">
        <w:rPr>
          <w:rFonts w:ascii="Franklin Gothic Book" w:hAnsi="Franklin Gothic Book" w:cs="Arial"/>
        </w:rPr>
        <w:t xml:space="preserve">The </w:t>
      </w:r>
      <w:r w:rsidR="001B6AA6" w:rsidRPr="00DD7846">
        <w:rPr>
          <w:rFonts w:ascii="Franklin Gothic Book" w:hAnsi="Franklin Gothic Book" w:cs="Arial"/>
        </w:rPr>
        <w:t xml:space="preserve">Lead </w:t>
      </w:r>
      <w:r w:rsidR="00F559A9" w:rsidRPr="00DD7846">
        <w:rPr>
          <w:rFonts w:ascii="Franklin Gothic Book" w:hAnsi="Franklin Gothic Book" w:cs="Arial"/>
        </w:rPr>
        <w:t>Controller will notify the</w:t>
      </w:r>
      <w:r w:rsidR="009A201C">
        <w:rPr>
          <w:rFonts w:ascii="Franklin Gothic Book" w:hAnsi="Franklin Gothic Book" w:cs="Arial"/>
        </w:rPr>
        <w:t xml:space="preserve"> EMS Agency AOD</w:t>
      </w:r>
      <w:r w:rsidRPr="00DD7846">
        <w:rPr>
          <w:rFonts w:ascii="Franklin Gothic Book" w:hAnsi="Franklin Gothic Book" w:cs="Arial"/>
        </w:rPr>
        <w:t xml:space="preserve"> as soon as possible if a real emergency occurs.</w:t>
      </w:r>
    </w:p>
    <w:p w14:paraId="52E61061" w14:textId="6AE1DC5E" w:rsidR="002A0096" w:rsidRPr="00646708" w:rsidRDefault="002A0096" w:rsidP="00496986">
      <w:pPr>
        <w:pStyle w:val="Heading3"/>
        <w:jc w:val="both"/>
        <w:rPr>
          <w:rFonts w:ascii="Franklin Gothic Book" w:hAnsi="Franklin Gothic Book"/>
          <w:i/>
          <w:iCs/>
          <w:color w:val="002060"/>
        </w:rPr>
      </w:pPr>
      <w:r w:rsidRPr="00646708">
        <w:rPr>
          <w:rFonts w:ascii="Franklin Gothic Book" w:hAnsi="Franklin Gothic Book"/>
          <w:i/>
          <w:iCs/>
          <w:color w:val="002060"/>
        </w:rPr>
        <w:t xml:space="preserve">Fire Safety </w:t>
      </w:r>
    </w:p>
    <w:p w14:paraId="52E61062" w14:textId="79BFD5B9" w:rsidR="003844AE" w:rsidRPr="00DD7846" w:rsidRDefault="0065212B" w:rsidP="00496986">
      <w:pPr>
        <w:pStyle w:val="BodyText"/>
        <w:jc w:val="both"/>
        <w:rPr>
          <w:rFonts w:ascii="Franklin Gothic Book" w:hAnsi="Franklin Gothic Book" w:cs="Arial"/>
        </w:rPr>
      </w:pPr>
      <w:r w:rsidRPr="00DD7846">
        <w:rPr>
          <w:rFonts w:ascii="Franklin Gothic Book" w:hAnsi="Franklin Gothic Book" w:cs="Arial"/>
        </w:rPr>
        <w:t xml:space="preserve">Standard fire and safety regulations relevant to the </w:t>
      </w:r>
      <w:r w:rsidRPr="009A201C">
        <w:rPr>
          <w:rFonts w:ascii="Franklin Gothic Book" w:hAnsi="Franklin Gothic Book" w:cs="Arial"/>
        </w:rPr>
        <w:t>organization will</w:t>
      </w:r>
      <w:r w:rsidRPr="00DD7846">
        <w:rPr>
          <w:rFonts w:ascii="Franklin Gothic Book" w:hAnsi="Franklin Gothic Book" w:cs="Arial"/>
        </w:rPr>
        <w:t xml:space="preserve"> be followed during the exercise.</w:t>
      </w:r>
      <w:r w:rsidR="00947282" w:rsidRPr="00DD7846">
        <w:rPr>
          <w:rFonts w:ascii="Franklin Gothic Book" w:hAnsi="Franklin Gothic Book" w:cs="Arial"/>
        </w:rPr>
        <w:t xml:space="preserve"> </w:t>
      </w:r>
    </w:p>
    <w:p w14:paraId="52E61063" w14:textId="4F77214D" w:rsidR="002A0096" w:rsidRPr="00646708" w:rsidRDefault="002A0096" w:rsidP="00496986">
      <w:pPr>
        <w:pStyle w:val="Heading3"/>
        <w:jc w:val="both"/>
        <w:rPr>
          <w:rFonts w:ascii="Franklin Gothic Book" w:hAnsi="Franklin Gothic Book"/>
          <w:i/>
          <w:iCs/>
          <w:color w:val="002060"/>
        </w:rPr>
      </w:pPr>
      <w:r w:rsidRPr="00646708">
        <w:rPr>
          <w:rFonts w:ascii="Franklin Gothic Book" w:hAnsi="Franklin Gothic Book"/>
          <w:i/>
          <w:iCs/>
          <w:color w:val="002060"/>
        </w:rPr>
        <w:t xml:space="preserve">Emergency Medical Services </w:t>
      </w:r>
    </w:p>
    <w:p w14:paraId="52E61064" w14:textId="284573FF" w:rsidR="002A0096" w:rsidRPr="00DD7846" w:rsidRDefault="00FA6E07" w:rsidP="00496986">
      <w:pPr>
        <w:pStyle w:val="BodyText"/>
        <w:jc w:val="both"/>
        <w:rPr>
          <w:rFonts w:ascii="Franklin Gothic Book" w:hAnsi="Franklin Gothic Book" w:cs="Arial"/>
        </w:rPr>
      </w:pPr>
      <w:r w:rsidRPr="00DD7846">
        <w:rPr>
          <w:rFonts w:ascii="Franklin Gothic Book" w:hAnsi="Franklin Gothic Book" w:cs="Arial"/>
        </w:rPr>
        <w:t>The sponsor organization</w:t>
      </w:r>
      <w:r w:rsidR="0065212B" w:rsidRPr="00DD7846">
        <w:rPr>
          <w:rFonts w:ascii="Franklin Gothic Book" w:hAnsi="Franklin Gothic Book" w:cs="Arial"/>
        </w:rPr>
        <w:t xml:space="preserve"> will coordinate with local emergency medical services in the event of a real-world emergency.</w:t>
      </w:r>
      <w:r w:rsidR="00947282" w:rsidRPr="00DD7846">
        <w:rPr>
          <w:rFonts w:ascii="Franklin Gothic Book" w:hAnsi="Franklin Gothic Book" w:cs="Arial"/>
        </w:rPr>
        <w:t xml:space="preserve"> </w:t>
      </w:r>
    </w:p>
    <w:p w14:paraId="3E610432" w14:textId="77777777" w:rsidR="009A201C" w:rsidRDefault="009A201C" w:rsidP="00044290">
      <w:pPr>
        <w:pStyle w:val="Heading2"/>
        <w:spacing w:before="0" w:after="120"/>
        <w:jc w:val="both"/>
        <w:rPr>
          <w:rFonts w:ascii="Franklin Gothic Book" w:hAnsi="Franklin Gothic Book"/>
          <w:color w:val="auto"/>
        </w:rPr>
      </w:pPr>
      <w:bookmarkStart w:id="21" w:name="_Toc336596355"/>
    </w:p>
    <w:p w14:paraId="52E61069" w14:textId="0B7FBC21" w:rsidR="00116D48" w:rsidRPr="00646708" w:rsidRDefault="00116D48" w:rsidP="00044290">
      <w:pPr>
        <w:pStyle w:val="Heading2"/>
        <w:spacing w:before="0" w:after="120"/>
        <w:jc w:val="both"/>
        <w:rPr>
          <w:rFonts w:ascii="Franklin Gothic Book" w:hAnsi="Franklin Gothic Book"/>
          <w:color w:val="002060"/>
        </w:rPr>
      </w:pPr>
      <w:bookmarkStart w:id="22" w:name="_Toc95317317"/>
      <w:r w:rsidRPr="00646708">
        <w:rPr>
          <w:rFonts w:ascii="Franklin Gothic Book" w:hAnsi="Franklin Gothic Book"/>
          <w:color w:val="002060"/>
        </w:rPr>
        <w:t>Site Access</w:t>
      </w:r>
      <w:bookmarkEnd w:id="21"/>
      <w:bookmarkEnd w:id="22"/>
    </w:p>
    <w:p w14:paraId="52E6106A" w14:textId="77777777" w:rsidR="00116D48" w:rsidRPr="00646708" w:rsidRDefault="00116D48"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Security</w:t>
      </w:r>
    </w:p>
    <w:p w14:paraId="52E6106B" w14:textId="1AD671BA" w:rsidR="0062551D" w:rsidRPr="00DD7846" w:rsidRDefault="002A0096" w:rsidP="00496986">
      <w:pPr>
        <w:pStyle w:val="BodyText"/>
        <w:jc w:val="both"/>
        <w:rPr>
          <w:rFonts w:ascii="Franklin Gothic Book" w:hAnsi="Franklin Gothic Book" w:cs="Arial"/>
        </w:rPr>
      </w:pPr>
      <w:r w:rsidRPr="00DD7846">
        <w:rPr>
          <w:rFonts w:ascii="Franklin Gothic Book" w:hAnsi="Franklin Gothic Book" w:cs="Arial"/>
        </w:rPr>
        <w:t xml:space="preserve">If entry control is required for the exercise venue(s), </w:t>
      </w:r>
      <w:r w:rsidR="00FA6E07" w:rsidRPr="00DD7846">
        <w:rPr>
          <w:rFonts w:ascii="Franklin Gothic Book" w:hAnsi="Franklin Gothic Book" w:cs="Arial"/>
        </w:rPr>
        <w:t>the sponsor organization</w:t>
      </w:r>
      <w:r w:rsidRPr="00DD7846">
        <w:rPr>
          <w:rFonts w:ascii="Franklin Gothic Book" w:hAnsi="Franklin Gothic Book" w:cs="Arial"/>
        </w:rPr>
        <w:t xml:space="preserve"> </w:t>
      </w:r>
      <w:r w:rsidR="008A2B21" w:rsidRPr="00DD7846">
        <w:rPr>
          <w:rFonts w:ascii="Franklin Gothic Book" w:hAnsi="Franklin Gothic Book" w:cs="Arial"/>
        </w:rPr>
        <w:t>is responsible for</w:t>
      </w:r>
      <w:r w:rsidRPr="00DD7846">
        <w:rPr>
          <w:rFonts w:ascii="Franklin Gothic Book" w:hAnsi="Franklin Gothic Book" w:cs="Arial"/>
        </w:rPr>
        <w:t xml:space="preserve"> arrang</w:t>
      </w:r>
      <w:r w:rsidR="008A2B21" w:rsidRPr="00DD7846">
        <w:rPr>
          <w:rFonts w:ascii="Franklin Gothic Book" w:hAnsi="Franklin Gothic Book" w:cs="Arial"/>
        </w:rPr>
        <w:t>ing</w:t>
      </w:r>
      <w:r w:rsidRPr="00DD7846">
        <w:rPr>
          <w:rFonts w:ascii="Franklin Gothic Book" w:hAnsi="Franklin Gothic Book" w:cs="Arial"/>
        </w:rPr>
        <w:t xml:space="preserve"> appropriate security measures.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To prevent </w:t>
      </w:r>
      <w:r w:rsidR="00B2586E" w:rsidRPr="00DD7846">
        <w:rPr>
          <w:rFonts w:ascii="Franklin Gothic Book" w:hAnsi="Franklin Gothic Book" w:cs="Arial"/>
        </w:rPr>
        <w:t>i</w:t>
      </w:r>
      <w:r w:rsidR="0062551D" w:rsidRPr="00DD7846">
        <w:rPr>
          <w:rFonts w:ascii="Franklin Gothic Book" w:hAnsi="Franklin Gothic Book" w:cs="Arial"/>
        </w:rPr>
        <w:t xml:space="preserve">nterruption of the exercise, access to exercise sites </w:t>
      </w:r>
      <w:r w:rsidR="009A201C">
        <w:rPr>
          <w:rFonts w:ascii="Franklin Gothic Book" w:hAnsi="Franklin Gothic Book" w:cs="Arial"/>
        </w:rPr>
        <w:t xml:space="preserve">is </w:t>
      </w:r>
      <w:r w:rsidR="0062551D" w:rsidRPr="00DD7846">
        <w:rPr>
          <w:rFonts w:ascii="Franklin Gothic Book" w:hAnsi="Franklin Gothic Book" w:cs="Arial"/>
        </w:rPr>
        <w:t>limited to exercise participants.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Players should advise their venue’s controller or evaluator </w:t>
      </w:r>
      <w:r w:rsidR="00550476" w:rsidRPr="00DD7846">
        <w:rPr>
          <w:rFonts w:ascii="Franklin Gothic Book" w:hAnsi="Franklin Gothic Book" w:cs="Arial"/>
        </w:rPr>
        <w:t>of</w:t>
      </w:r>
      <w:r w:rsidR="00C70827" w:rsidRPr="00DD7846">
        <w:rPr>
          <w:rFonts w:ascii="Franklin Gothic Book" w:hAnsi="Franklin Gothic Book" w:cs="Arial"/>
        </w:rPr>
        <w:t xml:space="preserve"> any</w:t>
      </w:r>
      <w:r w:rsidR="0062551D" w:rsidRPr="00DD7846">
        <w:rPr>
          <w:rFonts w:ascii="Franklin Gothic Book" w:hAnsi="Franklin Gothic Book" w:cs="Arial"/>
        </w:rPr>
        <w:t xml:space="preserve"> unauthorized person</w:t>
      </w:r>
      <w:r w:rsidR="00550476" w:rsidRPr="00DD7846">
        <w:rPr>
          <w:rFonts w:ascii="Franklin Gothic Book" w:hAnsi="Franklin Gothic Book" w:cs="Arial"/>
        </w:rPr>
        <w:t>s</w:t>
      </w:r>
      <w:r w:rsidR="0062551D" w:rsidRPr="00DD7846">
        <w:rPr>
          <w:rFonts w:ascii="Franklin Gothic Book" w:hAnsi="Franklin Gothic Book" w:cs="Arial"/>
        </w:rPr>
        <w:t>.</w:t>
      </w:r>
    </w:p>
    <w:p w14:paraId="52E6106D" w14:textId="2FD59E40"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and answer questions</w:t>
      </w:r>
      <w:r w:rsidR="0062551D" w:rsidRPr="00DD7846">
        <w:rPr>
          <w:rFonts w:ascii="Franklin Gothic Book" w:hAnsi="Franklin Gothic Book" w:cs="Arial"/>
        </w:rPr>
        <w:t>.</w:t>
      </w:r>
      <w:r w:rsidR="00947282" w:rsidRPr="00DD7846">
        <w:rPr>
          <w:rFonts w:ascii="Franklin Gothic Book" w:hAnsi="Franklin Gothic Book" w:cs="Arial"/>
        </w:rPr>
        <w:t xml:space="preserve"> </w:t>
      </w:r>
      <w:r w:rsidR="009E09D2" w:rsidRPr="00DD7846">
        <w:rPr>
          <w:rFonts w:ascii="Franklin Gothic Book" w:hAnsi="Franklin Gothic Book" w:cs="Arial"/>
        </w:rPr>
        <w:t xml:space="preserve">Exercise participants should be advised of </w:t>
      </w:r>
      <w:r w:rsidR="00C70827" w:rsidRPr="00DD7846">
        <w:rPr>
          <w:rFonts w:ascii="Franklin Gothic Book" w:hAnsi="Franklin Gothic Book" w:cs="Arial"/>
        </w:rPr>
        <w:t xml:space="preserve">media and/or </w:t>
      </w:r>
      <w:r w:rsidR="009E09D2" w:rsidRPr="00DD7846">
        <w:rPr>
          <w:rFonts w:ascii="Franklin Gothic Book" w:hAnsi="Franklin Gothic Book" w:cs="Arial"/>
        </w:rPr>
        <w:t>observer presence.</w:t>
      </w:r>
    </w:p>
    <w:p w14:paraId="52E6106E" w14:textId="551F36F8" w:rsidR="0062551D" w:rsidRPr="00646708" w:rsidRDefault="0062551D"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lastRenderedPageBreak/>
        <w:t>Exercise Identification</w:t>
      </w:r>
    </w:p>
    <w:p w14:paraId="52E6106F" w14:textId="479AEB96" w:rsidR="0062551D" w:rsidRPr="00DD7846" w:rsidRDefault="00550476" w:rsidP="00496986">
      <w:pPr>
        <w:pStyle w:val="BodyText"/>
        <w:jc w:val="both"/>
        <w:rPr>
          <w:rFonts w:ascii="Franklin Gothic Book" w:hAnsi="Franklin Gothic Book" w:cs="Arial"/>
        </w:rPr>
      </w:pPr>
      <w:r w:rsidRPr="00DD7846">
        <w:rPr>
          <w:rFonts w:ascii="Franklin Gothic Book" w:hAnsi="Franklin Gothic Book" w:cs="Arial"/>
        </w:rPr>
        <w:t xml:space="preserve">Exercise staff </w:t>
      </w:r>
      <w:r w:rsidR="00A869D1" w:rsidRPr="00DD7846">
        <w:rPr>
          <w:rFonts w:ascii="Franklin Gothic Book" w:hAnsi="Franklin Gothic Book" w:cs="Arial"/>
        </w:rPr>
        <w:t xml:space="preserve">may be identified by </w:t>
      </w:r>
      <w:r w:rsidRPr="00DD7846">
        <w:rPr>
          <w:rFonts w:ascii="Franklin Gothic Book" w:hAnsi="Franklin Gothic Book" w:cs="Arial"/>
        </w:rPr>
        <w:t>badges</w:t>
      </w:r>
      <w:r w:rsidR="003760B7" w:rsidRPr="00DD7846">
        <w:rPr>
          <w:rFonts w:ascii="Franklin Gothic Book" w:hAnsi="Franklin Gothic Book" w:cs="Arial"/>
        </w:rPr>
        <w:t>, hats, and/or vests</w:t>
      </w:r>
      <w:r w:rsidRPr="00DD7846">
        <w:rPr>
          <w:rFonts w:ascii="Franklin Gothic Book" w:hAnsi="Franklin Gothic Book" w:cs="Arial"/>
        </w:rPr>
        <w:t xml:space="preserve"> to clearly </w:t>
      </w:r>
      <w:r w:rsidR="00134781" w:rsidRPr="00DD7846">
        <w:rPr>
          <w:rFonts w:ascii="Franklin Gothic Book" w:hAnsi="Franklin Gothic Book" w:cs="Arial"/>
        </w:rPr>
        <w:t>display</w:t>
      </w:r>
      <w:r w:rsidRPr="00DD7846">
        <w:rPr>
          <w:rFonts w:ascii="Franklin Gothic Book" w:hAnsi="Franklin Gothic Book" w:cs="Arial"/>
        </w:rPr>
        <w:t xml:space="preserve"> exercise roles</w:t>
      </w:r>
      <w:r w:rsidR="008F54C3" w:rsidRPr="00DD7846">
        <w:rPr>
          <w:rFonts w:ascii="Franklin Gothic Book" w:hAnsi="Franklin Gothic Book" w:cs="Arial"/>
        </w:rPr>
        <w:t xml:space="preserve">; additionally, </w:t>
      </w:r>
      <w:r w:rsidR="00134781" w:rsidRPr="00DD7846">
        <w:rPr>
          <w:rFonts w:ascii="Franklin Gothic Book" w:hAnsi="Franklin Gothic Book" w:cs="Arial"/>
        </w:rPr>
        <w:t xml:space="preserve">uniform clothing </w:t>
      </w:r>
      <w:r w:rsidR="00A869D1" w:rsidRPr="00DD7846">
        <w:rPr>
          <w:rFonts w:ascii="Franklin Gothic Book" w:hAnsi="Franklin Gothic Book" w:cs="Arial"/>
        </w:rPr>
        <w:t>may</w:t>
      </w:r>
      <w:r w:rsidR="00134781" w:rsidRPr="00DD7846">
        <w:rPr>
          <w:rFonts w:ascii="Franklin Gothic Book" w:hAnsi="Franklin Gothic Book" w:cs="Arial"/>
        </w:rPr>
        <w:t xml:space="preserve"> be worn to show agency affiliation</w:t>
      </w:r>
      <w:r w:rsidR="00A869D1" w:rsidRPr="00DD7846">
        <w:rPr>
          <w:rFonts w:ascii="Franklin Gothic Book" w:hAnsi="Franklin Gothic Book" w:cs="Arial"/>
        </w:rPr>
        <w:t>.</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Table </w:t>
      </w:r>
      <w:r w:rsidR="009249A6" w:rsidRPr="00DD7846">
        <w:rPr>
          <w:rFonts w:ascii="Franklin Gothic Book" w:hAnsi="Franklin Gothic Book" w:cs="Arial"/>
        </w:rPr>
        <w:t xml:space="preserve">2 </w:t>
      </w:r>
      <w:r w:rsidR="0062551D" w:rsidRPr="00DD7846">
        <w:rPr>
          <w:rFonts w:ascii="Franklin Gothic Book" w:hAnsi="Franklin Gothic Book" w:cs="Arial"/>
        </w:rPr>
        <w:t>describes these identification items.</w:t>
      </w:r>
    </w:p>
    <w:tbl>
      <w:tblPr>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Identification"/>
        <w:tblDescription w:val="This table lists exercise participants and each of their assigned colors that may apply to their badges, hats, vests, or other identifying clothing/apparel/signage. "/>
      </w:tblPr>
      <w:tblGrid>
        <w:gridCol w:w="4677"/>
        <w:gridCol w:w="4678"/>
      </w:tblGrid>
      <w:tr w:rsidR="00044290" w:rsidRPr="002122A2" w14:paraId="5B8B9DAB" w14:textId="77777777" w:rsidTr="0071668C">
        <w:trPr>
          <w:cantSplit/>
          <w:tblHeader/>
        </w:trPr>
        <w:tc>
          <w:tcPr>
            <w:tcW w:w="4677" w:type="dxa"/>
            <w:shd w:val="clear" w:color="auto" w:fill="005288"/>
          </w:tcPr>
          <w:p w14:paraId="5C5824E2"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bookmarkStart w:id="23" w:name="_Toc336200405"/>
            <w:bookmarkStart w:id="24" w:name="_Toc336596356"/>
            <w:r w:rsidRPr="002122A2">
              <w:rPr>
                <w:rFonts w:ascii="Franklin Gothic Book" w:hAnsi="Franklin Gothic Book"/>
                <w:color w:val="FFFFFF" w:themeColor="background1"/>
                <w:sz w:val="22"/>
                <w:szCs w:val="22"/>
              </w:rPr>
              <w:t>Group</w:t>
            </w:r>
          </w:p>
        </w:tc>
        <w:tc>
          <w:tcPr>
            <w:tcW w:w="4678" w:type="dxa"/>
            <w:shd w:val="clear" w:color="auto" w:fill="005288"/>
          </w:tcPr>
          <w:p w14:paraId="3C8BD588"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Color</w:t>
            </w:r>
          </w:p>
        </w:tc>
      </w:tr>
      <w:tr w:rsidR="00044290" w:rsidRPr="002122A2" w14:paraId="2C8F74AF" w14:textId="77777777" w:rsidTr="0071668C">
        <w:trPr>
          <w:cantSplit/>
        </w:trPr>
        <w:tc>
          <w:tcPr>
            <w:tcW w:w="4677" w:type="dxa"/>
          </w:tcPr>
          <w:p w14:paraId="162C8C1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Controllers</w:t>
            </w:r>
          </w:p>
        </w:tc>
        <w:tc>
          <w:tcPr>
            <w:tcW w:w="4678" w:type="dxa"/>
          </w:tcPr>
          <w:p w14:paraId="4607994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szCs w:val="22"/>
                <w:highlight w:val="yellow"/>
              </w:rPr>
              <w:t>[</w:t>
            </w:r>
            <w:r w:rsidRPr="007B6696">
              <w:rPr>
                <w:rFonts w:ascii="Franklin Gothic Book" w:hAnsi="Franklin Gothic Book"/>
                <w:sz w:val="22"/>
                <w:szCs w:val="22"/>
                <w:highlight w:val="yellow"/>
              </w:rPr>
              <w:t>White</w:t>
            </w:r>
            <w:r>
              <w:rPr>
                <w:rFonts w:ascii="Franklin Gothic Book" w:hAnsi="Franklin Gothic Book"/>
                <w:sz w:val="22"/>
                <w:szCs w:val="22"/>
                <w:highlight w:val="yellow"/>
              </w:rPr>
              <w:t>]</w:t>
            </w:r>
          </w:p>
        </w:tc>
      </w:tr>
      <w:tr w:rsidR="00044290" w:rsidRPr="002122A2" w14:paraId="0EADBD56" w14:textId="77777777" w:rsidTr="0071668C">
        <w:trPr>
          <w:cantSplit/>
        </w:trPr>
        <w:tc>
          <w:tcPr>
            <w:tcW w:w="4677" w:type="dxa"/>
            <w:shd w:val="clear" w:color="auto" w:fill="F2F2F2" w:themeFill="background1" w:themeFillShade="F2"/>
          </w:tcPr>
          <w:p w14:paraId="167C3325"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Evaluators</w:t>
            </w:r>
          </w:p>
        </w:tc>
        <w:tc>
          <w:tcPr>
            <w:tcW w:w="4678" w:type="dxa"/>
            <w:shd w:val="clear" w:color="auto" w:fill="F2F2F2" w:themeFill="background1" w:themeFillShade="F2"/>
          </w:tcPr>
          <w:p w14:paraId="35C2D68D" w14:textId="77777777" w:rsidR="00044290" w:rsidRPr="007B6696" w:rsidRDefault="00044290" w:rsidP="0071668C">
            <w:pPr>
              <w:pStyle w:val="Tabletext"/>
              <w:keepNext/>
              <w:keepLines/>
              <w:spacing w:before="60" w:after="60"/>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Red</w:t>
            </w:r>
            <w:r>
              <w:rPr>
                <w:rFonts w:ascii="Franklin Gothic Book" w:hAnsi="Franklin Gothic Book"/>
                <w:sz w:val="22"/>
                <w:highlight w:val="yellow"/>
              </w:rPr>
              <w:t>]</w:t>
            </w:r>
          </w:p>
        </w:tc>
      </w:tr>
      <w:tr w:rsidR="00044290" w:rsidRPr="002122A2" w14:paraId="5C543478" w14:textId="77777777" w:rsidTr="0071668C">
        <w:trPr>
          <w:cantSplit/>
        </w:trPr>
        <w:tc>
          <w:tcPr>
            <w:tcW w:w="4677" w:type="dxa"/>
          </w:tcPr>
          <w:p w14:paraId="3A45451D"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Support Staff</w:t>
            </w:r>
          </w:p>
        </w:tc>
        <w:tc>
          <w:tcPr>
            <w:tcW w:w="4678" w:type="dxa"/>
          </w:tcPr>
          <w:p w14:paraId="0E793E35"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Green</w:t>
            </w:r>
            <w:r>
              <w:rPr>
                <w:rFonts w:ascii="Franklin Gothic Book" w:hAnsi="Franklin Gothic Book"/>
                <w:sz w:val="22"/>
                <w:highlight w:val="yellow"/>
              </w:rPr>
              <w:t>]</w:t>
            </w:r>
          </w:p>
        </w:tc>
      </w:tr>
      <w:tr w:rsidR="00044290" w:rsidRPr="002122A2" w14:paraId="0E15E39E" w14:textId="77777777" w:rsidTr="0071668C">
        <w:trPr>
          <w:cantSplit/>
        </w:trPr>
        <w:tc>
          <w:tcPr>
            <w:tcW w:w="4677" w:type="dxa"/>
            <w:shd w:val="clear" w:color="auto" w:fill="F2F2F2" w:themeFill="background1" w:themeFillShade="F2"/>
          </w:tcPr>
          <w:p w14:paraId="256DC8CC"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Players</w:t>
            </w:r>
          </w:p>
        </w:tc>
        <w:tc>
          <w:tcPr>
            <w:tcW w:w="4678" w:type="dxa"/>
            <w:shd w:val="clear" w:color="auto" w:fill="F2F2F2" w:themeFill="background1" w:themeFillShade="F2"/>
          </w:tcPr>
          <w:p w14:paraId="7FBCEE7B"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Blue</w:t>
            </w:r>
            <w:r>
              <w:rPr>
                <w:rFonts w:ascii="Franklin Gothic Book" w:hAnsi="Franklin Gothic Book"/>
                <w:sz w:val="22"/>
                <w:highlight w:val="yellow"/>
              </w:rPr>
              <w:t>]</w:t>
            </w:r>
          </w:p>
        </w:tc>
      </w:tr>
      <w:tr w:rsidR="00044290" w:rsidRPr="002122A2" w14:paraId="27008C85" w14:textId="77777777" w:rsidTr="0071668C">
        <w:trPr>
          <w:cantSplit/>
        </w:trPr>
        <w:tc>
          <w:tcPr>
            <w:tcW w:w="4677" w:type="dxa"/>
          </w:tcPr>
          <w:p w14:paraId="78C9CC7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Safety Controller</w:t>
            </w:r>
          </w:p>
        </w:tc>
        <w:tc>
          <w:tcPr>
            <w:tcW w:w="4678" w:type="dxa"/>
          </w:tcPr>
          <w:p w14:paraId="70B691B4"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Orange</w:t>
            </w:r>
            <w:r>
              <w:rPr>
                <w:rFonts w:ascii="Franklin Gothic Book" w:hAnsi="Franklin Gothic Book"/>
                <w:sz w:val="22"/>
                <w:highlight w:val="yellow"/>
              </w:rPr>
              <w:t>]</w:t>
            </w:r>
          </w:p>
        </w:tc>
      </w:tr>
      <w:tr w:rsidR="00044290" w:rsidRPr="002122A2" w14:paraId="7D289FE5" w14:textId="77777777" w:rsidTr="0071668C">
        <w:trPr>
          <w:cantSplit/>
        </w:trPr>
        <w:tc>
          <w:tcPr>
            <w:tcW w:w="4677" w:type="dxa"/>
            <w:shd w:val="clear" w:color="auto" w:fill="F2F2F2" w:themeFill="background1" w:themeFillShade="F2"/>
          </w:tcPr>
          <w:p w14:paraId="5B1B93F8"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Observer</w:t>
            </w:r>
          </w:p>
        </w:tc>
        <w:tc>
          <w:tcPr>
            <w:tcW w:w="4678" w:type="dxa"/>
            <w:shd w:val="clear" w:color="auto" w:fill="F2F2F2" w:themeFill="background1" w:themeFillShade="F2"/>
          </w:tcPr>
          <w:p w14:paraId="4C08802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Gray</w:t>
            </w:r>
            <w:r>
              <w:rPr>
                <w:rFonts w:ascii="Franklin Gothic Book" w:hAnsi="Franklin Gothic Book"/>
                <w:sz w:val="22"/>
                <w:highlight w:val="yellow"/>
              </w:rPr>
              <w:t>]</w:t>
            </w:r>
          </w:p>
        </w:tc>
      </w:tr>
      <w:tr w:rsidR="00044290" w:rsidRPr="002122A2" w14:paraId="2767DA3F" w14:textId="77777777" w:rsidTr="0071668C">
        <w:trPr>
          <w:cantSplit/>
        </w:trPr>
        <w:tc>
          <w:tcPr>
            <w:tcW w:w="4677" w:type="dxa"/>
          </w:tcPr>
          <w:p w14:paraId="1A8B0496"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Media</w:t>
            </w:r>
          </w:p>
        </w:tc>
        <w:tc>
          <w:tcPr>
            <w:tcW w:w="4678" w:type="dxa"/>
          </w:tcPr>
          <w:p w14:paraId="623BB3A6"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Purple</w:t>
            </w:r>
            <w:r>
              <w:rPr>
                <w:rFonts w:ascii="Franklin Gothic Book" w:hAnsi="Franklin Gothic Book"/>
                <w:sz w:val="22"/>
                <w:highlight w:val="yellow"/>
              </w:rPr>
              <w:t>]</w:t>
            </w:r>
          </w:p>
        </w:tc>
      </w:tr>
      <w:tr w:rsidR="00044290" w:rsidRPr="002122A2" w14:paraId="6874DD3F" w14:textId="77777777" w:rsidTr="0071668C">
        <w:trPr>
          <w:cantSplit/>
        </w:trPr>
        <w:tc>
          <w:tcPr>
            <w:tcW w:w="4677" w:type="dxa"/>
            <w:shd w:val="clear" w:color="auto" w:fill="F2F2F2" w:themeFill="background1" w:themeFillShade="F2"/>
          </w:tcPr>
          <w:p w14:paraId="562C6ECA"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Actors</w:t>
            </w:r>
          </w:p>
        </w:tc>
        <w:tc>
          <w:tcPr>
            <w:tcW w:w="4678" w:type="dxa"/>
            <w:shd w:val="clear" w:color="auto" w:fill="F2F2F2" w:themeFill="background1" w:themeFillShade="F2"/>
          </w:tcPr>
          <w:p w14:paraId="01A3154D"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Yellow</w:t>
            </w:r>
            <w:r>
              <w:rPr>
                <w:rFonts w:ascii="Franklin Gothic Book" w:hAnsi="Franklin Gothic Book"/>
                <w:sz w:val="22"/>
                <w:highlight w:val="yellow"/>
              </w:rPr>
              <w:t>]</w:t>
            </w:r>
          </w:p>
        </w:tc>
      </w:tr>
      <w:tr w:rsidR="00044290" w:rsidRPr="002122A2" w14:paraId="37FB34D1" w14:textId="77777777" w:rsidTr="0071668C">
        <w:trPr>
          <w:cantSplit/>
        </w:trPr>
        <w:tc>
          <w:tcPr>
            <w:tcW w:w="4677" w:type="dxa"/>
          </w:tcPr>
          <w:p w14:paraId="6658B584"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VIP</w:t>
            </w:r>
          </w:p>
        </w:tc>
        <w:tc>
          <w:tcPr>
            <w:tcW w:w="4678" w:type="dxa"/>
          </w:tcPr>
          <w:p w14:paraId="74388961"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Black</w:t>
            </w:r>
            <w:r>
              <w:rPr>
                <w:rFonts w:ascii="Franklin Gothic Book" w:hAnsi="Franklin Gothic Book"/>
                <w:sz w:val="22"/>
                <w:highlight w:val="yellow"/>
              </w:rPr>
              <w:t>]</w:t>
            </w:r>
          </w:p>
        </w:tc>
      </w:tr>
    </w:tbl>
    <w:p w14:paraId="2EFE1550" w14:textId="71BCA5AA" w:rsidR="009F6C1F" w:rsidRPr="00C46CEA" w:rsidRDefault="00BD0631" w:rsidP="00044290">
      <w:pPr>
        <w:pStyle w:val="HSEEPFigureTitle"/>
        <w:jc w:val="left"/>
        <w:rPr>
          <w:rFonts w:ascii="Franklin Gothic Book" w:hAnsi="Franklin Gothic Book"/>
          <w:color w:val="002060"/>
        </w:rPr>
        <w:sectPr w:rsidR="009F6C1F" w:rsidRPr="00C46CEA" w:rsidSect="00F748BB">
          <w:footerReference w:type="default" r:id="rId12"/>
          <w:pgSz w:w="12240" w:h="15840" w:code="1"/>
          <w:pgMar w:top="1440" w:right="1440" w:bottom="1440" w:left="1440" w:header="720" w:footer="720" w:gutter="0"/>
          <w:cols w:space="720"/>
          <w:docGrid w:linePitch="360"/>
        </w:sectPr>
      </w:pPr>
      <w:r w:rsidRPr="00C46CEA">
        <w:rPr>
          <w:rFonts w:ascii="Franklin Gothic Book" w:hAnsi="Franklin Gothic Book"/>
          <w:color w:val="002060"/>
        </w:rPr>
        <w:t>Table 2. Exercise Identification</w:t>
      </w:r>
    </w:p>
    <w:p w14:paraId="52E61092" w14:textId="35CB5D7E" w:rsidR="002B2631" w:rsidRPr="00DD7846" w:rsidRDefault="00CF65A7" w:rsidP="00044290">
      <w:pPr>
        <w:pStyle w:val="Heading1"/>
        <w:numPr>
          <w:ilvl w:val="0"/>
          <w:numId w:val="0"/>
        </w:numPr>
        <w:spacing w:before="0" w:after="120"/>
        <w:jc w:val="left"/>
        <w:rPr>
          <w:rFonts w:ascii="Franklin Gothic Book" w:hAnsi="Franklin Gothic Book"/>
          <w:color w:val="005288"/>
          <w:sz w:val="40"/>
        </w:rPr>
      </w:pPr>
      <w:bookmarkStart w:id="25" w:name="_Toc336596360"/>
      <w:bookmarkStart w:id="26" w:name="_Toc95317318"/>
      <w:bookmarkEnd w:id="23"/>
      <w:bookmarkEnd w:id="24"/>
      <w:r w:rsidRPr="00DD7846">
        <w:rPr>
          <w:rFonts w:ascii="Franklin Gothic Book" w:hAnsi="Franklin Gothic Book"/>
          <w:color w:val="005288"/>
          <w:sz w:val="40"/>
        </w:rPr>
        <w:lastRenderedPageBreak/>
        <w:t>Post-exercise Activities</w:t>
      </w:r>
      <w:bookmarkEnd w:id="25"/>
      <w:bookmarkEnd w:id="26"/>
    </w:p>
    <w:p w14:paraId="52E61093" w14:textId="77777777" w:rsidR="00CF65A7" w:rsidRPr="00646708" w:rsidRDefault="00CF65A7" w:rsidP="00044290">
      <w:pPr>
        <w:pStyle w:val="Heading2"/>
        <w:spacing w:before="120" w:after="120"/>
        <w:rPr>
          <w:rFonts w:ascii="Franklin Gothic Book" w:hAnsi="Franklin Gothic Book"/>
          <w:color w:val="002060"/>
        </w:rPr>
      </w:pPr>
      <w:bookmarkStart w:id="27" w:name="_Toc336596361"/>
      <w:bookmarkStart w:id="28" w:name="_Toc95317319"/>
      <w:r w:rsidRPr="00646708">
        <w:rPr>
          <w:rFonts w:ascii="Franklin Gothic Book" w:hAnsi="Franklin Gothic Book"/>
          <w:color w:val="002060"/>
        </w:rPr>
        <w:t>Debriefings</w:t>
      </w:r>
      <w:bookmarkEnd w:id="27"/>
      <w:bookmarkEnd w:id="28"/>
    </w:p>
    <w:p w14:paraId="52E61094" w14:textId="77777777" w:rsidR="00CF65A7" w:rsidRPr="00DD7846" w:rsidRDefault="00144D60" w:rsidP="00496986">
      <w:pPr>
        <w:pStyle w:val="BodyText"/>
        <w:jc w:val="both"/>
        <w:rPr>
          <w:rFonts w:ascii="Franklin Gothic Book" w:hAnsi="Franklin Gothic Book" w:cs="Arial"/>
          <w:b/>
        </w:rPr>
      </w:pPr>
      <w:r w:rsidRPr="00DD7846">
        <w:rPr>
          <w:rFonts w:ascii="Franklin Gothic Book" w:hAnsi="Franklin Gothic Book" w:cs="Arial"/>
        </w:rPr>
        <w:t>P</w:t>
      </w:r>
      <w:r w:rsidR="00CF65A7" w:rsidRPr="00DD7846">
        <w:rPr>
          <w:rFonts w:ascii="Franklin Gothic Book" w:hAnsi="Franklin Gothic Book" w:cs="Arial"/>
        </w:rPr>
        <w:t xml:space="preserve">ost-exercise debriefings </w:t>
      </w:r>
      <w:r w:rsidRPr="00DD7846">
        <w:rPr>
          <w:rFonts w:ascii="Franklin Gothic Book" w:hAnsi="Franklin Gothic Book" w:cs="Arial"/>
        </w:rPr>
        <w:t>aim to collect</w:t>
      </w:r>
      <w:r w:rsidR="00CF65A7" w:rsidRPr="00DD7846">
        <w:rPr>
          <w:rFonts w:ascii="Franklin Gothic Book" w:hAnsi="Franklin Gothic Book" w:cs="Arial"/>
        </w:rPr>
        <w:t xml:space="preserve"> </w:t>
      </w:r>
      <w:r w:rsidR="00E84A01" w:rsidRPr="00DD7846">
        <w:rPr>
          <w:rFonts w:ascii="Franklin Gothic Book" w:hAnsi="Franklin Gothic Book" w:cs="Arial"/>
        </w:rPr>
        <w:t>sufficient</w:t>
      </w:r>
      <w:r w:rsidRPr="00DD7846">
        <w:rPr>
          <w:rFonts w:ascii="Franklin Gothic Book" w:hAnsi="Franklin Gothic Book" w:cs="Arial"/>
        </w:rPr>
        <w:t xml:space="preserve"> relevant data</w:t>
      </w:r>
      <w:r w:rsidR="00CF65A7" w:rsidRPr="00DD7846">
        <w:rPr>
          <w:rFonts w:ascii="Franklin Gothic Book" w:hAnsi="Franklin Gothic Book" w:cs="Arial"/>
        </w:rPr>
        <w:t xml:space="preserve"> to support effective evaluation and improvement planning.</w:t>
      </w:r>
    </w:p>
    <w:p w14:paraId="52E61095" w14:textId="44399C26" w:rsidR="002B2631" w:rsidRPr="00646708" w:rsidRDefault="002B2631"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Hot</w:t>
      </w:r>
      <w:r w:rsidR="001B6AA6" w:rsidRPr="00646708">
        <w:rPr>
          <w:rFonts w:ascii="Franklin Gothic Book" w:hAnsi="Franklin Gothic Book"/>
          <w:i/>
          <w:iCs/>
          <w:color w:val="002060"/>
        </w:rPr>
        <w:t>w</w:t>
      </w:r>
      <w:r w:rsidRPr="00646708">
        <w:rPr>
          <w:rFonts w:ascii="Franklin Gothic Book" w:hAnsi="Franklin Gothic Book"/>
          <w:i/>
          <w:iCs/>
          <w:color w:val="002060"/>
        </w:rPr>
        <w:t>ash</w:t>
      </w:r>
    </w:p>
    <w:p w14:paraId="52E61096" w14:textId="2B6ED421" w:rsidR="002B2631" w:rsidRPr="00DD7846" w:rsidRDefault="00144D60" w:rsidP="00496986">
      <w:pPr>
        <w:pStyle w:val="BodyText"/>
        <w:jc w:val="both"/>
        <w:rPr>
          <w:rFonts w:ascii="Franklin Gothic Book" w:hAnsi="Franklin Gothic Book" w:cs="Arial"/>
        </w:rPr>
      </w:pPr>
      <w:r w:rsidRPr="00DD7846">
        <w:rPr>
          <w:rFonts w:ascii="Franklin Gothic Book" w:hAnsi="Franklin Gothic Book" w:cs="Arial"/>
        </w:rPr>
        <w:t>At</w:t>
      </w:r>
      <w:r w:rsidR="002B2631" w:rsidRPr="00DD7846">
        <w:rPr>
          <w:rFonts w:ascii="Franklin Gothic Book" w:hAnsi="Franklin Gothic Book" w:cs="Arial"/>
        </w:rPr>
        <w:t xml:space="preserve"> </w:t>
      </w:r>
      <w:r w:rsidR="00360A30" w:rsidRPr="00DD7846">
        <w:rPr>
          <w:rFonts w:ascii="Franklin Gothic Book" w:hAnsi="Franklin Gothic Book" w:cs="Arial"/>
        </w:rPr>
        <w:t>the conclusion</w:t>
      </w:r>
      <w:r w:rsidR="002B2631" w:rsidRPr="00DD7846">
        <w:rPr>
          <w:rFonts w:ascii="Franklin Gothic Book" w:hAnsi="Franklin Gothic Book" w:cs="Arial"/>
        </w:rPr>
        <w:t xml:space="preserve"> of</w:t>
      </w:r>
      <w:r w:rsidRPr="00DD7846">
        <w:rPr>
          <w:rFonts w:ascii="Franklin Gothic Book" w:hAnsi="Franklin Gothic Book" w:cs="Arial"/>
        </w:rPr>
        <w:t xml:space="preserve"> exercise play, </w:t>
      </w:r>
      <w:r w:rsidR="001B6AA6" w:rsidRPr="00DD7846">
        <w:rPr>
          <w:rFonts w:ascii="Franklin Gothic Book" w:hAnsi="Franklin Gothic Book" w:cs="Arial"/>
        </w:rPr>
        <w:t>a</w:t>
      </w:r>
      <w:r w:rsidR="00F5744C" w:rsidRPr="00DD7846">
        <w:rPr>
          <w:rFonts w:ascii="Franklin Gothic Book" w:hAnsi="Franklin Gothic Book" w:cs="Arial"/>
        </w:rPr>
        <w:t xml:space="preserve"> controller or evaluator will</w:t>
      </w:r>
      <w:r w:rsidR="001B6AA6" w:rsidRPr="00DD7846">
        <w:rPr>
          <w:rFonts w:ascii="Franklin Gothic Book" w:hAnsi="Franklin Gothic Book" w:cs="Arial"/>
        </w:rPr>
        <w:t xml:space="preserve"> lead</w:t>
      </w:r>
      <w:r w:rsidR="00CF6EFC" w:rsidRPr="00DD7846">
        <w:rPr>
          <w:rFonts w:ascii="Franklin Gothic Book" w:hAnsi="Franklin Gothic Book" w:cs="Arial"/>
        </w:rPr>
        <w:t xml:space="preserve"> a Hot Wash to allow players to discuss strengths and areas for improvement</w:t>
      </w:r>
      <w:r w:rsidR="00CB2B1F" w:rsidRPr="00DD7846">
        <w:rPr>
          <w:rFonts w:ascii="Franklin Gothic Book" w:hAnsi="Franklin Gothic Book" w:cs="Arial"/>
        </w:rPr>
        <w:t>,</w:t>
      </w:r>
      <w:r w:rsidR="00CF6EFC" w:rsidRPr="00DD7846">
        <w:rPr>
          <w:rFonts w:ascii="Franklin Gothic Book" w:hAnsi="Franklin Gothic Book" w:cs="Arial"/>
        </w:rPr>
        <w:t xml:space="preserve"> and</w:t>
      </w:r>
      <w:r w:rsidRPr="00DD7846">
        <w:rPr>
          <w:rFonts w:ascii="Franklin Gothic Book" w:hAnsi="Franklin Gothic Book" w:cs="Arial"/>
        </w:rPr>
        <w:t xml:space="preserve"> evaluators to</w:t>
      </w:r>
      <w:r w:rsidR="002B2631" w:rsidRPr="00DD7846">
        <w:rPr>
          <w:rFonts w:ascii="Franklin Gothic Book" w:hAnsi="Franklin Gothic Book" w:cs="Arial"/>
        </w:rPr>
        <w:t xml:space="preserve"> seek</w:t>
      </w:r>
      <w:r w:rsidRPr="00DD7846">
        <w:rPr>
          <w:rFonts w:ascii="Franklin Gothic Book" w:hAnsi="Franklin Gothic Book" w:cs="Arial"/>
        </w:rPr>
        <w:t xml:space="preserve"> clarification regarding player actions and decision-making processes</w:t>
      </w:r>
      <w:r w:rsidR="002B2631" w:rsidRPr="00DD7846">
        <w:rPr>
          <w:rFonts w:ascii="Franklin Gothic Book" w:hAnsi="Franklin Gothic Book" w:cs="Arial"/>
        </w:rPr>
        <w:t>.</w:t>
      </w:r>
      <w:r w:rsidR="00947282" w:rsidRPr="00DD7846">
        <w:rPr>
          <w:rFonts w:ascii="Franklin Gothic Book" w:hAnsi="Franklin Gothic Book" w:cs="Arial"/>
        </w:rPr>
        <w:t xml:space="preserve"> </w:t>
      </w:r>
      <w:r w:rsidR="002B2631" w:rsidRPr="00DD7846">
        <w:rPr>
          <w:rFonts w:ascii="Franklin Gothic Book" w:hAnsi="Franklin Gothic Book" w:cs="Arial"/>
        </w:rPr>
        <w:t>All participants may attend; however, observers are not e</w:t>
      </w:r>
      <w:r w:rsidRPr="00DD7846">
        <w:rPr>
          <w:rFonts w:ascii="Franklin Gothic Book" w:hAnsi="Franklin Gothic Book" w:cs="Arial"/>
        </w:rPr>
        <w:t>ncouraged to attend the meeting</w:t>
      </w:r>
      <w:r w:rsidR="00F5744C" w:rsidRPr="00DD7846">
        <w:rPr>
          <w:rFonts w:ascii="Franklin Gothic Book" w:hAnsi="Franklin Gothic Book" w:cs="Arial"/>
        </w:rPr>
        <w:t>.</w:t>
      </w:r>
      <w:r w:rsidR="001B6AA6" w:rsidRPr="00DD7846">
        <w:rPr>
          <w:rFonts w:ascii="Franklin Gothic Book" w:hAnsi="Franklin Gothic Book" w:cs="Arial"/>
        </w:rPr>
        <w:t xml:space="preserve"> The information gathered during a hotwash contributes to the AAR/IP and any exercise suggestions can improve future exercises.</w:t>
      </w:r>
    </w:p>
    <w:p w14:paraId="52E61099" w14:textId="77777777" w:rsidR="002B2631" w:rsidRPr="00646708" w:rsidRDefault="002B2631" w:rsidP="00E251F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Participant Feedback Forms</w:t>
      </w:r>
    </w:p>
    <w:p w14:paraId="52E6109A" w14:textId="5C3E1AA4" w:rsidR="002B2631" w:rsidRPr="0097060F" w:rsidRDefault="002B2631" w:rsidP="00496986">
      <w:pPr>
        <w:pStyle w:val="BodyText"/>
        <w:jc w:val="both"/>
        <w:rPr>
          <w:rFonts w:ascii="Franklin Gothic Book" w:hAnsi="Franklin Gothic Book" w:cs="Arial"/>
        </w:rPr>
      </w:pPr>
      <w:r w:rsidRPr="00DD7846">
        <w:rPr>
          <w:rFonts w:ascii="Franklin Gothic Book" w:hAnsi="Franklin Gothic Book" w:cs="Arial"/>
        </w:rPr>
        <w:t xml:space="preserve">Participant Feedback Forms provide </w:t>
      </w:r>
      <w:r w:rsidR="009A7E5B" w:rsidRPr="00DD7846">
        <w:rPr>
          <w:rFonts w:ascii="Franklin Gothic Book" w:hAnsi="Franklin Gothic Book" w:cs="Arial"/>
        </w:rPr>
        <w:t xml:space="preserve">players </w:t>
      </w:r>
      <w:r w:rsidR="00CB2B1F" w:rsidRPr="00DD7846">
        <w:rPr>
          <w:rFonts w:ascii="Franklin Gothic Book" w:hAnsi="Franklin Gothic Book" w:cs="Arial"/>
        </w:rPr>
        <w:t xml:space="preserve">with </w:t>
      </w:r>
      <w:r w:rsidRPr="00DD7846">
        <w:rPr>
          <w:rFonts w:ascii="Franklin Gothic Book" w:hAnsi="Franklin Gothic Book" w:cs="Arial"/>
        </w:rPr>
        <w:t xml:space="preserve">the opportunity to comment candidly on </w:t>
      </w:r>
      <w:r w:rsidR="00A83003" w:rsidRPr="00DD7846">
        <w:rPr>
          <w:rFonts w:ascii="Franklin Gothic Book" w:hAnsi="Franklin Gothic Book" w:cs="Arial"/>
        </w:rPr>
        <w:t>exercise</w:t>
      </w:r>
      <w:r w:rsidRPr="00DD7846">
        <w:rPr>
          <w:rFonts w:ascii="Franklin Gothic Book" w:hAnsi="Franklin Gothic Book" w:cs="Arial"/>
        </w:rPr>
        <w:t xml:space="preserve"> activities </w:t>
      </w:r>
      <w:r w:rsidRPr="002A125E">
        <w:rPr>
          <w:rFonts w:ascii="Franklin Gothic Book" w:hAnsi="Franklin Gothic Book" w:cs="Arial"/>
        </w:rPr>
        <w:t>and</w:t>
      </w:r>
      <w:r w:rsidR="00CB2B1F" w:rsidRPr="002A125E">
        <w:rPr>
          <w:rFonts w:ascii="Franklin Gothic Book" w:hAnsi="Franklin Gothic Book" w:cs="Arial"/>
        </w:rPr>
        <w:t xml:space="preserve"> </w:t>
      </w:r>
      <w:r w:rsidR="00B958C2" w:rsidRPr="002A125E">
        <w:rPr>
          <w:rFonts w:ascii="Franklin Gothic Book" w:hAnsi="Franklin Gothic Book" w:cs="Arial"/>
        </w:rPr>
        <w:t>exercise design</w:t>
      </w:r>
      <w:r w:rsidR="001B6AA6" w:rsidRPr="002A125E">
        <w:rPr>
          <w:rFonts w:ascii="Franklin Gothic Book" w:hAnsi="Franklin Gothic Book" w:cs="Arial"/>
        </w:rPr>
        <w:t>, and to share their observed strengths and areas for improvement</w:t>
      </w:r>
      <w:r w:rsidRPr="002A125E">
        <w:rPr>
          <w:rFonts w:ascii="Franklin Gothic Book" w:hAnsi="Franklin Gothic Book" w:cs="Arial"/>
        </w:rPr>
        <w:t>.</w:t>
      </w:r>
      <w:r w:rsidR="00947282" w:rsidRPr="002A125E">
        <w:rPr>
          <w:rFonts w:ascii="Franklin Gothic Book" w:hAnsi="Franklin Gothic Book" w:cs="Arial"/>
        </w:rPr>
        <w:t xml:space="preserve"> </w:t>
      </w:r>
      <w:r w:rsidR="009A7E5B" w:rsidRPr="002A125E">
        <w:rPr>
          <w:rFonts w:ascii="Franklin Gothic Book" w:hAnsi="Franklin Gothic Book" w:cs="Arial"/>
        </w:rPr>
        <w:t xml:space="preserve">Participant Feedback Forms should be collected at the conclusion of the Hot </w:t>
      </w:r>
      <w:r w:rsidR="009A7E5B" w:rsidRPr="0097060F">
        <w:rPr>
          <w:rFonts w:ascii="Franklin Gothic Book" w:hAnsi="Franklin Gothic Book" w:cs="Arial"/>
        </w:rPr>
        <w:t>Wash.</w:t>
      </w:r>
    </w:p>
    <w:p w14:paraId="1BA901FF" w14:textId="77777777" w:rsidR="0097060F" w:rsidRPr="00646708" w:rsidRDefault="0097060F" w:rsidP="0097060F">
      <w:pPr>
        <w:pStyle w:val="Heading2"/>
        <w:rPr>
          <w:rFonts w:ascii="Franklin Gothic Book" w:hAnsi="Franklin Gothic Book"/>
          <w:color w:val="002060"/>
        </w:rPr>
      </w:pPr>
      <w:bookmarkStart w:id="29" w:name="_Toc336596362"/>
      <w:bookmarkStart w:id="30" w:name="_Toc95317320"/>
      <w:bookmarkStart w:id="31" w:name="_Toc336426672"/>
      <w:bookmarkStart w:id="32" w:name="_Toc336596364"/>
      <w:r w:rsidRPr="00646708">
        <w:rPr>
          <w:rFonts w:ascii="Franklin Gothic Book" w:hAnsi="Franklin Gothic Book"/>
          <w:color w:val="002060"/>
        </w:rPr>
        <w:t>Evaluation</w:t>
      </w:r>
      <w:bookmarkEnd w:id="29"/>
      <w:bookmarkEnd w:id="30"/>
    </w:p>
    <w:p w14:paraId="3DBE65DF"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Exercise Evaluation Guides (EEGs)</w:t>
      </w:r>
    </w:p>
    <w:p w14:paraId="4C56F01E"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EEGs assist evaluators in collecting relevant exercise observations. EEGs document exercise objectives and aligned core capabilities, capability targets, and critical tasks. Each EEG provides evaluators with information on what they should expect to see demonstrated in their functional area. The EEGs, coupled with Participant Feedback Forms and Hotwash notes, are used to evaluate the exercise and compile the AAR.</w:t>
      </w:r>
    </w:p>
    <w:p w14:paraId="3E4697CC"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After Action Report (AAR)</w:t>
      </w:r>
    </w:p>
    <w:p w14:paraId="353A5257"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The AAR summarizes key information related to evaluation. The AAR primarily focuses on the analysis of core capabilities, including capability performance, strengths, and areas for improvement. AARs also include basic exercise information, including the exercise name, type of exercise, dates, location, participating organizations, mission area(s), specific threat or hazard, a brief scenario description, and the name of the exercise sponsor and POC.</w:t>
      </w:r>
    </w:p>
    <w:p w14:paraId="1975964B" w14:textId="77777777" w:rsidR="0097060F" w:rsidRPr="00646708" w:rsidRDefault="0097060F" w:rsidP="0097060F">
      <w:pPr>
        <w:pStyle w:val="Heading2"/>
        <w:rPr>
          <w:rFonts w:ascii="Franklin Gothic Book" w:hAnsi="Franklin Gothic Book"/>
          <w:color w:val="002060"/>
          <w:sz w:val="24"/>
          <w:szCs w:val="24"/>
        </w:rPr>
      </w:pPr>
      <w:bookmarkStart w:id="33" w:name="_Toc336202985"/>
      <w:bookmarkStart w:id="34" w:name="_Toc336596363"/>
      <w:bookmarkStart w:id="35" w:name="_Toc95317321"/>
      <w:r w:rsidRPr="00646708">
        <w:rPr>
          <w:rFonts w:ascii="Franklin Gothic Book" w:hAnsi="Franklin Gothic Book"/>
          <w:color w:val="002060"/>
          <w:sz w:val="24"/>
          <w:szCs w:val="24"/>
        </w:rPr>
        <w:t>Improvement Planning</w:t>
      </w:r>
      <w:bookmarkEnd w:id="33"/>
      <w:bookmarkEnd w:id="34"/>
      <w:bookmarkEnd w:id="35"/>
    </w:p>
    <w:p w14:paraId="4F13880C"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Improvement planning is the process by which the observations recorded in the AAR are resolved through development of concrete corrective actions, which are prioritized and tracked as a part of a continuous corrective action program.</w:t>
      </w:r>
    </w:p>
    <w:p w14:paraId="3B57152B"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After-Action Meeting</w:t>
      </w:r>
    </w:p>
    <w:p w14:paraId="16D3E02D" w14:textId="77777777" w:rsidR="0097060F" w:rsidRPr="0097060F" w:rsidRDefault="0097060F" w:rsidP="0097060F">
      <w:pPr>
        <w:pStyle w:val="BodyText"/>
        <w:rPr>
          <w:rFonts w:ascii="Franklin Gothic Book" w:hAnsi="Franklin Gothic Book"/>
        </w:rPr>
      </w:pPr>
      <w:r w:rsidRPr="0097060F">
        <w:rPr>
          <w:rFonts w:ascii="Franklin Gothic Book" w:hAnsi="Franklin Gothic Book"/>
        </w:rPr>
        <w:t xml:space="preserve">The After-Action Meeting (AAM) is a meeting held among decision- and policy-makers from the exercising organizations, as well as the Lead Evaluator and members of the Exercise </w:t>
      </w:r>
      <w:r w:rsidRPr="0097060F">
        <w:rPr>
          <w:rFonts w:ascii="Franklin Gothic Book" w:hAnsi="Franklin Gothic Book"/>
        </w:rPr>
        <w:lastRenderedPageBreak/>
        <w:t>Planning Team, to debrief the exercise and to review and refine the draft AAR and Improvement Plan (IP). The AAM should be an interactive session, providing attendees the opportunity to discuss and validate the observations and corrective actions in the draft AAR/IP.</w:t>
      </w:r>
    </w:p>
    <w:p w14:paraId="594BD1BF" w14:textId="77777777" w:rsidR="0097060F" w:rsidRPr="00646708" w:rsidRDefault="0097060F" w:rsidP="0097060F">
      <w:pPr>
        <w:pStyle w:val="Heading3"/>
        <w:rPr>
          <w:rFonts w:ascii="Franklin Gothic Book" w:hAnsi="Franklin Gothic Book"/>
          <w:color w:val="002060"/>
        </w:rPr>
      </w:pPr>
      <w:r w:rsidRPr="00646708">
        <w:rPr>
          <w:rFonts w:ascii="Franklin Gothic Book" w:hAnsi="Franklin Gothic Book"/>
          <w:color w:val="002060"/>
        </w:rPr>
        <w:t>Improvement Plan</w:t>
      </w:r>
    </w:p>
    <w:p w14:paraId="4CBA7D74" w14:textId="65084637" w:rsidR="0097060F" w:rsidRDefault="0097060F" w:rsidP="0097060F">
      <w:pPr>
        <w:pStyle w:val="BodyText"/>
      </w:pPr>
      <w:r w:rsidRPr="0097060F">
        <w:rPr>
          <w:rFonts w:ascii="Franklin Gothic Book" w:hAnsi="Franklin Gothic Book"/>
        </w:rPr>
        <w:t>The IP identifies specific corrective actions, assigns them to responsible parties, and establishes target dates for their completion</w:t>
      </w:r>
      <w:r w:rsidRPr="001B24B7">
        <w:t>.</w:t>
      </w:r>
      <w:r>
        <w:t xml:space="preserve"> It is created by elected and appointed officials from the organizations participating in the exercise and discussed and validated during the AAM.</w:t>
      </w:r>
    </w:p>
    <w:p w14:paraId="7EFC1E47" w14:textId="77777777" w:rsidR="00F81E87" w:rsidRDefault="00F81E87">
      <w:pPr>
        <w:spacing w:after="200" w:line="276" w:lineRule="auto"/>
        <w:rPr>
          <w:rFonts w:ascii="Franklin Gothic Book" w:hAnsi="Franklin Gothic Book" w:cs="Arial"/>
          <w:b/>
          <w:bCs/>
          <w:smallCaps/>
          <w:color w:val="005288"/>
          <w:kern w:val="32"/>
          <w:sz w:val="38"/>
          <w:szCs w:val="38"/>
        </w:rPr>
      </w:pPr>
      <w:r>
        <w:rPr>
          <w:rFonts w:ascii="Franklin Gothic Book" w:hAnsi="Franklin Gothic Book"/>
          <w:color w:val="005288"/>
        </w:rPr>
        <w:br w:type="page"/>
      </w:r>
    </w:p>
    <w:p w14:paraId="52E610A8" w14:textId="173C4A53" w:rsidR="0089158E" w:rsidRPr="00DD7846" w:rsidRDefault="0089158E" w:rsidP="00044290">
      <w:pPr>
        <w:pStyle w:val="Heading1"/>
        <w:numPr>
          <w:ilvl w:val="0"/>
          <w:numId w:val="0"/>
        </w:numPr>
        <w:spacing w:before="0" w:after="120"/>
        <w:jc w:val="left"/>
        <w:rPr>
          <w:rFonts w:ascii="Franklin Gothic Book" w:hAnsi="Franklin Gothic Book"/>
          <w:color w:val="005288"/>
          <w:sz w:val="40"/>
        </w:rPr>
      </w:pPr>
      <w:bookmarkStart w:id="36" w:name="_Toc95317322"/>
      <w:r w:rsidRPr="00DD7846">
        <w:rPr>
          <w:rFonts w:ascii="Franklin Gothic Book" w:hAnsi="Franklin Gothic Book"/>
          <w:color w:val="005288"/>
          <w:sz w:val="40"/>
        </w:rPr>
        <w:lastRenderedPageBreak/>
        <w:t>Participant Information and Guidance</w:t>
      </w:r>
      <w:bookmarkEnd w:id="36"/>
    </w:p>
    <w:p w14:paraId="52E610A9" w14:textId="77777777" w:rsidR="0089158E" w:rsidRPr="00646708" w:rsidRDefault="0089158E" w:rsidP="00044290">
      <w:pPr>
        <w:pStyle w:val="Heading2"/>
        <w:spacing w:before="120" w:after="120"/>
        <w:rPr>
          <w:rFonts w:ascii="Franklin Gothic Book" w:hAnsi="Franklin Gothic Book"/>
          <w:color w:val="002060"/>
        </w:rPr>
      </w:pPr>
      <w:bookmarkStart w:id="37" w:name="_Toc95317323"/>
      <w:r w:rsidRPr="00646708">
        <w:rPr>
          <w:rFonts w:ascii="Franklin Gothic Book" w:hAnsi="Franklin Gothic Book"/>
          <w:color w:val="002060"/>
        </w:rPr>
        <w:t>Exercise Rules</w:t>
      </w:r>
      <w:bookmarkEnd w:id="37"/>
    </w:p>
    <w:p w14:paraId="52E610AA"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The following general rules govern exercise play:</w:t>
      </w:r>
    </w:p>
    <w:p w14:paraId="52E610A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Real-world emergency actions take priority over exercise actions.</w:t>
      </w:r>
    </w:p>
    <w:p w14:paraId="52E610AC"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Exercise players will comply with real-world emergency procedures, unless otherwise directed by the control staff.</w:t>
      </w:r>
    </w:p>
    <w:p w14:paraId="52E610AD" w14:textId="123BAA5D" w:rsidR="0089158E" w:rsidRPr="00DD7846" w:rsidRDefault="0089158E" w:rsidP="00496986">
      <w:pPr>
        <w:pStyle w:val="ListBullet"/>
        <w:jc w:val="both"/>
        <w:rPr>
          <w:rFonts w:ascii="Franklin Gothic Book" w:hAnsi="Franklin Gothic Book" w:cs="Arial"/>
          <w:b/>
        </w:rPr>
      </w:pPr>
      <w:r w:rsidRPr="00DD7846">
        <w:rPr>
          <w:rFonts w:ascii="Franklin Gothic Book" w:hAnsi="Franklin Gothic Book" w:cs="Arial"/>
        </w:rPr>
        <w:t xml:space="preserve">All communications (including written, radio, telephone, and e-mail) during the exercise will begin and end with the </w:t>
      </w:r>
      <w:r w:rsidRPr="009A201C">
        <w:rPr>
          <w:rFonts w:ascii="Franklin Gothic Book" w:hAnsi="Franklin Gothic Book" w:cs="Arial"/>
        </w:rPr>
        <w:t xml:space="preserve">statement </w:t>
      </w:r>
      <w:r w:rsidRPr="009A201C">
        <w:rPr>
          <w:rFonts w:ascii="Franklin Gothic Book" w:hAnsi="Franklin Gothic Book" w:cs="Arial"/>
          <w:b/>
        </w:rPr>
        <w:t>“This is an exercise.”</w:t>
      </w:r>
    </w:p>
    <w:p w14:paraId="52E610AF" w14:textId="77777777" w:rsidR="0089158E" w:rsidRPr="00646708" w:rsidRDefault="0089158E" w:rsidP="00044290">
      <w:pPr>
        <w:pStyle w:val="Heading2"/>
        <w:spacing w:before="120" w:after="120"/>
        <w:rPr>
          <w:rFonts w:ascii="Franklin Gothic Book" w:hAnsi="Franklin Gothic Book"/>
          <w:color w:val="002060"/>
        </w:rPr>
      </w:pPr>
      <w:bookmarkStart w:id="38" w:name="_Toc95317324"/>
      <w:r w:rsidRPr="00646708">
        <w:rPr>
          <w:rFonts w:ascii="Franklin Gothic Book" w:hAnsi="Franklin Gothic Book"/>
          <w:color w:val="002060"/>
        </w:rPr>
        <w:t>Players</w:t>
      </w:r>
      <w:bookmarkEnd w:id="31"/>
      <w:r w:rsidRPr="00646708">
        <w:rPr>
          <w:rFonts w:ascii="Franklin Gothic Book" w:hAnsi="Franklin Gothic Book"/>
          <w:color w:val="002060"/>
        </w:rPr>
        <w:t xml:space="preserve"> Instructions</w:t>
      </w:r>
      <w:bookmarkEnd w:id="38"/>
    </w:p>
    <w:p w14:paraId="52E610B0"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Players should follow certain guidelines before, during, and after the exercise to ensure a safe and effective exercise.</w:t>
      </w:r>
    </w:p>
    <w:p w14:paraId="52E610B1" w14:textId="77777777" w:rsidR="0089158E" w:rsidRPr="00646708" w:rsidRDefault="0089158E"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Before the Exercise</w:t>
      </w:r>
    </w:p>
    <w:p w14:paraId="52E610B2"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Review appropriate organizational plans, procedures, and exercise support documents.</w:t>
      </w:r>
    </w:p>
    <w:p w14:paraId="52E610B3" w14:textId="6DFC434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Be at the appropriate site at least 30 minutes before the exercise starts.</w:t>
      </w:r>
      <w:r w:rsidR="00947282" w:rsidRPr="00DD7846">
        <w:rPr>
          <w:rFonts w:ascii="Franklin Gothic Book" w:hAnsi="Franklin Gothic Book" w:cs="Arial"/>
        </w:rPr>
        <w:t xml:space="preserve"> </w:t>
      </w:r>
      <w:r w:rsidRPr="00DD7846">
        <w:rPr>
          <w:rFonts w:ascii="Franklin Gothic Book" w:hAnsi="Franklin Gothic Book" w:cs="Arial"/>
        </w:rPr>
        <w:t>Wear the appropriate uniform and/or identification item(s).</w:t>
      </w:r>
    </w:p>
    <w:p w14:paraId="52E610B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Sign in when you arrive.</w:t>
      </w:r>
    </w:p>
    <w:p w14:paraId="52E610B6" w14:textId="1B61CC3D" w:rsidR="0089158E" w:rsidRPr="00D06BA7" w:rsidRDefault="0089158E" w:rsidP="00496986">
      <w:pPr>
        <w:pStyle w:val="ListBullet"/>
        <w:jc w:val="both"/>
        <w:rPr>
          <w:rFonts w:ascii="Franklin Gothic Book" w:hAnsi="Franklin Gothic Book" w:cs="Arial"/>
        </w:rPr>
      </w:pPr>
      <w:r w:rsidRPr="00D06BA7">
        <w:rPr>
          <w:rFonts w:ascii="Franklin Gothic Book" w:hAnsi="Franklin Gothic Book" w:cs="Arial"/>
        </w:rPr>
        <w:t xml:space="preserve">Read your </w:t>
      </w:r>
      <w:r w:rsidR="00F5744C" w:rsidRPr="00D06BA7">
        <w:rPr>
          <w:rFonts w:ascii="Franklin Gothic Book" w:hAnsi="Franklin Gothic Book" w:cs="Arial"/>
        </w:rPr>
        <w:t>Exercise</w:t>
      </w:r>
      <w:r w:rsidRPr="00D06BA7">
        <w:rPr>
          <w:rFonts w:ascii="Franklin Gothic Book" w:hAnsi="Franklin Gothic Book" w:cs="Arial"/>
        </w:rPr>
        <w:t xml:space="preserve"> Information Handout</w:t>
      </w:r>
      <w:r w:rsidR="00F5744C" w:rsidRPr="00D06BA7">
        <w:rPr>
          <w:rFonts w:ascii="Franklin Gothic Book" w:hAnsi="Franklin Gothic Book" w:cs="Arial"/>
        </w:rPr>
        <w:t xml:space="preserve"> if provided.</w:t>
      </w:r>
    </w:p>
    <w:p w14:paraId="52E610B7" w14:textId="77777777" w:rsidR="0089158E" w:rsidRPr="00646708" w:rsidRDefault="0089158E" w:rsidP="00044290">
      <w:pPr>
        <w:pStyle w:val="Heading3"/>
        <w:spacing w:before="120" w:after="120"/>
        <w:jc w:val="both"/>
        <w:rPr>
          <w:rFonts w:ascii="Franklin Gothic Book" w:hAnsi="Franklin Gothic Book"/>
          <w:i/>
          <w:iCs/>
          <w:color w:val="002060"/>
        </w:rPr>
      </w:pPr>
      <w:r w:rsidRPr="00646708">
        <w:rPr>
          <w:rFonts w:ascii="Franklin Gothic Book" w:hAnsi="Franklin Gothic Book"/>
          <w:i/>
          <w:iCs/>
          <w:color w:val="002060"/>
        </w:rPr>
        <w:t>During the Exercise</w:t>
      </w:r>
    </w:p>
    <w:p w14:paraId="52E610B8"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Respond to exercise events and information as if the emergency were real, unless otherwise directed by an exercise controller.</w:t>
      </w:r>
    </w:p>
    <w:p w14:paraId="52E610B9" w14:textId="2198D07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Controllers will give you only information they are specifically directed to disseminate.</w:t>
      </w:r>
      <w:r w:rsidR="00947282" w:rsidRPr="00DD7846">
        <w:rPr>
          <w:rFonts w:ascii="Franklin Gothic Book" w:hAnsi="Franklin Gothic Book" w:cs="Arial"/>
        </w:rPr>
        <w:t xml:space="preserve"> </w:t>
      </w:r>
      <w:r w:rsidRPr="00DD7846">
        <w:rPr>
          <w:rFonts w:ascii="Franklin Gothic Book" w:hAnsi="Franklin Gothic Book" w:cs="Arial"/>
        </w:rPr>
        <w:t>You are expected to obtain other necessary information through existing emergency information channels.</w:t>
      </w:r>
    </w:p>
    <w:p w14:paraId="52E610BA" w14:textId="29BD7C9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Do not engage in personal conversations with controllers, </w:t>
      </w:r>
      <w:r w:rsidR="009A201C">
        <w:rPr>
          <w:rFonts w:ascii="Franklin Gothic Book" w:hAnsi="Franklin Gothic Book" w:cs="Arial"/>
        </w:rPr>
        <w:t xml:space="preserve">or </w:t>
      </w:r>
      <w:r w:rsidRPr="00DD7846">
        <w:rPr>
          <w:rFonts w:ascii="Franklin Gothic Book" w:hAnsi="Franklin Gothic Book" w:cs="Arial"/>
        </w:rPr>
        <w:t>evaluators</w:t>
      </w:r>
      <w:r w:rsidR="009A201C">
        <w:rPr>
          <w:rFonts w:ascii="Franklin Gothic Book" w:hAnsi="Franklin Gothic Book" w:cs="Arial"/>
        </w:rPr>
        <w:t xml:space="preserve">. </w:t>
      </w:r>
      <w:r w:rsidRPr="00DD7846">
        <w:rPr>
          <w:rFonts w:ascii="Franklin Gothic Book" w:hAnsi="Franklin Gothic Book" w:cs="Arial"/>
        </w:rPr>
        <w:t>If you are asked an exercise-related question, give a short, concise answer.</w:t>
      </w:r>
      <w:r w:rsidR="00947282" w:rsidRPr="00DD7846">
        <w:rPr>
          <w:rFonts w:ascii="Franklin Gothic Book" w:hAnsi="Franklin Gothic Book" w:cs="Arial"/>
        </w:rPr>
        <w:t xml:space="preserve"> </w:t>
      </w:r>
      <w:r w:rsidRPr="00DD7846">
        <w:rPr>
          <w:rFonts w:ascii="Franklin Gothic Book" w:hAnsi="Franklin Gothic Book" w:cs="Arial"/>
        </w:rPr>
        <w:t>If you are busy and cannot immediately respond, indicate that, but report back with an answer as soon as possible.</w:t>
      </w:r>
    </w:p>
    <w:p w14:paraId="52E610B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If you do not understand the scope of the exercise, or if you are uncertain about an organization’s participation in an exercise, ask a controller.</w:t>
      </w:r>
    </w:p>
    <w:p w14:paraId="52E610BD" w14:textId="75D5FDF2"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All exercise communications will begin and end with the statement </w:t>
      </w:r>
      <w:r w:rsidRPr="009A201C">
        <w:rPr>
          <w:rFonts w:ascii="Franklin Gothic Book" w:hAnsi="Franklin Gothic Book" w:cs="Arial"/>
        </w:rPr>
        <w:t>“This is an exercise.”</w:t>
      </w:r>
      <w:r w:rsidR="00947282" w:rsidRPr="009A201C">
        <w:rPr>
          <w:rFonts w:ascii="Franklin Gothic Book" w:hAnsi="Franklin Gothic Book" w:cs="Arial"/>
        </w:rPr>
        <w:t xml:space="preserve"> </w:t>
      </w:r>
      <w:r w:rsidRPr="009A201C">
        <w:rPr>
          <w:rFonts w:ascii="Franklin Gothic Book" w:hAnsi="Franklin Gothic Book" w:cs="Arial"/>
        </w:rPr>
        <w:t>This precaution is taken so that anyone who overhears the conversation will not mistake exercise play for a real-world emergency.</w:t>
      </w:r>
    </w:p>
    <w:p w14:paraId="52E610BF" w14:textId="688FF3E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Speak when you take an action.</w:t>
      </w:r>
      <w:r w:rsidR="00947282" w:rsidRPr="00DD7846">
        <w:rPr>
          <w:rFonts w:ascii="Franklin Gothic Book" w:hAnsi="Franklin Gothic Book" w:cs="Arial"/>
        </w:rPr>
        <w:t xml:space="preserve"> </w:t>
      </w:r>
      <w:r w:rsidRPr="00DD7846">
        <w:rPr>
          <w:rFonts w:ascii="Franklin Gothic Book" w:hAnsi="Franklin Gothic Book" w:cs="Arial"/>
        </w:rPr>
        <w:t>This procedure will ensure that evaluators are aware of critical actions as they occur.</w:t>
      </w:r>
    </w:p>
    <w:p w14:paraId="52E610C0" w14:textId="5EED75E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lastRenderedPageBreak/>
        <w:t>Maintain a log of your activities.</w:t>
      </w:r>
      <w:r w:rsidR="00947282" w:rsidRPr="00DD7846">
        <w:rPr>
          <w:rFonts w:ascii="Franklin Gothic Book" w:hAnsi="Franklin Gothic Book" w:cs="Arial"/>
        </w:rPr>
        <w:t xml:space="preserve"> </w:t>
      </w:r>
      <w:r w:rsidRPr="00DD7846">
        <w:rPr>
          <w:rFonts w:ascii="Franklin Gothic Book" w:hAnsi="Franklin Gothic Book" w:cs="Arial"/>
        </w:rPr>
        <w:t>Many times, this log may include documentation of activities that were missed by a controller or evaluator.</w:t>
      </w:r>
    </w:p>
    <w:p w14:paraId="52E610C1" w14:textId="77777777" w:rsidR="0089158E" w:rsidRPr="00646708" w:rsidRDefault="0089158E" w:rsidP="00044290">
      <w:pPr>
        <w:pStyle w:val="Heading3"/>
        <w:spacing w:before="120" w:after="120"/>
        <w:rPr>
          <w:rFonts w:ascii="Franklin Gothic Book" w:hAnsi="Franklin Gothic Book"/>
          <w:i/>
          <w:iCs/>
          <w:color w:val="002060"/>
        </w:rPr>
      </w:pPr>
      <w:r w:rsidRPr="00646708">
        <w:rPr>
          <w:rFonts w:ascii="Franklin Gothic Book" w:hAnsi="Franklin Gothic Book"/>
          <w:i/>
          <w:iCs/>
          <w:color w:val="002060"/>
        </w:rPr>
        <w:t>After the Exercise</w:t>
      </w:r>
    </w:p>
    <w:p w14:paraId="52E610C2" w14:textId="1134ABC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Participate in the Hot</w:t>
      </w:r>
      <w:r w:rsidR="00496986" w:rsidRPr="00DD7846">
        <w:rPr>
          <w:rFonts w:ascii="Franklin Gothic Book" w:hAnsi="Franklin Gothic Book" w:cs="Arial"/>
        </w:rPr>
        <w:t>w</w:t>
      </w:r>
      <w:r w:rsidRPr="00DD7846">
        <w:rPr>
          <w:rFonts w:ascii="Franklin Gothic Book" w:hAnsi="Franklin Gothic Book" w:cs="Arial"/>
        </w:rPr>
        <w:t>ash at your venue with controllers and evaluators.</w:t>
      </w:r>
    </w:p>
    <w:p w14:paraId="52E610C3" w14:textId="664E911F"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Complete the Participant Feedback Form.</w:t>
      </w:r>
      <w:r w:rsidR="00947282" w:rsidRPr="00DD7846">
        <w:rPr>
          <w:rFonts w:ascii="Franklin Gothic Book" w:hAnsi="Franklin Gothic Book" w:cs="Arial"/>
        </w:rPr>
        <w:t xml:space="preserve"> </w:t>
      </w:r>
      <w:r w:rsidRPr="00DD7846">
        <w:rPr>
          <w:rFonts w:ascii="Franklin Gothic Book" w:hAnsi="Franklin Gothic Book" w:cs="Arial"/>
        </w:rPr>
        <w:t>This form allows you to comment candidly on emergency response activities and exercise effectiveness.</w:t>
      </w:r>
      <w:r w:rsidR="00947282" w:rsidRPr="00DD7846">
        <w:rPr>
          <w:rFonts w:ascii="Franklin Gothic Book" w:hAnsi="Franklin Gothic Book" w:cs="Arial"/>
        </w:rPr>
        <w:t xml:space="preserve"> </w:t>
      </w:r>
      <w:r w:rsidRPr="00DD7846">
        <w:rPr>
          <w:rFonts w:ascii="Franklin Gothic Book" w:hAnsi="Franklin Gothic Book" w:cs="Arial"/>
        </w:rPr>
        <w:t>Provide the completed form to a controller or evaluator.</w:t>
      </w:r>
    </w:p>
    <w:p w14:paraId="52E610C4" w14:textId="103EBDCF" w:rsidR="0089158E" w:rsidRDefault="0089158E" w:rsidP="00496986">
      <w:pPr>
        <w:pStyle w:val="ListBullet"/>
        <w:jc w:val="both"/>
        <w:rPr>
          <w:rFonts w:ascii="Franklin Gothic Book" w:hAnsi="Franklin Gothic Book" w:cs="Arial"/>
        </w:rPr>
      </w:pPr>
      <w:r w:rsidRPr="00DD7846">
        <w:rPr>
          <w:rFonts w:ascii="Franklin Gothic Book" w:hAnsi="Franklin Gothic Book" w:cs="Arial"/>
        </w:rPr>
        <w:t>Provide any notes or materials generated from the exercise to your controller or evaluator for review and inclusion in the AAR.</w:t>
      </w:r>
    </w:p>
    <w:p w14:paraId="52046545" w14:textId="5B7D09A6" w:rsidR="0097060F" w:rsidRDefault="0097060F" w:rsidP="0097060F">
      <w:pPr>
        <w:pStyle w:val="ListBullet"/>
        <w:numPr>
          <w:ilvl w:val="0"/>
          <w:numId w:val="0"/>
        </w:numPr>
        <w:ind w:left="720" w:hanging="360"/>
        <w:jc w:val="both"/>
        <w:rPr>
          <w:rFonts w:ascii="Franklin Gothic Book" w:hAnsi="Franklin Gothic Book" w:cs="Arial"/>
        </w:rPr>
      </w:pPr>
    </w:p>
    <w:p w14:paraId="66E7F9AC" w14:textId="2EC64086" w:rsidR="0097060F" w:rsidRDefault="0097060F" w:rsidP="0097060F">
      <w:pPr>
        <w:pStyle w:val="ListBullet"/>
        <w:numPr>
          <w:ilvl w:val="0"/>
          <w:numId w:val="0"/>
        </w:numPr>
        <w:ind w:left="720" w:hanging="360"/>
        <w:jc w:val="both"/>
        <w:rPr>
          <w:rFonts w:ascii="Franklin Gothic Book" w:hAnsi="Franklin Gothic Book" w:cs="Arial"/>
        </w:rPr>
      </w:pPr>
    </w:p>
    <w:p w14:paraId="06A614F9" w14:textId="7ABC370D" w:rsidR="0097060F" w:rsidRDefault="0097060F" w:rsidP="0097060F">
      <w:pPr>
        <w:pStyle w:val="ListBullet"/>
        <w:numPr>
          <w:ilvl w:val="0"/>
          <w:numId w:val="0"/>
        </w:numPr>
        <w:ind w:left="720" w:hanging="360"/>
        <w:jc w:val="both"/>
        <w:rPr>
          <w:rFonts w:ascii="Franklin Gothic Book" w:hAnsi="Franklin Gothic Book" w:cs="Arial"/>
        </w:rPr>
      </w:pPr>
    </w:p>
    <w:p w14:paraId="2198EB74" w14:textId="1E188653" w:rsidR="0097060F" w:rsidRDefault="0097060F" w:rsidP="0097060F">
      <w:pPr>
        <w:pStyle w:val="ListBullet"/>
        <w:numPr>
          <w:ilvl w:val="0"/>
          <w:numId w:val="0"/>
        </w:numPr>
        <w:ind w:left="720" w:hanging="360"/>
        <w:jc w:val="both"/>
        <w:rPr>
          <w:rFonts w:ascii="Franklin Gothic Book" w:hAnsi="Franklin Gothic Book" w:cs="Arial"/>
        </w:rPr>
      </w:pPr>
    </w:p>
    <w:p w14:paraId="2DE5DC69" w14:textId="336F7C1E" w:rsidR="0097060F" w:rsidRDefault="0097060F" w:rsidP="0097060F">
      <w:pPr>
        <w:pStyle w:val="ListBullet"/>
        <w:numPr>
          <w:ilvl w:val="0"/>
          <w:numId w:val="0"/>
        </w:numPr>
        <w:ind w:left="720" w:hanging="360"/>
        <w:jc w:val="both"/>
        <w:rPr>
          <w:rFonts w:ascii="Franklin Gothic Book" w:hAnsi="Franklin Gothic Book" w:cs="Arial"/>
        </w:rPr>
      </w:pPr>
    </w:p>
    <w:p w14:paraId="56F95E71" w14:textId="2E7C8A43" w:rsidR="0097060F" w:rsidRDefault="0097060F" w:rsidP="0097060F">
      <w:pPr>
        <w:pStyle w:val="ListBullet"/>
        <w:numPr>
          <w:ilvl w:val="0"/>
          <w:numId w:val="0"/>
        </w:numPr>
        <w:ind w:left="720" w:hanging="360"/>
        <w:jc w:val="both"/>
        <w:rPr>
          <w:rFonts w:ascii="Franklin Gothic Book" w:hAnsi="Franklin Gothic Book" w:cs="Arial"/>
        </w:rPr>
      </w:pPr>
    </w:p>
    <w:p w14:paraId="7AD0ED00" w14:textId="74DCC61C" w:rsidR="0097060F" w:rsidRDefault="0097060F" w:rsidP="0097060F">
      <w:pPr>
        <w:pStyle w:val="ListBullet"/>
        <w:numPr>
          <w:ilvl w:val="0"/>
          <w:numId w:val="0"/>
        </w:numPr>
        <w:ind w:left="720" w:hanging="360"/>
        <w:jc w:val="both"/>
        <w:rPr>
          <w:rFonts w:ascii="Franklin Gothic Book" w:hAnsi="Franklin Gothic Book" w:cs="Arial"/>
        </w:rPr>
      </w:pPr>
    </w:p>
    <w:p w14:paraId="54A9040D" w14:textId="5D7DDAB8" w:rsidR="0097060F" w:rsidRDefault="0097060F" w:rsidP="0097060F">
      <w:pPr>
        <w:pStyle w:val="ListBullet"/>
        <w:numPr>
          <w:ilvl w:val="0"/>
          <w:numId w:val="0"/>
        </w:numPr>
        <w:ind w:left="720" w:hanging="360"/>
        <w:jc w:val="both"/>
        <w:rPr>
          <w:rFonts w:ascii="Franklin Gothic Book" w:hAnsi="Franklin Gothic Book" w:cs="Arial"/>
        </w:rPr>
      </w:pPr>
    </w:p>
    <w:p w14:paraId="403CABCC" w14:textId="32BCE081" w:rsidR="0097060F" w:rsidRDefault="0097060F" w:rsidP="0097060F">
      <w:pPr>
        <w:pStyle w:val="ListBullet"/>
        <w:numPr>
          <w:ilvl w:val="0"/>
          <w:numId w:val="0"/>
        </w:numPr>
        <w:ind w:left="720" w:hanging="360"/>
        <w:jc w:val="both"/>
        <w:rPr>
          <w:rFonts w:ascii="Franklin Gothic Book" w:hAnsi="Franklin Gothic Book" w:cs="Arial"/>
        </w:rPr>
      </w:pPr>
    </w:p>
    <w:p w14:paraId="12FD7E25" w14:textId="0218684F" w:rsidR="0097060F" w:rsidRDefault="0097060F" w:rsidP="0097060F">
      <w:pPr>
        <w:pStyle w:val="ListBullet"/>
        <w:numPr>
          <w:ilvl w:val="0"/>
          <w:numId w:val="0"/>
        </w:numPr>
        <w:ind w:left="720" w:hanging="360"/>
        <w:jc w:val="both"/>
        <w:rPr>
          <w:rFonts w:ascii="Franklin Gothic Book" w:hAnsi="Franklin Gothic Book" w:cs="Arial"/>
        </w:rPr>
      </w:pPr>
    </w:p>
    <w:p w14:paraId="7D664F19" w14:textId="0CB09E77" w:rsidR="0097060F" w:rsidRPr="0097060F" w:rsidRDefault="0097060F" w:rsidP="0097060F">
      <w:pPr>
        <w:pStyle w:val="ListBullet"/>
        <w:numPr>
          <w:ilvl w:val="0"/>
          <w:numId w:val="0"/>
        </w:numPr>
        <w:ind w:left="720" w:hanging="360"/>
        <w:jc w:val="both"/>
        <w:rPr>
          <w:rFonts w:ascii="Franklin Gothic Book" w:hAnsi="Franklin Gothic Book" w:cs="Arial"/>
        </w:rPr>
      </w:pPr>
    </w:p>
    <w:p w14:paraId="6EBBFEBD" w14:textId="4F505887" w:rsidR="0097060F" w:rsidRPr="0097060F" w:rsidRDefault="0097060F" w:rsidP="0097060F">
      <w:pPr>
        <w:pStyle w:val="ListBullet"/>
        <w:numPr>
          <w:ilvl w:val="0"/>
          <w:numId w:val="0"/>
        </w:numPr>
        <w:ind w:left="720" w:hanging="360"/>
        <w:jc w:val="both"/>
        <w:rPr>
          <w:rFonts w:ascii="Franklin Gothic Book" w:hAnsi="Franklin Gothic Book" w:cs="Arial"/>
        </w:rPr>
      </w:pPr>
    </w:p>
    <w:p w14:paraId="58610C6E" w14:textId="049F2ACD" w:rsidR="0097060F" w:rsidRPr="0097060F" w:rsidRDefault="0097060F" w:rsidP="0097060F">
      <w:pPr>
        <w:pStyle w:val="ListBullet"/>
        <w:numPr>
          <w:ilvl w:val="0"/>
          <w:numId w:val="0"/>
        </w:numPr>
        <w:ind w:left="720" w:hanging="360"/>
        <w:jc w:val="both"/>
        <w:rPr>
          <w:rFonts w:ascii="Franklin Gothic Book" w:hAnsi="Franklin Gothic Book" w:cs="Arial"/>
        </w:rPr>
      </w:pPr>
    </w:p>
    <w:p w14:paraId="6939B4FD" w14:textId="6D81EC67" w:rsidR="0097060F" w:rsidRPr="0097060F" w:rsidRDefault="0097060F" w:rsidP="0097060F">
      <w:pPr>
        <w:pStyle w:val="ListBullet"/>
        <w:numPr>
          <w:ilvl w:val="0"/>
          <w:numId w:val="0"/>
        </w:numPr>
        <w:ind w:left="720" w:hanging="360"/>
        <w:jc w:val="both"/>
        <w:rPr>
          <w:rFonts w:ascii="Franklin Gothic Book" w:hAnsi="Franklin Gothic Book" w:cs="Arial"/>
        </w:rPr>
      </w:pPr>
    </w:p>
    <w:p w14:paraId="2C572BC6" w14:textId="2AE15801" w:rsidR="0097060F" w:rsidRPr="0097060F" w:rsidRDefault="0097060F" w:rsidP="0097060F">
      <w:pPr>
        <w:pStyle w:val="ListBullet"/>
        <w:numPr>
          <w:ilvl w:val="0"/>
          <w:numId w:val="0"/>
        </w:numPr>
        <w:ind w:left="720" w:hanging="360"/>
        <w:jc w:val="both"/>
        <w:rPr>
          <w:rFonts w:ascii="Franklin Gothic Book" w:hAnsi="Franklin Gothic Book" w:cs="Arial"/>
        </w:rPr>
      </w:pPr>
    </w:p>
    <w:p w14:paraId="21F9E373" w14:textId="3B40EC73" w:rsidR="0097060F" w:rsidRPr="0097060F" w:rsidRDefault="0097060F" w:rsidP="0097060F">
      <w:pPr>
        <w:pStyle w:val="ListBullet"/>
        <w:numPr>
          <w:ilvl w:val="0"/>
          <w:numId w:val="0"/>
        </w:numPr>
        <w:ind w:left="720" w:hanging="360"/>
        <w:jc w:val="both"/>
        <w:rPr>
          <w:rFonts w:ascii="Franklin Gothic Book" w:hAnsi="Franklin Gothic Book" w:cs="Arial"/>
        </w:rPr>
      </w:pPr>
    </w:p>
    <w:p w14:paraId="44BBD404" w14:textId="005FCA41" w:rsidR="0097060F" w:rsidRPr="0097060F" w:rsidRDefault="0097060F" w:rsidP="0097060F">
      <w:pPr>
        <w:pStyle w:val="ListBullet"/>
        <w:numPr>
          <w:ilvl w:val="0"/>
          <w:numId w:val="0"/>
        </w:numPr>
        <w:ind w:left="720" w:hanging="360"/>
        <w:jc w:val="both"/>
        <w:rPr>
          <w:rFonts w:ascii="Franklin Gothic Book" w:hAnsi="Franklin Gothic Book" w:cs="Arial"/>
        </w:rPr>
      </w:pPr>
    </w:p>
    <w:p w14:paraId="75DECE5E" w14:textId="7AC95D63" w:rsidR="0097060F" w:rsidRPr="0097060F" w:rsidRDefault="0097060F" w:rsidP="0097060F">
      <w:pPr>
        <w:pStyle w:val="ListBullet"/>
        <w:numPr>
          <w:ilvl w:val="0"/>
          <w:numId w:val="0"/>
        </w:numPr>
        <w:ind w:left="720" w:hanging="360"/>
        <w:jc w:val="both"/>
        <w:rPr>
          <w:rFonts w:ascii="Franklin Gothic Book" w:hAnsi="Franklin Gothic Book" w:cs="Arial"/>
        </w:rPr>
      </w:pPr>
    </w:p>
    <w:p w14:paraId="1A109A00" w14:textId="0246253C" w:rsidR="0097060F" w:rsidRPr="0097060F" w:rsidRDefault="0097060F" w:rsidP="0097060F">
      <w:pPr>
        <w:pStyle w:val="ListBullet"/>
        <w:numPr>
          <w:ilvl w:val="0"/>
          <w:numId w:val="0"/>
        </w:numPr>
        <w:ind w:left="720" w:hanging="360"/>
        <w:jc w:val="both"/>
        <w:rPr>
          <w:rFonts w:ascii="Franklin Gothic Book" w:hAnsi="Franklin Gothic Book" w:cs="Arial"/>
        </w:rPr>
      </w:pPr>
    </w:p>
    <w:p w14:paraId="580F21D2" w14:textId="589A2E0C" w:rsidR="0097060F" w:rsidRPr="0097060F" w:rsidRDefault="0097060F" w:rsidP="0097060F">
      <w:pPr>
        <w:pStyle w:val="ListBullet"/>
        <w:numPr>
          <w:ilvl w:val="0"/>
          <w:numId w:val="0"/>
        </w:numPr>
        <w:ind w:left="720" w:hanging="360"/>
        <w:jc w:val="both"/>
        <w:rPr>
          <w:rFonts w:ascii="Franklin Gothic Book" w:hAnsi="Franklin Gothic Book" w:cs="Arial"/>
        </w:rPr>
      </w:pPr>
    </w:p>
    <w:p w14:paraId="2DE56412" w14:textId="101B0F29" w:rsidR="0097060F" w:rsidRPr="0097060F" w:rsidRDefault="0097060F" w:rsidP="0097060F">
      <w:pPr>
        <w:pStyle w:val="ListBullet"/>
        <w:numPr>
          <w:ilvl w:val="0"/>
          <w:numId w:val="0"/>
        </w:numPr>
        <w:ind w:left="720" w:hanging="360"/>
        <w:jc w:val="both"/>
        <w:rPr>
          <w:rFonts w:ascii="Franklin Gothic Book" w:hAnsi="Franklin Gothic Book" w:cs="Arial"/>
        </w:rPr>
      </w:pPr>
    </w:p>
    <w:p w14:paraId="79215E19" w14:textId="02893F27" w:rsidR="0097060F" w:rsidRPr="0097060F" w:rsidRDefault="0097060F" w:rsidP="0097060F">
      <w:pPr>
        <w:pStyle w:val="ListBullet"/>
        <w:numPr>
          <w:ilvl w:val="0"/>
          <w:numId w:val="0"/>
        </w:numPr>
        <w:ind w:left="720" w:hanging="360"/>
        <w:jc w:val="both"/>
        <w:rPr>
          <w:rFonts w:ascii="Franklin Gothic Book" w:hAnsi="Franklin Gothic Book" w:cs="Arial"/>
        </w:rPr>
      </w:pPr>
    </w:p>
    <w:p w14:paraId="66486281" w14:textId="472F0446" w:rsidR="0097060F" w:rsidRPr="0097060F" w:rsidRDefault="0097060F" w:rsidP="0097060F">
      <w:pPr>
        <w:pStyle w:val="ListBullet"/>
        <w:numPr>
          <w:ilvl w:val="0"/>
          <w:numId w:val="0"/>
        </w:numPr>
        <w:ind w:left="720" w:hanging="360"/>
        <w:jc w:val="both"/>
        <w:rPr>
          <w:rFonts w:ascii="Franklin Gothic Book" w:hAnsi="Franklin Gothic Book" w:cs="Arial"/>
        </w:rPr>
      </w:pPr>
    </w:p>
    <w:p w14:paraId="71C3D010" w14:textId="1EC6E8AC" w:rsidR="0097060F" w:rsidRPr="0097060F" w:rsidRDefault="0097060F" w:rsidP="0097060F">
      <w:pPr>
        <w:pStyle w:val="ListBullet"/>
        <w:numPr>
          <w:ilvl w:val="0"/>
          <w:numId w:val="0"/>
        </w:numPr>
        <w:ind w:left="720" w:hanging="360"/>
        <w:jc w:val="both"/>
        <w:rPr>
          <w:rFonts w:ascii="Franklin Gothic Book" w:hAnsi="Franklin Gothic Book" w:cs="Arial"/>
        </w:rPr>
      </w:pPr>
    </w:p>
    <w:p w14:paraId="06A33845" w14:textId="77777777" w:rsidR="0097060F" w:rsidRPr="0097060F" w:rsidRDefault="0097060F" w:rsidP="002F3F9F">
      <w:pPr>
        <w:keepNext/>
        <w:spacing w:before="240" w:after="160"/>
        <w:outlineLvl w:val="0"/>
        <w:rPr>
          <w:rFonts w:ascii="Franklin Gothic Book" w:hAnsi="Franklin Gothic Book" w:cs="Arial"/>
          <w:b/>
          <w:bCs/>
          <w:smallCaps/>
          <w:color w:val="003366"/>
          <w:kern w:val="32"/>
          <w:sz w:val="38"/>
          <w:szCs w:val="38"/>
        </w:rPr>
      </w:pPr>
      <w:r w:rsidRPr="0097060F">
        <w:rPr>
          <w:rFonts w:ascii="Franklin Gothic Book" w:hAnsi="Franklin Gothic Book" w:cs="Arial"/>
          <w:b/>
          <w:bCs/>
          <w:smallCaps/>
          <w:color w:val="003366"/>
          <w:kern w:val="32"/>
          <w:sz w:val="38"/>
          <w:szCs w:val="38"/>
        </w:rPr>
        <w:lastRenderedPageBreak/>
        <w:t>Controller Information and Guidance</w:t>
      </w:r>
    </w:p>
    <w:p w14:paraId="3EB252BC"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39" w:name="_Toc336596365"/>
      <w:r w:rsidRPr="0097060F">
        <w:rPr>
          <w:rFonts w:ascii="Franklin Gothic Book" w:hAnsi="Franklin Gothic Book" w:cs="Arial"/>
          <w:b/>
          <w:bCs/>
          <w:iCs/>
          <w:color w:val="003366"/>
          <w:sz w:val="28"/>
          <w:szCs w:val="28"/>
        </w:rPr>
        <w:t>Exercise Control Overview</w:t>
      </w:r>
      <w:bookmarkEnd w:id="39"/>
    </w:p>
    <w:p w14:paraId="5A1CBB74" w14:textId="77777777" w:rsidR="0097060F" w:rsidRPr="0097060F" w:rsidRDefault="0097060F" w:rsidP="0097060F">
      <w:pPr>
        <w:spacing w:after="160"/>
        <w:rPr>
          <w:rFonts w:ascii="Franklin Gothic Book" w:hAnsi="Franklin Gothic Book"/>
        </w:rPr>
      </w:pPr>
      <w:r w:rsidRPr="0097060F">
        <w:rPr>
          <w:rFonts w:ascii="Franklin Gothic Book" w:eastAsia="Calibri" w:hAnsi="Franklin Gothic Book"/>
        </w:rPr>
        <w:t>Exercise control maintains exercise scope, pace, and integrity during exercise conduct. The control structure in a well-developed exercise ensures that exercise play assesses objectives in a coordinated fashion at all levels and at all locations for the duration of the exercise.</w:t>
      </w:r>
    </w:p>
    <w:p w14:paraId="1B504415"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r w:rsidRPr="0097060F">
        <w:rPr>
          <w:rFonts w:ascii="Franklin Gothic Book" w:hAnsi="Franklin Gothic Book" w:cs="Arial"/>
          <w:b/>
          <w:bCs/>
          <w:iCs/>
          <w:color w:val="003366"/>
          <w:sz w:val="28"/>
          <w:szCs w:val="28"/>
        </w:rPr>
        <w:t>Exercise Control Documentation</w:t>
      </w:r>
    </w:p>
    <w:p w14:paraId="7150A587" w14:textId="77777777" w:rsidR="0097060F" w:rsidRPr="00646708" w:rsidRDefault="0097060F" w:rsidP="0097060F">
      <w:pPr>
        <w:keepNext/>
        <w:spacing w:before="240" w:after="160"/>
        <w:outlineLvl w:val="2"/>
        <w:rPr>
          <w:rFonts w:ascii="Franklin Gothic Book" w:hAnsi="Franklin Gothic Book" w:cs="Arial"/>
          <w:b/>
          <w:bCs/>
          <w:color w:val="002060"/>
        </w:rPr>
      </w:pPr>
      <w:r w:rsidRPr="00646708">
        <w:rPr>
          <w:rFonts w:ascii="Franklin Gothic Book" w:hAnsi="Franklin Gothic Book" w:cs="Arial"/>
          <w:b/>
          <w:bCs/>
          <w:color w:val="002060"/>
        </w:rPr>
        <w:t>Controller Package</w:t>
      </w:r>
    </w:p>
    <w:p w14:paraId="3DEB2C52"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The controller package consists of the C/E Handbook, activity logs, badges, and other exercise tools (e.g., MSEL) as necessary. Controllers must bring their packages and any additional professional materials specific to their assigned exercise activities.</w:t>
      </w:r>
    </w:p>
    <w:p w14:paraId="02101E6F"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Incident Simulation</w:t>
      </w:r>
    </w:p>
    <w:p w14:paraId="3F6C373B"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Because the exercise is of limited duration and scope, certain details will be simulated. Venue controllers are responsible for providing players with the physical description of what would fully occur at the incident sites and surrounding areas. SimCell controllers will simulate the roles and interactions of nonparticipating organizations or individuals.</w:t>
      </w:r>
    </w:p>
    <w:p w14:paraId="358FA109"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Scenario Tools</w:t>
      </w:r>
    </w:p>
    <w:p w14:paraId="6221B580"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The MSEL outlines benchmarks and injects that drive exercise play. It also details realistic input to exercise players, as well as information expected to emanate from simulated organizations (i.e., nonparticipating organizations or individuals who usually would respond to the situation). The MSEL consists of the following two parts:</w:t>
      </w:r>
    </w:p>
    <w:p w14:paraId="423CEA8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Timeline.</w:t>
      </w:r>
      <w:r w:rsidRPr="0097060F">
        <w:rPr>
          <w:rFonts w:ascii="Franklin Gothic Book" w:hAnsi="Franklin Gothic Book"/>
        </w:rPr>
        <w:t xml:space="preserve"> This is a list of key exercise events, including scheduled injects and expected player actions. The timeline is used to track exercise events relative to desired response activities.</w:t>
      </w:r>
    </w:p>
    <w:p w14:paraId="35FE46FD"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 xml:space="preserve">Injects. </w:t>
      </w:r>
      <w:r w:rsidRPr="0097060F">
        <w:rPr>
          <w:rFonts w:ascii="Franklin Gothic Book" w:hAnsi="Franklin Gothic Book"/>
        </w:rPr>
        <w:t>An individual event inject is a detailed description of each exercise event. The inject includes the following pieces of information: scenario time, intended recipient, responsible controller, inject type, a short description of the event, and the expected player action.</w:t>
      </w:r>
    </w:p>
    <w:p w14:paraId="76F61ABE"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r w:rsidRPr="0097060F">
        <w:rPr>
          <w:rFonts w:ascii="Franklin Gothic Book" w:hAnsi="Franklin Gothic Book" w:cs="Arial"/>
          <w:b/>
          <w:bCs/>
          <w:iCs/>
          <w:color w:val="003366"/>
          <w:sz w:val="28"/>
          <w:szCs w:val="28"/>
        </w:rPr>
        <w:t xml:space="preserve">Exercise Control Structure </w:t>
      </w:r>
    </w:p>
    <w:p w14:paraId="5A6CEC20" w14:textId="77777777" w:rsidR="0097060F" w:rsidRPr="0097060F" w:rsidRDefault="0097060F" w:rsidP="0097060F">
      <w:pPr>
        <w:spacing w:after="160"/>
        <w:rPr>
          <w:rFonts w:ascii="Franklin Gothic Book" w:hAnsi="Franklin Gothic Book"/>
          <w:b/>
        </w:rPr>
      </w:pPr>
      <w:r w:rsidRPr="0097060F">
        <w:rPr>
          <w:rFonts w:ascii="Franklin Gothic Book" w:hAnsi="Franklin Gothic Book"/>
        </w:rPr>
        <w:t>Control of the exercise is accomplished through an exercise control structure. The control structure is the framework that allows controllers to communicate and coordinate with other controllers at other exercise venues, the SimCell, or a Control Cell to deliver and track exercise information. The control structure for this exercise is shown in Figure 1.</w:t>
      </w:r>
    </w:p>
    <w:p w14:paraId="1FAB6044" w14:textId="77777777" w:rsidR="0097060F" w:rsidRPr="0097060F" w:rsidRDefault="0097060F" w:rsidP="0097060F">
      <w:pPr>
        <w:spacing w:after="160"/>
        <w:rPr>
          <w:rFonts w:ascii="Franklin Gothic Book" w:hAnsi="Franklin Gothic Book"/>
        </w:rPr>
      </w:pPr>
      <w:r w:rsidRPr="0097060F">
        <w:rPr>
          <w:rFonts w:ascii="Franklin Gothic Book" w:hAnsi="Franklin Gothic Book"/>
          <w:noProof/>
        </w:rPr>
        <w:lastRenderedPageBreak/>
        <w:drawing>
          <wp:inline distT="0" distB="0" distL="0" distR="0" wp14:anchorId="2D46BF57" wp14:editId="0E272C26">
            <wp:extent cx="5486400" cy="3383280"/>
            <wp:effectExtent l="0" t="0" r="0" b="0"/>
            <wp:docPr id="2" name="Diagram 4" descr="Figure 1. Sample Exercise Control Structure. This structure includes all the major titles of exercise controllers. Exercise designers should edit this figure as needed with appropriate controllers and names of individuals filling those roles. Delete if not applicable. " title="Figure 1. Sample Exercise Control Structure"/>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0C98E5FA" w14:textId="77777777" w:rsidR="0097060F" w:rsidRPr="00C46CEA" w:rsidRDefault="0097060F" w:rsidP="0097060F">
      <w:pPr>
        <w:keepNext/>
        <w:spacing w:before="120" w:after="240"/>
        <w:jc w:val="center"/>
        <w:outlineLvl w:val="2"/>
        <w:rPr>
          <w:rFonts w:ascii="Franklin Gothic Book" w:hAnsi="Franklin Gothic Book" w:cs="Arial"/>
          <w:b/>
          <w:color w:val="002060"/>
          <w:sz w:val="20"/>
          <w:szCs w:val="20"/>
        </w:rPr>
      </w:pPr>
      <w:r w:rsidRPr="00C46CEA">
        <w:rPr>
          <w:rFonts w:ascii="Franklin Gothic Book" w:hAnsi="Franklin Gothic Book" w:cs="Arial"/>
          <w:b/>
          <w:color w:val="002060"/>
          <w:sz w:val="20"/>
          <w:szCs w:val="20"/>
        </w:rPr>
        <w:t xml:space="preserve">Figure 1. Sample Exercise Control Structure </w:t>
      </w:r>
      <w:r w:rsidRPr="00C46CEA">
        <w:rPr>
          <w:rFonts w:ascii="Franklin Gothic Book" w:hAnsi="Franklin Gothic Book" w:cs="Arial"/>
          <w:b/>
          <w:color w:val="002060"/>
          <w:sz w:val="20"/>
          <w:szCs w:val="20"/>
          <w:highlight w:val="yellow"/>
        </w:rPr>
        <w:t>[edit as needed or delete if not applicable]</w:t>
      </w:r>
    </w:p>
    <w:p w14:paraId="60BB500E"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0" w:name="_Toc336596367"/>
      <w:r w:rsidRPr="0097060F">
        <w:rPr>
          <w:rFonts w:ascii="Franklin Gothic Book" w:hAnsi="Franklin Gothic Book" w:cs="Arial"/>
          <w:b/>
          <w:bCs/>
          <w:iCs/>
          <w:color w:val="003366"/>
          <w:sz w:val="28"/>
          <w:szCs w:val="28"/>
        </w:rPr>
        <w:t>Controller Instructions</w:t>
      </w:r>
      <w:bookmarkEnd w:id="40"/>
    </w:p>
    <w:p w14:paraId="0CFB17AF"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Before the Exercise</w:t>
      </w:r>
    </w:p>
    <w:p w14:paraId="17C84BF3"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emergency plans, procedures, and protocols.</w:t>
      </w:r>
    </w:p>
    <w:p w14:paraId="7A1665AB"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exercise package materials, including the objectives, scenario, injects, safety and security plans, and controller instructions.</w:t>
      </w:r>
    </w:p>
    <w:p w14:paraId="48473A65"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Attend required briefings.</w:t>
      </w:r>
    </w:p>
    <w:p w14:paraId="6F98167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Report to the exercise check-in location at the time designated in the exercise schedule, meet with the exercise staff, and present the Player Briefing.</w:t>
      </w:r>
    </w:p>
    <w:p w14:paraId="38A2FB5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Be at the appropriate location at least 15 minutes before the exercise starts.</w:t>
      </w:r>
    </w:p>
    <w:p w14:paraId="5F923610"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Obtain, locate and test necessary communications equipment.</w:t>
      </w:r>
    </w:p>
    <w:p w14:paraId="0730F9C1" w14:textId="77777777" w:rsidR="0097060F" w:rsidRPr="0097060F" w:rsidRDefault="0097060F" w:rsidP="0097060F">
      <w:pPr>
        <w:keepNext/>
        <w:spacing w:before="240" w:after="160"/>
        <w:outlineLvl w:val="2"/>
        <w:rPr>
          <w:rFonts w:ascii="Franklin Gothic Book" w:hAnsi="Franklin Gothic Book" w:cs="Arial"/>
          <w:b/>
          <w:bCs/>
          <w:color w:val="003366"/>
        </w:rPr>
      </w:pPr>
      <w:bookmarkStart w:id="41" w:name="_Hlk95119536"/>
      <w:r w:rsidRPr="0097060F">
        <w:rPr>
          <w:rFonts w:ascii="Franklin Gothic Book" w:hAnsi="Franklin Gothic Book" w:cs="Arial"/>
          <w:b/>
          <w:bCs/>
          <w:color w:val="003366"/>
        </w:rPr>
        <w:t>During the Exercise</w:t>
      </w:r>
    </w:p>
    <w:bookmarkEnd w:id="41"/>
    <w:p w14:paraId="7CEA10D7"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Wear controller identification items (e.g., badge).</w:t>
      </w:r>
    </w:p>
    <w:p w14:paraId="3A94FCF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Avoid personal conversations with exercise players.</w:t>
      </w:r>
    </w:p>
    <w:p w14:paraId="00BA83E7"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If you have been given injects, deliver them to appropriate players at the time indicated in the MSEL (or as directed by the Exercise Director). </w:t>
      </w:r>
      <w:r w:rsidRPr="0097060F">
        <w:rPr>
          <w:rFonts w:ascii="Franklin Gothic Book" w:hAnsi="Franklin Gothic Book"/>
          <w:b/>
        </w:rPr>
        <w:t xml:space="preserve">Note: </w:t>
      </w:r>
      <w:r w:rsidRPr="0097060F">
        <w:rPr>
          <w:rFonts w:ascii="Franklin Gothic Book" w:hAnsi="Franklin Gothic Book"/>
        </w:rPr>
        <w:t>If the information depends on some action to be taken by the player, do not deliver the inject until the player has earned the information by successfully accomplishing the required action.</w:t>
      </w:r>
    </w:p>
    <w:p w14:paraId="0E62F06A"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lastRenderedPageBreak/>
        <w:t xml:space="preserve">When you deliver an inject, notify the </w:t>
      </w:r>
      <w:r w:rsidRPr="00646708">
        <w:rPr>
          <w:rFonts w:ascii="Franklin Gothic Book" w:hAnsi="Franklin Gothic Book"/>
          <w:highlight w:val="yellow"/>
        </w:rPr>
        <w:t>[Senior Controller or Control Cell]</w:t>
      </w:r>
      <w:r w:rsidRPr="0097060F">
        <w:rPr>
          <w:rFonts w:ascii="Franklin Gothic Book" w:hAnsi="Franklin Gothic Book"/>
        </w:rPr>
        <w:t xml:space="preserve"> and note the time that you delivered the inject and player actions.</w:t>
      </w:r>
    </w:p>
    <w:p w14:paraId="04ADCE8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Receive and record exercise information from players that would be directed to nonparticipating organizations.</w:t>
      </w:r>
    </w:p>
    <w:p w14:paraId="1AD8E2FB"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Observe and record exercise artificialities that interfere with exercise realism. If exercise artificialities interfere with exercise play, report it to the Exercise Director.</w:t>
      </w:r>
    </w:p>
    <w:p w14:paraId="0D886F6C" w14:textId="43284E3F" w:rsidR="0097060F" w:rsidRPr="00646708"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Begin and end all exercise communications with the </w:t>
      </w:r>
      <w:r w:rsidRPr="00646708">
        <w:rPr>
          <w:rFonts w:ascii="Franklin Gothic Book" w:hAnsi="Franklin Gothic Book"/>
        </w:rPr>
        <w:t xml:space="preserve">statement, </w:t>
      </w:r>
      <w:r w:rsidRPr="00646708">
        <w:rPr>
          <w:rFonts w:ascii="Franklin Gothic Book" w:hAnsi="Franklin Gothic Book"/>
          <w:b/>
        </w:rPr>
        <w:t>“This is an exercise.”</w:t>
      </w:r>
    </w:p>
    <w:p w14:paraId="46272EDB"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Do not prompt players regarding what a specific response should be, unless an inject directs you to do so. Clarify information but do not provide coaching.</w:t>
      </w:r>
    </w:p>
    <w:p w14:paraId="683D549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Ensure that all observers and media personnel stay out of the exercise activity area. If you need assistance, notify the Exercise Director.</w:t>
      </w:r>
    </w:p>
    <w:p w14:paraId="13E43DD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Do not give information to players about scenario event progress or other participants’ methods of problem resolution. Players are expected to obtain information through their own resources.</w:t>
      </w:r>
    </w:p>
    <w:p w14:paraId="36243D8A"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After the Exercise</w:t>
      </w:r>
    </w:p>
    <w:p w14:paraId="27599CF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Distribute copies of Participant Feedback Forms and pertinent documentation.</w:t>
      </w:r>
    </w:p>
    <w:p w14:paraId="33E794A9"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All controllers are expected to conduct a Hotwash at their venue and, in coordination with the venue evaluator, take notes on findings identified by exercise players. Before the Hotwash, do not discuss specific issues or problems with exercise players.</w:t>
      </w:r>
    </w:p>
    <w:p w14:paraId="563EE492"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At exercise termination, summarize your notes from the exercise and Hotwash, and prepare for the Controller and Evaluator Debriefing. Have your summary ready for the Exercise Director.</w:t>
      </w:r>
    </w:p>
    <w:p w14:paraId="45D39253"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Controller Responsibilities</w:t>
      </w:r>
    </w:p>
    <w:p w14:paraId="60A15976"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The following table details controller responsibilities. For controller assignment details, see </w:t>
      </w:r>
      <w:r w:rsidRPr="0097060F">
        <w:rPr>
          <w:rFonts w:ascii="Franklin Gothic Book" w:hAnsi="Franklin Gothic Book"/>
          <w:highlight w:val="lightGray"/>
        </w:rPr>
        <w:t>[</w:t>
      </w:r>
      <w:r w:rsidRPr="002473ED">
        <w:rPr>
          <w:rFonts w:ascii="Franklin Gothic Book" w:hAnsi="Franklin Gothic Book"/>
          <w:highlight w:val="yellow"/>
        </w:rPr>
        <w:t>Appendix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oller Responsibilities"/>
        <w:tblDescription w:val="This table details controller responsibilities for the Exercise Director, Senior Controller, Safety Controller, Public Information Officer, venue Controller, and Simulation Cell (SimCell) Controller. "/>
      </w:tblPr>
      <w:tblGrid>
        <w:gridCol w:w="9350"/>
      </w:tblGrid>
      <w:tr w:rsidR="0097060F" w:rsidRPr="0097060F" w14:paraId="62183752" w14:textId="77777777" w:rsidTr="0097060F">
        <w:trPr>
          <w:cantSplit/>
          <w:tblHeader/>
          <w:jc w:val="center"/>
        </w:trPr>
        <w:tc>
          <w:tcPr>
            <w:tcW w:w="9576" w:type="dxa"/>
            <w:shd w:val="clear" w:color="auto" w:fill="003366"/>
          </w:tcPr>
          <w:p w14:paraId="28F1DF82" w14:textId="77777777" w:rsidR="0097060F" w:rsidRPr="0097060F" w:rsidRDefault="0097060F" w:rsidP="0097060F">
            <w:pPr>
              <w:spacing w:before="60" w:after="60"/>
              <w:jc w:val="center"/>
              <w:rPr>
                <w:rFonts w:ascii="Franklin Gothic Book" w:hAnsi="Franklin Gothic Book"/>
                <w:b/>
                <w:sz w:val="20"/>
              </w:rPr>
            </w:pPr>
            <w:r w:rsidRPr="0097060F">
              <w:rPr>
                <w:rFonts w:ascii="Franklin Gothic Book" w:hAnsi="Franklin Gothic Book"/>
                <w:b/>
                <w:sz w:val="20"/>
              </w:rPr>
              <w:t>Controller Responsibilities</w:t>
            </w:r>
          </w:p>
        </w:tc>
      </w:tr>
      <w:tr w:rsidR="0097060F" w:rsidRPr="0097060F" w14:paraId="1F727D01" w14:textId="77777777" w:rsidTr="0097060F">
        <w:trPr>
          <w:cantSplit/>
          <w:jc w:val="center"/>
        </w:trPr>
        <w:tc>
          <w:tcPr>
            <w:tcW w:w="9576" w:type="dxa"/>
            <w:shd w:val="clear" w:color="auto" w:fill="E0E0E0"/>
          </w:tcPr>
          <w:p w14:paraId="560F2E5D"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Exercise Director</w:t>
            </w:r>
          </w:p>
        </w:tc>
      </w:tr>
      <w:tr w:rsidR="0097060F" w:rsidRPr="0097060F" w14:paraId="3A2A6E69" w14:textId="77777777" w:rsidTr="0097060F">
        <w:trPr>
          <w:cantSplit/>
          <w:trHeight w:val="998"/>
          <w:jc w:val="center"/>
        </w:trPr>
        <w:tc>
          <w:tcPr>
            <w:tcW w:w="9576" w:type="dxa"/>
          </w:tcPr>
          <w:p w14:paraId="06325354" w14:textId="77777777" w:rsidR="0097060F" w:rsidRPr="0097060F" w:rsidRDefault="0097060F" w:rsidP="0097060F">
            <w:pPr>
              <w:numPr>
                <w:ilvl w:val="0"/>
                <w:numId w:val="2"/>
              </w:numPr>
              <w:spacing w:before="60" w:after="60"/>
              <w:rPr>
                <w:rFonts w:ascii="Franklin Gothic Book" w:hAnsi="Franklin Gothic Book"/>
                <w:color w:val="000000" w:themeColor="text1"/>
                <w:sz w:val="20"/>
              </w:rPr>
            </w:pPr>
            <w:r w:rsidRPr="0097060F">
              <w:rPr>
                <w:rFonts w:ascii="Franklin Gothic Book" w:hAnsi="Franklin Gothic Book"/>
                <w:color w:val="000000" w:themeColor="text1"/>
                <w:sz w:val="20"/>
              </w:rPr>
              <w:t>Oversees all exercise functions</w:t>
            </w:r>
          </w:p>
          <w:p w14:paraId="53B36753" w14:textId="77777777" w:rsidR="0097060F" w:rsidRPr="0097060F" w:rsidRDefault="0097060F" w:rsidP="0097060F">
            <w:pPr>
              <w:numPr>
                <w:ilvl w:val="0"/>
                <w:numId w:val="2"/>
              </w:numPr>
              <w:spacing w:before="60" w:after="60"/>
              <w:rPr>
                <w:rFonts w:ascii="Franklin Gothic Book" w:hAnsi="Franklin Gothic Book"/>
                <w:color w:val="000000" w:themeColor="text1"/>
                <w:sz w:val="20"/>
              </w:rPr>
            </w:pPr>
            <w:r w:rsidRPr="0097060F">
              <w:rPr>
                <w:rFonts w:ascii="Franklin Gothic Book" w:hAnsi="Franklin Gothic Book"/>
                <w:color w:val="000000" w:themeColor="text1"/>
                <w:sz w:val="20"/>
              </w:rPr>
              <w:t>Oversees and remains in contact with controllers and evaluators</w:t>
            </w:r>
          </w:p>
          <w:p w14:paraId="248FC2A1"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color w:val="000000" w:themeColor="text1"/>
                <w:sz w:val="20"/>
              </w:rPr>
              <w:t>Oversees setup and cleanup of exercise, and positioning of controllers and evaluators</w:t>
            </w:r>
          </w:p>
        </w:tc>
      </w:tr>
      <w:tr w:rsidR="0097060F" w:rsidRPr="0097060F" w14:paraId="3FFD3977" w14:textId="77777777" w:rsidTr="0097060F">
        <w:trPr>
          <w:cantSplit/>
          <w:jc w:val="center"/>
        </w:trPr>
        <w:tc>
          <w:tcPr>
            <w:tcW w:w="9576" w:type="dxa"/>
            <w:shd w:val="clear" w:color="auto" w:fill="E0E0E0"/>
          </w:tcPr>
          <w:p w14:paraId="08DA7668"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Senior Controller</w:t>
            </w:r>
          </w:p>
        </w:tc>
      </w:tr>
      <w:tr w:rsidR="0097060F" w:rsidRPr="0097060F" w14:paraId="6D73A2F6" w14:textId="77777777" w:rsidTr="0097060F">
        <w:trPr>
          <w:cantSplit/>
          <w:jc w:val="center"/>
        </w:trPr>
        <w:tc>
          <w:tcPr>
            <w:tcW w:w="9576" w:type="dxa"/>
          </w:tcPr>
          <w:p w14:paraId="70926138"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progress</w:t>
            </w:r>
          </w:p>
          <w:p w14:paraId="3AA89D20"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Coordinates decisions regarding deviations or significant changes to the scenario</w:t>
            </w:r>
          </w:p>
          <w:p w14:paraId="71A0B129"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controller actions and ensures implementation of designed or modified actions at the appropriate time</w:t>
            </w:r>
          </w:p>
          <w:p w14:paraId="3CB9583F"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Debriefs controllers and evaluators after the exercise</w:t>
            </w:r>
          </w:p>
          <w:p w14:paraId="2D7B4786"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Oversees setup and takedown of the exercise</w:t>
            </w:r>
          </w:p>
        </w:tc>
      </w:tr>
      <w:tr w:rsidR="0097060F" w:rsidRPr="0097060F" w14:paraId="1018E64A" w14:textId="77777777" w:rsidTr="0097060F">
        <w:trPr>
          <w:cantSplit/>
          <w:jc w:val="center"/>
        </w:trPr>
        <w:tc>
          <w:tcPr>
            <w:tcW w:w="9576" w:type="dxa"/>
            <w:shd w:val="clear" w:color="auto" w:fill="E0E0E0"/>
          </w:tcPr>
          <w:p w14:paraId="083FBBEB"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lastRenderedPageBreak/>
              <w:t>Safety Controller</w:t>
            </w:r>
          </w:p>
        </w:tc>
      </w:tr>
      <w:tr w:rsidR="0097060F" w:rsidRPr="0097060F" w14:paraId="6E32067F" w14:textId="77777777" w:rsidTr="0097060F">
        <w:trPr>
          <w:cantSplit/>
          <w:jc w:val="center"/>
        </w:trPr>
        <w:tc>
          <w:tcPr>
            <w:tcW w:w="9576" w:type="dxa"/>
          </w:tcPr>
          <w:p w14:paraId="2647560A"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safety during exercise setup, conduct, and cleanup</w:t>
            </w:r>
          </w:p>
          <w:p w14:paraId="19BC771B"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Receives any reports of safety concerns from other controllers or participants</w:t>
            </w:r>
          </w:p>
        </w:tc>
      </w:tr>
      <w:tr w:rsidR="0097060F" w:rsidRPr="0097060F" w14:paraId="21266172" w14:textId="77777777" w:rsidTr="0097060F">
        <w:trPr>
          <w:cantSplit/>
          <w:jc w:val="center"/>
        </w:trPr>
        <w:tc>
          <w:tcPr>
            <w:tcW w:w="9576" w:type="dxa"/>
            <w:shd w:val="clear" w:color="auto" w:fill="E0E0E0"/>
          </w:tcPr>
          <w:p w14:paraId="10301F1D"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Public Information Officer (PIO)</w:t>
            </w:r>
          </w:p>
        </w:tc>
      </w:tr>
      <w:tr w:rsidR="0097060F" w:rsidRPr="0097060F" w14:paraId="3F42D589" w14:textId="77777777" w:rsidTr="0097060F">
        <w:trPr>
          <w:cantSplit/>
          <w:jc w:val="center"/>
        </w:trPr>
        <w:tc>
          <w:tcPr>
            <w:tcW w:w="9576" w:type="dxa"/>
          </w:tcPr>
          <w:p w14:paraId="587517F2"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escort for observers</w:t>
            </w:r>
          </w:p>
          <w:p w14:paraId="1F248E56"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narration and explanation during exercise events, as needed</w:t>
            </w:r>
          </w:p>
          <w:p w14:paraId="5875308A"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Performs pre-exercise and post-exercise public affairs duties</w:t>
            </w:r>
          </w:p>
          <w:p w14:paraId="22D3F9EC"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May act as media briefer and escort at exercise site</w:t>
            </w:r>
          </w:p>
          <w:p w14:paraId="392799C4"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Serves as safety officer for his or her site</w:t>
            </w:r>
          </w:p>
        </w:tc>
      </w:tr>
      <w:tr w:rsidR="0097060F" w:rsidRPr="0097060F" w14:paraId="581CCF93" w14:textId="77777777" w:rsidTr="0097060F">
        <w:trPr>
          <w:cantSplit/>
          <w:jc w:val="center"/>
        </w:trPr>
        <w:tc>
          <w:tcPr>
            <w:tcW w:w="9576" w:type="dxa"/>
            <w:shd w:val="clear" w:color="auto" w:fill="E0E0E0"/>
          </w:tcPr>
          <w:p w14:paraId="0206C0BD"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Venue Controller</w:t>
            </w:r>
          </w:p>
        </w:tc>
      </w:tr>
      <w:tr w:rsidR="0097060F" w:rsidRPr="0097060F" w14:paraId="372433DE" w14:textId="77777777" w:rsidTr="0097060F">
        <w:trPr>
          <w:cantSplit/>
          <w:jc w:val="center"/>
        </w:trPr>
        <w:tc>
          <w:tcPr>
            <w:tcW w:w="9576" w:type="dxa"/>
          </w:tcPr>
          <w:p w14:paraId="64542E18"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Issues exercise materials to players</w:t>
            </w:r>
          </w:p>
          <w:p w14:paraId="0C792A96"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timeline</w:t>
            </w:r>
          </w:p>
          <w:p w14:paraId="1F636422"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input to players (i.e., injects) as described in MSEL</w:t>
            </w:r>
          </w:p>
          <w:p w14:paraId="43052333"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Serves as safety officer for his or her site</w:t>
            </w:r>
          </w:p>
        </w:tc>
      </w:tr>
      <w:tr w:rsidR="0097060F" w:rsidRPr="0097060F" w14:paraId="664A93DD" w14:textId="77777777" w:rsidTr="0097060F">
        <w:trPr>
          <w:cantSplit/>
          <w:jc w:val="center"/>
        </w:trPr>
        <w:tc>
          <w:tcPr>
            <w:tcW w:w="9576" w:type="dxa"/>
            <w:shd w:val="clear" w:color="auto" w:fill="E0E0E0"/>
          </w:tcPr>
          <w:p w14:paraId="02E6AB69" w14:textId="77777777" w:rsidR="0097060F" w:rsidRPr="0097060F" w:rsidRDefault="0097060F" w:rsidP="0097060F">
            <w:pPr>
              <w:spacing w:before="60" w:after="60"/>
              <w:rPr>
                <w:rFonts w:ascii="Franklin Gothic Book" w:hAnsi="Franklin Gothic Book"/>
                <w:b/>
                <w:sz w:val="20"/>
              </w:rPr>
            </w:pPr>
            <w:r w:rsidRPr="0097060F">
              <w:rPr>
                <w:rFonts w:ascii="Franklin Gothic Book" w:hAnsi="Franklin Gothic Book"/>
                <w:b/>
                <w:sz w:val="20"/>
              </w:rPr>
              <w:t>Simulation Cell (SimCell) Controller</w:t>
            </w:r>
          </w:p>
        </w:tc>
      </w:tr>
      <w:tr w:rsidR="0097060F" w:rsidRPr="0097060F" w14:paraId="3C6097C5" w14:textId="77777777" w:rsidTr="0097060F">
        <w:trPr>
          <w:cantSplit/>
          <w:jc w:val="center"/>
        </w:trPr>
        <w:tc>
          <w:tcPr>
            <w:tcW w:w="9576" w:type="dxa"/>
          </w:tcPr>
          <w:p w14:paraId="56177262"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Role plays as nonparticipating organizations or individuals</w:t>
            </w:r>
          </w:p>
          <w:p w14:paraId="5C8BF610"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Monitors exercise timeline</w:t>
            </w:r>
          </w:p>
          <w:p w14:paraId="006BA333" w14:textId="77777777" w:rsidR="0097060F" w:rsidRPr="0097060F" w:rsidRDefault="0097060F" w:rsidP="0097060F">
            <w:pPr>
              <w:numPr>
                <w:ilvl w:val="0"/>
                <w:numId w:val="2"/>
              </w:numPr>
              <w:spacing w:before="60" w:after="60"/>
              <w:rPr>
                <w:rFonts w:ascii="Franklin Gothic Book" w:hAnsi="Franklin Gothic Book"/>
                <w:sz w:val="20"/>
              </w:rPr>
            </w:pPr>
            <w:r w:rsidRPr="0097060F">
              <w:rPr>
                <w:rFonts w:ascii="Franklin Gothic Book" w:hAnsi="Franklin Gothic Book"/>
                <w:sz w:val="20"/>
              </w:rPr>
              <w:t>Provides input to players (i.e., injects) as described in MSEL</w:t>
            </w:r>
          </w:p>
        </w:tc>
      </w:tr>
    </w:tbl>
    <w:p w14:paraId="60AB3BE7" w14:textId="77777777" w:rsidR="0097060F" w:rsidRPr="00C46CEA" w:rsidRDefault="0097060F" w:rsidP="0097060F">
      <w:pPr>
        <w:keepNext/>
        <w:spacing w:before="120" w:after="240"/>
        <w:jc w:val="center"/>
        <w:outlineLvl w:val="2"/>
        <w:rPr>
          <w:rFonts w:ascii="Franklin Gothic Book" w:hAnsi="Franklin Gothic Book" w:cs="Arial"/>
          <w:b/>
          <w:color w:val="002060"/>
          <w:sz w:val="20"/>
          <w:szCs w:val="20"/>
        </w:rPr>
      </w:pPr>
      <w:r w:rsidRPr="00C46CEA">
        <w:rPr>
          <w:rFonts w:ascii="Franklin Gothic Book" w:hAnsi="Franklin Gothic Book" w:cs="Arial"/>
          <w:b/>
          <w:color w:val="002060"/>
          <w:sz w:val="20"/>
          <w:szCs w:val="20"/>
        </w:rPr>
        <w:t>Table 3. Controller Responsibilities</w:t>
      </w:r>
    </w:p>
    <w:p w14:paraId="24260255" w14:textId="77777777" w:rsidR="0097060F" w:rsidRPr="0097060F" w:rsidRDefault="0097060F" w:rsidP="0097060F">
      <w:pPr>
        <w:spacing w:after="160"/>
        <w:rPr>
          <w:rFonts w:ascii="Franklin Gothic Book" w:hAnsi="Franklin Gothic Book"/>
        </w:rPr>
        <w:sectPr w:rsidR="0097060F" w:rsidRPr="0097060F" w:rsidSect="0097060F">
          <w:headerReference w:type="default" r:id="rId18"/>
          <w:footerReference w:type="default" r:id="rId19"/>
          <w:pgSz w:w="12240" w:h="15840" w:code="1"/>
          <w:pgMar w:top="1440" w:right="1440" w:bottom="1440" w:left="1440" w:header="720" w:footer="720" w:gutter="0"/>
          <w:cols w:space="720"/>
          <w:docGrid w:linePitch="360"/>
        </w:sectPr>
      </w:pPr>
    </w:p>
    <w:p w14:paraId="6134428E" w14:textId="77777777" w:rsidR="0097060F" w:rsidRPr="0097060F" w:rsidRDefault="0097060F" w:rsidP="002F3F9F">
      <w:pPr>
        <w:keepNext/>
        <w:spacing w:before="240" w:after="160"/>
        <w:outlineLvl w:val="0"/>
        <w:rPr>
          <w:rFonts w:ascii="Franklin Gothic Book" w:hAnsi="Franklin Gothic Book" w:cs="Arial"/>
          <w:b/>
          <w:bCs/>
          <w:smallCaps/>
          <w:color w:val="003366"/>
          <w:kern w:val="32"/>
          <w:sz w:val="38"/>
          <w:szCs w:val="38"/>
        </w:rPr>
      </w:pPr>
      <w:bookmarkStart w:id="42" w:name="_Toc336596368"/>
      <w:r w:rsidRPr="0097060F">
        <w:rPr>
          <w:rFonts w:ascii="Franklin Gothic Book" w:hAnsi="Franklin Gothic Book" w:cs="Arial"/>
          <w:b/>
          <w:bCs/>
          <w:smallCaps/>
          <w:color w:val="003366"/>
          <w:kern w:val="32"/>
          <w:sz w:val="38"/>
          <w:szCs w:val="38"/>
        </w:rPr>
        <w:lastRenderedPageBreak/>
        <w:t>Evaluator Information and Guidance</w:t>
      </w:r>
      <w:bookmarkEnd w:id="42"/>
    </w:p>
    <w:p w14:paraId="2CEA2CF6"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3" w:name="_Toc336596369"/>
      <w:r w:rsidRPr="0097060F">
        <w:rPr>
          <w:rFonts w:ascii="Franklin Gothic Book" w:hAnsi="Franklin Gothic Book" w:cs="Arial"/>
          <w:b/>
          <w:bCs/>
          <w:iCs/>
          <w:color w:val="003366"/>
          <w:sz w:val="28"/>
          <w:szCs w:val="28"/>
        </w:rPr>
        <w:t>Exercise Evaluation Overview</w:t>
      </w:r>
      <w:bookmarkEnd w:id="43"/>
    </w:p>
    <w:p w14:paraId="2ECB9802"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Exercise evaluation assesses an organization’s capabilities to accomplish a mission, function, or objective. Evaluation provides an opportunity to assess performance of critical tasks to capability target levels. Evaluation is accomplished by the following means:</w:t>
      </w:r>
    </w:p>
    <w:p w14:paraId="539358DF" w14:textId="77777777" w:rsidR="0097060F" w:rsidRPr="0097060F" w:rsidRDefault="0097060F" w:rsidP="0097060F">
      <w:pPr>
        <w:numPr>
          <w:ilvl w:val="0"/>
          <w:numId w:val="1"/>
        </w:numPr>
        <w:tabs>
          <w:tab w:val="num" w:pos="720"/>
        </w:tabs>
        <w:rPr>
          <w:rFonts w:ascii="Franklin Gothic Book" w:hAnsi="Franklin Gothic Book"/>
        </w:rPr>
      </w:pPr>
      <w:r w:rsidRPr="0097060F">
        <w:rPr>
          <w:rFonts w:ascii="Franklin Gothic Book" w:hAnsi="Franklin Gothic Book"/>
        </w:rPr>
        <w:t>Observing the event and collecting supporting data;</w:t>
      </w:r>
    </w:p>
    <w:p w14:paraId="56C53C2D" w14:textId="77777777" w:rsidR="0097060F" w:rsidRPr="0097060F" w:rsidRDefault="0097060F" w:rsidP="0097060F">
      <w:pPr>
        <w:numPr>
          <w:ilvl w:val="0"/>
          <w:numId w:val="1"/>
        </w:numPr>
        <w:tabs>
          <w:tab w:val="num" w:pos="720"/>
        </w:tabs>
        <w:rPr>
          <w:rFonts w:ascii="Franklin Gothic Book" w:hAnsi="Franklin Gothic Book"/>
        </w:rPr>
      </w:pPr>
      <w:r w:rsidRPr="0097060F">
        <w:rPr>
          <w:rFonts w:ascii="Franklin Gothic Book" w:hAnsi="Franklin Gothic Book"/>
        </w:rPr>
        <w:t>Analyzing collected data to identify strengths and areas for improvement; and</w:t>
      </w:r>
    </w:p>
    <w:p w14:paraId="67A26A07"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Reporting exercise outcomes in the AAR.</w:t>
      </w:r>
    </w:p>
    <w:p w14:paraId="5CCA8D05"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4" w:name="_Toc336596370"/>
      <w:r w:rsidRPr="0097060F">
        <w:rPr>
          <w:rFonts w:ascii="Franklin Gothic Book" w:hAnsi="Franklin Gothic Book" w:cs="Arial"/>
          <w:b/>
          <w:bCs/>
          <w:iCs/>
          <w:color w:val="003366"/>
          <w:sz w:val="28"/>
          <w:szCs w:val="28"/>
        </w:rPr>
        <w:t>Evaluation Documentation</w:t>
      </w:r>
      <w:bookmarkEnd w:id="44"/>
    </w:p>
    <w:p w14:paraId="6190EA08"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Evaluator Package</w:t>
      </w:r>
    </w:p>
    <w:p w14:paraId="0F6F205B"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The evaluator package contains this C/E Handbook, EEGs, and other items as necessary. Evaluators should bring the package to the exercise. They may reorganize the material so information that is critical to their specific assignment is readily accessible. Evaluators may bring additional professional materials specific to their assigned activities.</w:t>
      </w:r>
    </w:p>
    <w:p w14:paraId="353908AB"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Exercise Evaluation Guides</w:t>
      </w:r>
    </w:p>
    <w:p w14:paraId="680E5824" w14:textId="6774F42F"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EEGs provide a consistent tool to guide exercise observation and data collection. EEGs are aligned to exercise objectives and core </w:t>
      </w:r>
      <w:r w:rsidR="00C46CEA" w:rsidRPr="0097060F">
        <w:rPr>
          <w:rFonts w:ascii="Franklin Gothic Book" w:hAnsi="Franklin Gothic Book"/>
        </w:rPr>
        <w:t>capabilities and</w:t>
      </w:r>
      <w:r w:rsidRPr="0097060F">
        <w:rPr>
          <w:rFonts w:ascii="Franklin Gothic Book" w:hAnsi="Franklin Gothic Book"/>
        </w:rPr>
        <w:t xml:space="preserve"> list the relevant capability targets and critical tasks. Data collected in EEGs by each evaluator will be used to develop the analysis of capabilities in the AAR.</w:t>
      </w:r>
    </w:p>
    <w:p w14:paraId="09585CFC"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Each evaluator is provided with an EEG for each capability that he/she is assigned to evaluate. Evaluators should complete all assigned EEGs and submit to the Lead Evaluator at the conclusion of the exercise. The Lead Evaluator and Senior Controller compile all evaluator submissions into the first working draft of the AAR.</w:t>
      </w:r>
    </w:p>
    <w:p w14:paraId="1DF3E559"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After Action Report/Improvement Plan</w:t>
      </w:r>
    </w:p>
    <w:p w14:paraId="30B24AD8"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The main focus of the AAR is the analysis of core capabilities. For each core capability exercised, the AAR includes a rating of how the exercise participants performed, as well as strengths and areas for improvement.</w:t>
      </w:r>
    </w:p>
    <w:p w14:paraId="42EE0D32"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Following completion of the draft AAR, elected and appointed officials confirm observations identified in the AAR, and determine which areas for improvement require further action. As part of the improvement planning process, elected and appointed officials identify corrective actions to bring areas for improvement to resolution and determine the appropriate organization with responsibility for those actions. Corrective actions are consolidated in the IP, which is included as an </w:t>
      </w:r>
      <w:r w:rsidRPr="002473ED">
        <w:rPr>
          <w:rFonts w:ascii="Franklin Gothic Book" w:hAnsi="Franklin Gothic Book"/>
        </w:rPr>
        <w:t>appendix to</w:t>
      </w:r>
      <w:r w:rsidRPr="0097060F">
        <w:rPr>
          <w:rFonts w:ascii="Franklin Gothic Book" w:hAnsi="Franklin Gothic Book"/>
        </w:rPr>
        <w:t xml:space="preserve"> the AAR.</w:t>
      </w:r>
    </w:p>
    <w:p w14:paraId="417D1101" w14:textId="77777777" w:rsidR="0097060F" w:rsidRPr="0097060F" w:rsidRDefault="0097060F" w:rsidP="0097060F">
      <w:pPr>
        <w:keepNext/>
        <w:spacing w:before="240" w:after="160"/>
        <w:outlineLvl w:val="1"/>
        <w:rPr>
          <w:rFonts w:ascii="Franklin Gothic Book" w:hAnsi="Franklin Gothic Book" w:cs="Arial"/>
          <w:b/>
          <w:bCs/>
          <w:iCs/>
          <w:color w:val="003366"/>
          <w:sz w:val="28"/>
          <w:szCs w:val="28"/>
        </w:rPr>
      </w:pPr>
      <w:bookmarkStart w:id="45" w:name="_Toc336596371"/>
      <w:r w:rsidRPr="0097060F">
        <w:rPr>
          <w:rFonts w:ascii="Franklin Gothic Book" w:hAnsi="Franklin Gothic Book" w:cs="Arial"/>
          <w:b/>
          <w:bCs/>
          <w:iCs/>
          <w:color w:val="003366"/>
          <w:sz w:val="28"/>
          <w:szCs w:val="28"/>
        </w:rPr>
        <w:lastRenderedPageBreak/>
        <w:t>Evaluator Instructions</w:t>
      </w:r>
      <w:bookmarkEnd w:id="45"/>
    </w:p>
    <w:p w14:paraId="76022508"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General</w:t>
      </w:r>
    </w:p>
    <w:p w14:paraId="4B53A3A9"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Avoid personal conversations with players.</w:t>
      </w:r>
    </w:p>
    <w:p w14:paraId="62BA58B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Do not give information to players about event progress or other participants’ methods of problem resolution. Players are expected to obtain information through their own resources.</w:t>
      </w:r>
    </w:p>
    <w:p w14:paraId="21E97763"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Before the Exercise</w:t>
      </w:r>
    </w:p>
    <w:p w14:paraId="1495D8D3"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plans, procedures, and protocols.</w:t>
      </w:r>
    </w:p>
    <w:p w14:paraId="53ABD18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Attend required evaluator training and other briefings.</w:t>
      </w:r>
    </w:p>
    <w:p w14:paraId="0192B8D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appropriate exercise materials, including the exercise schedule and evaluator instructions.</w:t>
      </w:r>
    </w:p>
    <w:p w14:paraId="74CA90F5"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Review the EEGs and other supporting materials for your area of responsibility to ensure that you have a thorough understanding of the core capabilities, capability targets, and critical tasks you are assigned to evaluate.</w:t>
      </w:r>
    </w:p>
    <w:p w14:paraId="1A27FA53" w14:textId="066CB156"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Report to the exercise check-in location at the time designated in the exercise </w:t>
      </w:r>
      <w:r w:rsidR="00C46CEA" w:rsidRPr="0097060F">
        <w:rPr>
          <w:rFonts w:ascii="Franklin Gothic Book" w:hAnsi="Franklin Gothic Book"/>
        </w:rPr>
        <w:t>schedule and</w:t>
      </w:r>
      <w:r w:rsidRPr="0097060F">
        <w:rPr>
          <w:rFonts w:ascii="Franklin Gothic Book" w:hAnsi="Franklin Gothic Book"/>
        </w:rPr>
        <w:t xml:space="preserve"> meet with the exercise staff.</w:t>
      </w:r>
    </w:p>
    <w:p w14:paraId="0ABAEFCA" w14:textId="5487200F"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 xml:space="preserve">Obtain or locate necessary </w:t>
      </w:r>
      <w:r w:rsidR="00C46CEA" w:rsidRPr="0097060F">
        <w:rPr>
          <w:rFonts w:ascii="Franklin Gothic Book" w:hAnsi="Franklin Gothic Book"/>
        </w:rPr>
        <w:t>communications equipment and</w:t>
      </w:r>
      <w:r w:rsidRPr="0097060F">
        <w:rPr>
          <w:rFonts w:ascii="Franklin Gothic Book" w:hAnsi="Franklin Gothic Book"/>
        </w:rPr>
        <w:t xml:space="preserve"> test it to ensure that you can communicate with other evaluators and the Exercise Director.</w:t>
      </w:r>
    </w:p>
    <w:p w14:paraId="408DBD3F"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During the Exercise</w:t>
      </w:r>
    </w:p>
    <w:p w14:paraId="18A201D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Wear evaluator identification items (e.g., badge).</w:t>
      </w:r>
    </w:p>
    <w:p w14:paraId="1A2C5FEE"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Stay in proximity to player decision-makers.</w:t>
      </w:r>
    </w:p>
    <w:p w14:paraId="3368FF5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Use EEGs to document performance relative to exercise objectives, core capabilities, capability targets, and critical tasks.</w:t>
      </w:r>
    </w:p>
    <w:p w14:paraId="5E19345A"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Focus on critical tasks, as specified in the EEGs.</w:t>
      </w:r>
    </w:p>
    <w:p w14:paraId="07FA48ED"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Your primary duty is to document performance of core capabilities. After the exercise, that information will be used to determine whether the exercise capability targets were effectively met and to identify strengths and areas for improvement.</w:t>
      </w:r>
    </w:p>
    <w:p w14:paraId="27CC529D"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After the Exercise</w:t>
      </w:r>
    </w:p>
    <w:p w14:paraId="648A1272" w14:textId="4E48968C" w:rsidR="0097060F" w:rsidRPr="00695BB5" w:rsidRDefault="0097060F" w:rsidP="00695BB5">
      <w:pPr>
        <w:numPr>
          <w:ilvl w:val="0"/>
          <w:numId w:val="1"/>
        </w:numPr>
        <w:tabs>
          <w:tab w:val="num" w:pos="720"/>
        </w:tabs>
        <w:spacing w:after="120"/>
        <w:rPr>
          <w:rFonts w:ascii="Franklin Gothic Book" w:hAnsi="Franklin Gothic Book"/>
        </w:rPr>
      </w:pPr>
      <w:r w:rsidRPr="00695BB5">
        <w:rPr>
          <w:rFonts w:ascii="Franklin Gothic Book" w:hAnsi="Franklin Gothic Book"/>
        </w:rPr>
        <w:t xml:space="preserve">Participate in the </w:t>
      </w:r>
      <w:r w:rsidR="00695BB5">
        <w:rPr>
          <w:rFonts w:ascii="Franklin Gothic Book" w:hAnsi="Franklin Gothic Book"/>
        </w:rPr>
        <w:t>h</w:t>
      </w:r>
      <w:r w:rsidR="00C46CEA" w:rsidRPr="00695BB5">
        <w:rPr>
          <w:rFonts w:ascii="Franklin Gothic Book" w:hAnsi="Franklin Gothic Book"/>
        </w:rPr>
        <w:t>otwash and</w:t>
      </w:r>
      <w:r w:rsidRPr="00695BB5">
        <w:rPr>
          <w:rFonts w:ascii="Franklin Gothic Book" w:hAnsi="Franklin Gothic Book"/>
        </w:rPr>
        <w:t xml:space="preserve"> take notes on findings identified by players. </w:t>
      </w:r>
      <w:r w:rsidR="00695BB5" w:rsidRPr="00695BB5">
        <w:rPr>
          <w:rFonts w:ascii="Franklin Gothic Book" w:hAnsi="Franklin Gothic Book"/>
        </w:rPr>
        <w:t xml:space="preserve">At the conclusion of exercise play, a controller or evaluator at each participating hospital will lead a </w:t>
      </w:r>
      <w:r w:rsidR="00695BB5">
        <w:rPr>
          <w:rFonts w:ascii="Franklin Gothic Book" w:hAnsi="Franklin Gothic Book"/>
        </w:rPr>
        <w:t>h</w:t>
      </w:r>
      <w:r w:rsidR="00695BB5" w:rsidRPr="00695BB5">
        <w:rPr>
          <w:rFonts w:ascii="Franklin Gothic Book" w:hAnsi="Franklin Gothic Book"/>
        </w:rPr>
        <w:t>ot</w:t>
      </w:r>
      <w:r w:rsidR="00695BB5">
        <w:rPr>
          <w:rFonts w:ascii="Franklin Gothic Book" w:hAnsi="Franklin Gothic Book"/>
        </w:rPr>
        <w:t>w</w:t>
      </w:r>
      <w:r w:rsidR="00695BB5" w:rsidRPr="00695BB5">
        <w:rPr>
          <w:rFonts w:ascii="Franklin Gothic Book" w:hAnsi="Franklin Gothic Book"/>
        </w:rPr>
        <w:t xml:space="preserve">ash to allow players to discuss strengths and areas for improvement, </w:t>
      </w:r>
      <w:r w:rsidR="00695BB5">
        <w:rPr>
          <w:rFonts w:ascii="Franklin Gothic Book" w:hAnsi="Franklin Gothic Book"/>
        </w:rPr>
        <w:t>a</w:t>
      </w:r>
      <w:r w:rsidR="00695BB5" w:rsidRPr="00695BB5">
        <w:rPr>
          <w:rFonts w:ascii="Franklin Gothic Book" w:hAnsi="Franklin Gothic Book"/>
        </w:rPr>
        <w:t>nd evaluators to seek clarification regarding player actions and decision-making processes. The information gathered during a hotwash contributes to the hospital’s AAR/IP and any exercise suggestions can improve future exercises.</w:t>
      </w:r>
      <w:r w:rsidR="00695BB5">
        <w:rPr>
          <w:rFonts w:ascii="Franklin Gothic Book" w:hAnsi="Franklin Gothic Book"/>
        </w:rPr>
        <w:t xml:space="preserve"> </w:t>
      </w:r>
      <w:r w:rsidRPr="00695BB5">
        <w:rPr>
          <w:rFonts w:ascii="Franklin Gothic Book" w:hAnsi="Franklin Gothic Book"/>
        </w:rPr>
        <w:t>Have your summary ready for the Lead Evaluator.</w:t>
      </w:r>
    </w:p>
    <w:p w14:paraId="1FF28F36"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lastRenderedPageBreak/>
        <w:t>Complete and submit all EEGs and other documentation to the Lead Evaluator at the end of the exercise.</w:t>
      </w:r>
    </w:p>
    <w:p w14:paraId="376CBE65"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Using Exercise Evaluation Guides</w:t>
      </w:r>
    </w:p>
    <w:p w14:paraId="61D0EFDF" w14:textId="673643E3" w:rsidR="0097060F" w:rsidRPr="0097060F" w:rsidRDefault="0097060F" w:rsidP="0097060F">
      <w:pPr>
        <w:spacing w:after="160"/>
        <w:rPr>
          <w:rFonts w:ascii="Franklin Gothic Book" w:hAnsi="Franklin Gothic Book"/>
        </w:rPr>
      </w:pPr>
      <w:r w:rsidRPr="0097060F">
        <w:rPr>
          <w:rFonts w:ascii="Franklin Gothic Book" w:hAnsi="Franklin Gothic Book"/>
        </w:rPr>
        <w:t>The EEGs are structured to capture information specifically related to the evaluation requirements developed by the Exercise Planning Team. The following evaluation requirements are documented in each EEG:</w:t>
      </w:r>
    </w:p>
    <w:p w14:paraId="278F2D4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Core capabilities:</w:t>
      </w:r>
      <w:r w:rsidRPr="0097060F">
        <w:rPr>
          <w:rFonts w:ascii="Franklin Gothic Book" w:hAnsi="Franklin Gothic Book"/>
        </w:rPr>
        <w:t xml:space="preserve"> The distinct critical elements necessary to achieve a specific mission area (e.g., prevention). To assess both capacity and gaps, each core capability includes capability targets.</w:t>
      </w:r>
    </w:p>
    <w:p w14:paraId="3AC8F2E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Capability target(s):</w:t>
      </w:r>
      <w:r w:rsidRPr="0097060F">
        <w:rPr>
          <w:rFonts w:ascii="Franklin Gothic Book" w:hAnsi="Franklin Gothic Book"/>
        </w:rPr>
        <w:t xml:space="preserve"> The performance thresholds for each core capability; they state the exact </w:t>
      </w:r>
      <w:r w:rsidRPr="0097060F">
        <w:rPr>
          <w:rFonts w:ascii="Franklin Gothic Book" w:hAnsi="Franklin Gothic Book"/>
          <w:i/>
        </w:rPr>
        <w:t>amount</w:t>
      </w:r>
      <w:r w:rsidRPr="0097060F">
        <w:rPr>
          <w:rFonts w:ascii="Franklin Gothic Book" w:hAnsi="Franklin Gothic Book"/>
        </w:rPr>
        <w:t xml:space="preserve"> of capability that players aim to achieve. Capability targets are typically written as quantitative or qualitative statements.</w:t>
      </w:r>
    </w:p>
    <w:p w14:paraId="4A1A85C4"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Critical tasks:</w:t>
      </w:r>
      <w:r w:rsidRPr="0097060F">
        <w:rPr>
          <w:rFonts w:ascii="Franklin Gothic Book" w:hAnsi="Franklin Gothic Book"/>
        </w:rPr>
        <w:t xml:space="preserve"> The distinct elements required to perform a core capability; they describe </w:t>
      </w:r>
      <w:r w:rsidRPr="0097060F">
        <w:rPr>
          <w:rFonts w:ascii="Franklin Gothic Book" w:hAnsi="Franklin Gothic Book"/>
          <w:i/>
        </w:rPr>
        <w:t>how</w:t>
      </w:r>
      <w:r w:rsidRPr="0097060F">
        <w:rPr>
          <w:rFonts w:ascii="Franklin Gothic Book" w:hAnsi="Franklin Gothic Book"/>
        </w:rPr>
        <w:t xml:space="preserve"> the capability target will be met. Critical tasks generally include the activities, resources, and responsibilities required to fulfill capability targets. Capability targets and critical tasks are based on operational plans, policies, and procedures to be exercised and tested during the exercise.</w:t>
      </w:r>
    </w:p>
    <w:p w14:paraId="768A9CD9"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b/>
        </w:rPr>
        <w:t>Performance ratings:</w:t>
      </w:r>
      <w:r w:rsidRPr="0097060F">
        <w:rPr>
          <w:rFonts w:ascii="Franklin Gothic Book" w:hAnsi="Franklin Gothic Book"/>
        </w:rPr>
        <w:t xml:space="preserve"> The summary description of performance against target levels. Performance ratings include both Target Ratings, describing how exercise participants performed relative to each capability target, and Core Capability Ratings, describing overall performance relative to entire the core capability.</w:t>
      </w:r>
    </w:p>
    <w:p w14:paraId="3EB01935" w14:textId="27D74EC8" w:rsidR="0097060F" w:rsidRPr="0097060F" w:rsidRDefault="0097060F" w:rsidP="0097060F">
      <w:pPr>
        <w:spacing w:after="160"/>
        <w:rPr>
          <w:rFonts w:ascii="Franklin Gothic Book" w:hAnsi="Franklin Gothic Book"/>
        </w:rPr>
      </w:pPr>
      <w:r w:rsidRPr="0097060F">
        <w:rPr>
          <w:rFonts w:ascii="Franklin Gothic Book" w:hAnsi="Franklin Gothic Book"/>
        </w:rPr>
        <w:t>For each EEG, evaluators provide a target rating, observation notes and an explanation of the target rating, and a final core capability rating. In order to efficiently complete these sections of the EEG, evaluators should focus their observations on the capability targets and critical tasks listed in the EEG.</w:t>
      </w:r>
    </w:p>
    <w:p w14:paraId="04C3E125"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 xml:space="preserve">Observation notes should include </w:t>
      </w:r>
      <w:r w:rsidRPr="0097060F">
        <w:rPr>
          <w:rFonts w:ascii="Franklin Gothic Book" w:hAnsi="Franklin Gothic Book"/>
          <w:i/>
        </w:rPr>
        <w:t>if</w:t>
      </w:r>
      <w:r w:rsidRPr="0097060F">
        <w:rPr>
          <w:rFonts w:ascii="Franklin Gothic Book" w:hAnsi="Franklin Gothic Book"/>
        </w:rPr>
        <w:t xml:space="preserve"> and </w:t>
      </w:r>
      <w:r w:rsidRPr="0097060F">
        <w:rPr>
          <w:rFonts w:ascii="Franklin Gothic Book" w:hAnsi="Franklin Gothic Book"/>
          <w:i/>
        </w:rPr>
        <w:t>how</w:t>
      </w:r>
      <w:r w:rsidRPr="0097060F">
        <w:rPr>
          <w:rFonts w:ascii="Franklin Gothic Book" w:hAnsi="Franklin Gothic Book"/>
        </w:rPr>
        <w:t xml:space="preserve"> quantitative or qualitative targets were met. For example, a capability target might state, “</w:t>
      </w:r>
      <w:r w:rsidRPr="0097060F">
        <w:rPr>
          <w:rFonts w:ascii="Franklin Gothic Book" w:hAnsi="Franklin Gothic Book"/>
          <w:i/>
        </w:rPr>
        <w:t>Within 4 hours of the incident….”</w:t>
      </w:r>
      <w:r w:rsidRPr="0097060F">
        <w:rPr>
          <w:rFonts w:ascii="Franklin Gothic Book" w:hAnsi="Franklin Gothic Book"/>
        </w:rPr>
        <w:t xml:space="preserve"> Notes on that target should include the actual time required for exercise players to complete the critical tasks. Additionally, observations should include:</w:t>
      </w:r>
    </w:p>
    <w:p w14:paraId="69A10894"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How the target was or was not met;</w:t>
      </w:r>
    </w:p>
    <w:p w14:paraId="61D3022F"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Pertinent decisions made and information gathered to make decisions;</w:t>
      </w:r>
    </w:p>
    <w:p w14:paraId="7707BEE8"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Requests made and how requests were handled;</w:t>
      </w:r>
    </w:p>
    <w:p w14:paraId="7F33B174"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Resources utilized;</w:t>
      </w:r>
    </w:p>
    <w:p w14:paraId="7D2BB3FC"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Plans, policies, procedures, or legislative authorities used or implemented; and</w:t>
      </w:r>
    </w:p>
    <w:p w14:paraId="10A4CCB3"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Any other factors contributed to the results.</w:t>
      </w:r>
    </w:p>
    <w:p w14:paraId="1D4DB623"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Evaluators should also note if an obvious cause or underlying reason resulted in players not meeting a capability target or critical task.</w:t>
      </w:r>
      <w:r w:rsidRPr="0097060F">
        <w:rPr>
          <w:rFonts w:ascii="Franklin Gothic Book" w:hAnsi="Franklin Gothic Book"/>
          <w:sz w:val="28"/>
          <w:szCs w:val="28"/>
        </w:rPr>
        <w:t xml:space="preserve"> </w:t>
      </w:r>
      <w:r w:rsidRPr="0097060F">
        <w:rPr>
          <w:rFonts w:ascii="Franklin Gothic Book" w:hAnsi="Franklin Gothic Book"/>
        </w:rPr>
        <w:t>However</w:t>
      </w:r>
      <w:r w:rsidRPr="0097060F">
        <w:rPr>
          <w:rFonts w:ascii="Franklin Gothic Book" w:hAnsi="Franklin Gothic Book"/>
          <w:sz w:val="28"/>
          <w:szCs w:val="28"/>
        </w:rPr>
        <w:t xml:space="preserve">, </w:t>
      </w:r>
      <w:r w:rsidRPr="0097060F">
        <w:rPr>
          <w:rFonts w:ascii="Franklin Gothic Book" w:hAnsi="Franklin Gothic Book"/>
        </w:rPr>
        <w:t xml:space="preserve">the evaluators should not include recommendations in the EEGs. As part of the after-action and improvement planning </w:t>
      </w:r>
      <w:r w:rsidRPr="0097060F">
        <w:rPr>
          <w:rFonts w:ascii="Franklin Gothic Book" w:hAnsi="Franklin Gothic Book"/>
        </w:rPr>
        <w:lastRenderedPageBreak/>
        <w:t>processes, elected and appointed officials will review and confirm observations documented in the AAR and determine areas for improvement requiring further action.</w:t>
      </w:r>
    </w:p>
    <w:p w14:paraId="49511EA7" w14:textId="37AABB11" w:rsidR="0097060F" w:rsidRPr="0097060F" w:rsidRDefault="0097060F" w:rsidP="0097060F">
      <w:pPr>
        <w:spacing w:after="160"/>
        <w:rPr>
          <w:rFonts w:ascii="Franklin Gothic Book" w:hAnsi="Franklin Gothic Book"/>
        </w:rPr>
      </w:pPr>
      <w:r w:rsidRPr="0097060F">
        <w:rPr>
          <w:rFonts w:ascii="Franklin Gothic Book" w:hAnsi="Franklin Gothic Book"/>
          <w:i/>
        </w:rPr>
        <w:t>Note:</w:t>
      </w:r>
      <w:r w:rsidRPr="0097060F">
        <w:rPr>
          <w:rFonts w:ascii="Franklin Gothic Book" w:hAnsi="Franklin Gothic Book"/>
        </w:rPr>
        <w:t xml:space="preserve"> Observation notes for </w:t>
      </w:r>
      <w:r w:rsidR="00C46CEA" w:rsidRPr="0097060F">
        <w:rPr>
          <w:rFonts w:ascii="Franklin Gothic Book" w:hAnsi="Franklin Gothic Book"/>
        </w:rPr>
        <w:t>discussion-based</w:t>
      </w:r>
      <w:r w:rsidRPr="0097060F">
        <w:rPr>
          <w:rFonts w:ascii="Franklin Gothic Book" w:hAnsi="Franklin Gothic Book"/>
        </w:rPr>
        <w:t xml:space="preserve"> exercises will focus on </w:t>
      </w:r>
      <w:r w:rsidRPr="0097060F">
        <w:rPr>
          <w:rFonts w:ascii="Franklin Gothic Book" w:hAnsi="Franklin Gothic Book"/>
          <w:i/>
        </w:rPr>
        <w:t>discussion</w:t>
      </w:r>
      <w:r w:rsidRPr="0097060F">
        <w:rPr>
          <w:rFonts w:ascii="Franklin Gothic Book" w:hAnsi="Franklin Gothic Book"/>
        </w:rPr>
        <w:t xml:space="preserve"> of the how critical tasks would be completed, rather than actual actions taken.</w:t>
      </w:r>
    </w:p>
    <w:p w14:paraId="4811C083" w14:textId="77777777" w:rsidR="0097060F" w:rsidRPr="0097060F" w:rsidRDefault="0097060F" w:rsidP="0097060F">
      <w:pPr>
        <w:spacing w:after="160"/>
        <w:rPr>
          <w:rFonts w:ascii="Franklin Gothic Book" w:hAnsi="Franklin Gothic Book"/>
        </w:rPr>
      </w:pPr>
      <w:r w:rsidRPr="0097060F">
        <w:rPr>
          <w:rFonts w:ascii="Franklin Gothic Book" w:hAnsi="Franklin Gothic Book"/>
          <w:color w:val="003366"/>
        </w:rPr>
        <w:t xml:space="preserve"> </w:t>
      </w:r>
      <w:r w:rsidRPr="0097060F">
        <w:rPr>
          <w:rFonts w:ascii="Franklin Gothic Book" w:hAnsi="Franklin Gothic Book"/>
        </w:rPr>
        <w:t>Based on their observations, evaluators assign a target rating for each capability target listed on the EEG</w:t>
      </w:r>
      <w:r w:rsidRPr="0097060F">
        <w:rPr>
          <w:rFonts w:ascii="Franklin Gothic Book" w:hAnsi="Franklin Gothic Book"/>
          <w:i/>
        </w:rPr>
        <w:t>.</w:t>
      </w:r>
      <w:r w:rsidRPr="0097060F">
        <w:rPr>
          <w:rFonts w:ascii="Franklin Gothic Book" w:hAnsi="Franklin Gothic Book"/>
        </w:rPr>
        <w:t xml:space="preserve"> Evaluators then consider all target ratings for the core capability and assign an overall core capability rating. The rating scale includes four ratings:</w:t>
      </w:r>
    </w:p>
    <w:p w14:paraId="6C13453E"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Performed without Challenge (P)</w:t>
      </w:r>
    </w:p>
    <w:p w14:paraId="3A544BB1"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Performed with Some Challenges (S)</w:t>
      </w:r>
    </w:p>
    <w:p w14:paraId="4EE89BFE" w14:textId="77777777" w:rsidR="0097060F" w:rsidRPr="0097060F" w:rsidRDefault="0097060F" w:rsidP="0097060F">
      <w:pPr>
        <w:numPr>
          <w:ilvl w:val="0"/>
          <w:numId w:val="1"/>
        </w:numPr>
        <w:tabs>
          <w:tab w:val="num" w:pos="720"/>
        </w:tabs>
        <w:spacing w:after="120"/>
        <w:rPr>
          <w:rFonts w:ascii="Franklin Gothic Book" w:hAnsi="Franklin Gothic Book"/>
        </w:rPr>
      </w:pPr>
      <w:r w:rsidRPr="0097060F">
        <w:rPr>
          <w:rFonts w:ascii="Franklin Gothic Book" w:hAnsi="Franklin Gothic Book"/>
        </w:rPr>
        <w:t>Performed with Major Challenges (M)</w:t>
      </w:r>
    </w:p>
    <w:p w14:paraId="4CB53F2E" w14:textId="77777777" w:rsidR="0097060F" w:rsidRPr="0097060F" w:rsidRDefault="0097060F" w:rsidP="0097060F">
      <w:pPr>
        <w:numPr>
          <w:ilvl w:val="0"/>
          <w:numId w:val="1"/>
        </w:numPr>
        <w:tabs>
          <w:tab w:val="num" w:pos="720"/>
        </w:tabs>
        <w:spacing w:after="120"/>
        <w:rPr>
          <w:rFonts w:ascii="Franklin Gothic Book" w:hAnsi="Franklin Gothic Book"/>
          <w:b/>
          <w:i/>
        </w:rPr>
      </w:pPr>
      <w:r w:rsidRPr="0097060F">
        <w:rPr>
          <w:rFonts w:ascii="Franklin Gothic Book" w:hAnsi="Franklin Gothic Book"/>
        </w:rPr>
        <w:t>Unable to be Performed (U)</w:t>
      </w:r>
    </w:p>
    <w:p w14:paraId="6045B4BB" w14:textId="77777777" w:rsidR="0097060F" w:rsidRPr="0097060F" w:rsidRDefault="0097060F" w:rsidP="0097060F">
      <w:pPr>
        <w:spacing w:after="160"/>
        <w:rPr>
          <w:rFonts w:ascii="Franklin Gothic Book" w:hAnsi="Franklin Gothic Book"/>
        </w:rPr>
      </w:pPr>
      <w:r w:rsidRPr="0097060F">
        <w:rPr>
          <w:rFonts w:ascii="Franklin Gothic Book" w:hAnsi="Franklin Gothic Book"/>
        </w:rPr>
        <w:t>Definitions for each of these ratings are included in the EEG.</w:t>
      </w:r>
    </w:p>
    <w:p w14:paraId="6D334EC9" w14:textId="77777777" w:rsidR="0097060F" w:rsidRPr="0097060F" w:rsidRDefault="0097060F" w:rsidP="0097060F">
      <w:pPr>
        <w:keepNext/>
        <w:spacing w:before="240" w:after="160"/>
        <w:outlineLvl w:val="2"/>
        <w:rPr>
          <w:rFonts w:ascii="Franklin Gothic Book" w:hAnsi="Franklin Gothic Book" w:cs="Arial"/>
          <w:b/>
          <w:bCs/>
          <w:color w:val="003366"/>
        </w:rPr>
      </w:pPr>
      <w:r w:rsidRPr="0097060F">
        <w:rPr>
          <w:rFonts w:ascii="Franklin Gothic Book" w:hAnsi="Franklin Gothic Book" w:cs="Arial"/>
          <w:b/>
          <w:bCs/>
          <w:color w:val="003366"/>
        </w:rPr>
        <w:t>Placement and Monitoring</w:t>
      </w:r>
    </w:p>
    <w:p w14:paraId="64626197" w14:textId="77777777" w:rsidR="0097060F" w:rsidRPr="0097060F" w:rsidRDefault="0097060F" w:rsidP="0097060F">
      <w:pPr>
        <w:spacing w:after="160"/>
        <w:rPr>
          <w:rFonts w:ascii="Franklin Gothic Book" w:hAnsi="Franklin Gothic Book"/>
        </w:rPr>
        <w:sectPr w:rsidR="0097060F" w:rsidRPr="0097060F" w:rsidSect="0097060F">
          <w:footerReference w:type="default" r:id="rId20"/>
          <w:pgSz w:w="12240" w:h="15840" w:code="1"/>
          <w:pgMar w:top="1440" w:right="1440" w:bottom="1440" w:left="1440" w:header="720" w:footer="720" w:gutter="0"/>
          <w:cols w:space="720"/>
          <w:docGrid w:linePitch="360"/>
        </w:sectPr>
      </w:pPr>
      <w:r w:rsidRPr="0097060F">
        <w:rPr>
          <w:rFonts w:ascii="Franklin Gothic Book" w:hAnsi="Franklin Gothic Book"/>
        </w:rPr>
        <w:t xml:space="preserve">Evaluators should be located so they can observe player actions and hear conversations without interfering with those activities. In certain conditions, more than one evaluator may be needed in a particular setting or area. For specific evaluator assignments, see </w:t>
      </w:r>
      <w:r w:rsidRPr="00C46CEA">
        <w:rPr>
          <w:rFonts w:ascii="Franklin Gothic Book" w:hAnsi="Franklin Gothic Book"/>
          <w:highlight w:val="yellow"/>
        </w:rPr>
        <w:t>[Appendix F]</w:t>
      </w:r>
      <w:r w:rsidRPr="0097060F">
        <w:rPr>
          <w:rFonts w:ascii="Franklin Gothic Book" w:hAnsi="Franklin Gothic Book"/>
        </w:rPr>
        <w:t xml:space="preserve">. For exercise site maps highlighting key locations, see </w:t>
      </w:r>
      <w:r w:rsidRPr="00C46CEA">
        <w:rPr>
          <w:rFonts w:ascii="Franklin Gothic Book" w:hAnsi="Franklin Gothic Book"/>
          <w:highlight w:val="yellow"/>
        </w:rPr>
        <w:t>[Appendix D].</w:t>
      </w:r>
    </w:p>
    <w:p w14:paraId="2FB3F9BD" w14:textId="054944C1" w:rsidR="00F5744C" w:rsidRPr="00DD7846" w:rsidRDefault="000A23EB" w:rsidP="00E251F0">
      <w:pPr>
        <w:pStyle w:val="Heading1"/>
        <w:numPr>
          <w:ilvl w:val="0"/>
          <w:numId w:val="0"/>
        </w:numPr>
        <w:spacing w:before="0" w:after="120"/>
        <w:jc w:val="left"/>
        <w:rPr>
          <w:rFonts w:ascii="Franklin Gothic Book" w:hAnsi="Franklin Gothic Book"/>
          <w:color w:val="005288"/>
          <w:sz w:val="40"/>
        </w:rPr>
      </w:pPr>
      <w:bookmarkStart w:id="46" w:name="_Toc95317325"/>
      <w:bookmarkStart w:id="47" w:name="_Toc336596372"/>
      <w:bookmarkEnd w:id="32"/>
      <w:r w:rsidRPr="00DD7846">
        <w:rPr>
          <w:rFonts w:ascii="Franklin Gothic Book" w:hAnsi="Franklin Gothic Book"/>
          <w:color w:val="005288"/>
          <w:sz w:val="40"/>
        </w:rPr>
        <w:lastRenderedPageBreak/>
        <w:t>Appendix A: Communications Plan</w:t>
      </w:r>
      <w:bookmarkEnd w:id="46"/>
    </w:p>
    <w:p w14:paraId="06BCCAD9" w14:textId="77777777" w:rsidR="00044290" w:rsidRPr="002122A2" w:rsidRDefault="00044290" w:rsidP="00044290">
      <w:pPr>
        <w:pStyle w:val="Heading2"/>
        <w:spacing w:after="60"/>
        <w:rPr>
          <w:rFonts w:ascii="Franklin Gothic Book" w:hAnsi="Franklin Gothic Book"/>
          <w:color w:val="005288"/>
        </w:rPr>
      </w:pPr>
      <w:bookmarkStart w:id="48" w:name="_Toc95317326"/>
      <w:r w:rsidRPr="002122A2">
        <w:rPr>
          <w:rFonts w:ascii="Franklin Gothic Book" w:hAnsi="Franklin Gothic Book"/>
          <w:color w:val="005288"/>
        </w:rPr>
        <w:t>Controller Directory</w:t>
      </w:r>
      <w:bookmarkEnd w:id="48"/>
    </w:p>
    <w:tbl>
      <w:tblPr>
        <w:tblW w:w="5000" w:type="pct"/>
        <w:jc w:val="center"/>
        <w:tblBorders>
          <w:top w:val="single" w:sz="4" w:space="0" w:color="CFD0D1"/>
          <w:left w:val="single" w:sz="4" w:space="0" w:color="CFD0D1"/>
          <w:bottom w:val="single" w:sz="4" w:space="0" w:color="CFD0D1"/>
          <w:right w:val="single" w:sz="4" w:space="0" w:color="CFD0D1"/>
          <w:insideH w:val="single" w:sz="4" w:space="0" w:color="CFD0D1"/>
          <w:insideV w:val="single" w:sz="4" w:space="0" w:color="CFD0D1"/>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CF40631" w14:textId="77777777" w:rsidTr="00777F48">
        <w:trPr>
          <w:cantSplit/>
          <w:trHeight w:val="60"/>
          <w:tblHeader/>
          <w:jc w:val="center"/>
        </w:trPr>
        <w:tc>
          <w:tcPr>
            <w:tcW w:w="1541" w:type="pct"/>
            <w:shd w:val="clear" w:color="auto" w:fill="005288"/>
            <w:vAlign w:val="center"/>
          </w:tcPr>
          <w:p w14:paraId="13BE8974"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Name</w:t>
            </w:r>
          </w:p>
        </w:tc>
        <w:tc>
          <w:tcPr>
            <w:tcW w:w="920" w:type="pct"/>
            <w:shd w:val="clear" w:color="auto" w:fill="005288"/>
            <w:vAlign w:val="center"/>
          </w:tcPr>
          <w:p w14:paraId="0FABD779"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Agency</w:t>
            </w:r>
          </w:p>
        </w:tc>
        <w:tc>
          <w:tcPr>
            <w:tcW w:w="813" w:type="pct"/>
            <w:shd w:val="clear" w:color="auto" w:fill="005288"/>
            <w:vAlign w:val="center"/>
          </w:tcPr>
          <w:p w14:paraId="4E75F680"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Location</w:t>
            </w:r>
          </w:p>
        </w:tc>
        <w:tc>
          <w:tcPr>
            <w:tcW w:w="752" w:type="pct"/>
            <w:shd w:val="clear" w:color="auto" w:fill="005288"/>
            <w:vAlign w:val="center"/>
          </w:tcPr>
          <w:p w14:paraId="1E7E7986"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Phone</w:t>
            </w:r>
          </w:p>
        </w:tc>
        <w:tc>
          <w:tcPr>
            <w:tcW w:w="975" w:type="pct"/>
            <w:shd w:val="clear" w:color="auto" w:fill="005288"/>
            <w:vAlign w:val="center"/>
          </w:tcPr>
          <w:p w14:paraId="7508C82B"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Email</w:t>
            </w:r>
          </w:p>
        </w:tc>
      </w:tr>
      <w:tr w:rsidR="00044290" w:rsidRPr="002122A2" w14:paraId="0B0E6FAA" w14:textId="77777777" w:rsidTr="00777F48">
        <w:trPr>
          <w:cantSplit/>
          <w:trHeight w:val="60"/>
          <w:jc w:val="center"/>
        </w:trPr>
        <w:tc>
          <w:tcPr>
            <w:tcW w:w="1541" w:type="pct"/>
            <w:shd w:val="clear" w:color="auto" w:fill="auto"/>
            <w:vAlign w:val="center"/>
          </w:tcPr>
          <w:p w14:paraId="689E674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1FED1B23"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6636C95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ED7986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0FFD7F6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903B14A" w14:textId="77777777" w:rsidTr="00777F48">
        <w:trPr>
          <w:cantSplit/>
          <w:trHeight w:val="60"/>
          <w:jc w:val="center"/>
        </w:trPr>
        <w:tc>
          <w:tcPr>
            <w:tcW w:w="1541" w:type="pct"/>
            <w:shd w:val="clear" w:color="auto" w:fill="auto"/>
            <w:vAlign w:val="center"/>
          </w:tcPr>
          <w:p w14:paraId="43DE71E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C5482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766E86D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0938C60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212744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3D28B8" w14:textId="77777777" w:rsidTr="00777F48">
        <w:trPr>
          <w:cantSplit/>
          <w:jc w:val="center"/>
        </w:trPr>
        <w:tc>
          <w:tcPr>
            <w:tcW w:w="1541" w:type="pct"/>
            <w:shd w:val="clear" w:color="auto" w:fill="auto"/>
            <w:vAlign w:val="center"/>
          </w:tcPr>
          <w:p w14:paraId="1DB55A7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515D824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0B5C4E0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6F29AF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2D507F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E953CEC" w14:textId="77777777" w:rsidTr="00777F48">
        <w:trPr>
          <w:cantSplit/>
          <w:jc w:val="center"/>
        </w:trPr>
        <w:tc>
          <w:tcPr>
            <w:tcW w:w="1541" w:type="pct"/>
            <w:shd w:val="clear" w:color="auto" w:fill="auto"/>
            <w:vAlign w:val="center"/>
          </w:tcPr>
          <w:p w14:paraId="394FDD8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F2773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3BD40D1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105EC5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B49858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4B2BF0E2" w14:textId="77777777" w:rsidTr="00777F48">
        <w:trPr>
          <w:cantSplit/>
          <w:jc w:val="center"/>
        </w:trPr>
        <w:tc>
          <w:tcPr>
            <w:tcW w:w="1541" w:type="pct"/>
            <w:shd w:val="clear" w:color="auto" w:fill="auto"/>
            <w:vAlign w:val="center"/>
          </w:tcPr>
          <w:p w14:paraId="3E4F2DA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E9867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37C638B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4A7AA15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D8B7C49"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73562800" w14:textId="77777777" w:rsidTr="00777F48">
        <w:trPr>
          <w:cantSplit/>
          <w:jc w:val="center"/>
        </w:trPr>
        <w:tc>
          <w:tcPr>
            <w:tcW w:w="1541" w:type="pct"/>
            <w:shd w:val="clear" w:color="auto" w:fill="auto"/>
            <w:vAlign w:val="center"/>
          </w:tcPr>
          <w:p w14:paraId="6FC4EB4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084346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ADB334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664A0460"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4096C6D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4B496D4D" w14:textId="77777777" w:rsidR="00044290" w:rsidRPr="002122A2" w:rsidRDefault="00044290" w:rsidP="00044290">
      <w:pPr>
        <w:pStyle w:val="Heading2"/>
        <w:spacing w:after="60"/>
        <w:rPr>
          <w:rFonts w:ascii="Franklin Gothic Book" w:hAnsi="Franklin Gothic Book"/>
          <w:color w:val="005288"/>
        </w:rPr>
      </w:pPr>
      <w:bookmarkStart w:id="49" w:name="_Toc95317327"/>
      <w:r w:rsidRPr="002122A2">
        <w:rPr>
          <w:rFonts w:ascii="Franklin Gothic Book" w:hAnsi="Franklin Gothic Book"/>
          <w:color w:val="005288"/>
        </w:rPr>
        <w:t>Simulation Cell Directory</w:t>
      </w:r>
      <w:bookmarkEnd w:id="49"/>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426"/>
        <w:gridCol w:w="2433"/>
        <w:gridCol w:w="1980"/>
        <w:gridCol w:w="2511"/>
      </w:tblGrid>
      <w:tr w:rsidR="00044290" w:rsidRPr="002122A2" w14:paraId="506569BB" w14:textId="77777777" w:rsidTr="00777F48">
        <w:trPr>
          <w:cantSplit/>
          <w:tblHeader/>
        </w:trPr>
        <w:tc>
          <w:tcPr>
            <w:tcW w:w="1297" w:type="pct"/>
            <w:shd w:val="clear" w:color="auto" w:fill="005288"/>
            <w:vAlign w:val="center"/>
          </w:tcPr>
          <w:p w14:paraId="5AF312FD"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1301" w:type="pct"/>
            <w:shd w:val="clear" w:color="auto" w:fill="005288"/>
            <w:vAlign w:val="center"/>
          </w:tcPr>
          <w:p w14:paraId="3A2C62F4" w14:textId="77777777" w:rsidR="00044290" w:rsidRPr="002122A2" w:rsidRDefault="00044290" w:rsidP="0071668C">
            <w:pPr>
              <w:spacing w:before="60" w:after="60"/>
              <w:rPr>
                <w:rFonts w:ascii="Franklin Gothic Book" w:hAnsi="Franklin Gothic Book"/>
                <w:b/>
                <w:bCs/>
                <w:color w:val="FFFFFF"/>
                <w:sz w:val="22"/>
                <w:szCs w:val="22"/>
              </w:rPr>
            </w:pPr>
            <w:r>
              <w:rPr>
                <w:rFonts w:ascii="Franklin Gothic Book" w:hAnsi="Franklin Gothic Book"/>
                <w:b/>
                <w:bCs/>
                <w:color w:val="FFFFFF"/>
                <w:sz w:val="22"/>
                <w:szCs w:val="22"/>
              </w:rPr>
              <w:t xml:space="preserve">Simulating </w:t>
            </w:r>
            <w:r w:rsidRPr="002122A2">
              <w:rPr>
                <w:rFonts w:ascii="Franklin Gothic Book" w:hAnsi="Franklin Gothic Book"/>
                <w:b/>
                <w:bCs/>
                <w:color w:val="FFFFFF"/>
                <w:sz w:val="22"/>
                <w:szCs w:val="22"/>
              </w:rPr>
              <w:t>Agency</w:t>
            </w:r>
          </w:p>
        </w:tc>
        <w:tc>
          <w:tcPr>
            <w:tcW w:w="1059" w:type="pct"/>
            <w:shd w:val="clear" w:color="auto" w:fill="005288"/>
            <w:vAlign w:val="center"/>
          </w:tcPr>
          <w:p w14:paraId="53DD0BD2"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1344" w:type="pct"/>
            <w:shd w:val="clear" w:color="auto" w:fill="005288"/>
            <w:vAlign w:val="center"/>
          </w:tcPr>
          <w:p w14:paraId="621B67AE"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1BF3B2F6" w14:textId="77777777" w:rsidTr="00777F48">
        <w:trPr>
          <w:cantSplit/>
        </w:trPr>
        <w:tc>
          <w:tcPr>
            <w:tcW w:w="1297" w:type="pct"/>
            <w:shd w:val="clear" w:color="auto" w:fill="auto"/>
            <w:vAlign w:val="center"/>
          </w:tcPr>
          <w:p w14:paraId="5D961DD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6304E64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4E030BB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65E4F76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ED6CC9E" w14:textId="77777777" w:rsidTr="00777F48">
        <w:trPr>
          <w:cantSplit/>
        </w:trPr>
        <w:tc>
          <w:tcPr>
            <w:tcW w:w="1297" w:type="pct"/>
            <w:shd w:val="clear" w:color="auto" w:fill="auto"/>
            <w:vAlign w:val="center"/>
          </w:tcPr>
          <w:p w14:paraId="6F2555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65FD35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253AF4E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61D18B3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53743F" w14:textId="77777777" w:rsidTr="00777F48">
        <w:trPr>
          <w:cantSplit/>
        </w:trPr>
        <w:tc>
          <w:tcPr>
            <w:tcW w:w="1297" w:type="pct"/>
            <w:shd w:val="clear" w:color="auto" w:fill="auto"/>
            <w:vAlign w:val="center"/>
          </w:tcPr>
          <w:p w14:paraId="5174AB1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3D4FF4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1D512F4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4E8FF91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0841F60" w14:textId="77777777" w:rsidTr="00777F48">
        <w:trPr>
          <w:cantSplit/>
        </w:trPr>
        <w:tc>
          <w:tcPr>
            <w:tcW w:w="1297" w:type="pct"/>
            <w:shd w:val="clear" w:color="auto" w:fill="auto"/>
            <w:vAlign w:val="center"/>
          </w:tcPr>
          <w:p w14:paraId="109F51A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4B0C596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33CF515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3370269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5AAA8D71" w14:textId="77777777" w:rsidTr="00777F48">
        <w:trPr>
          <w:cantSplit/>
        </w:trPr>
        <w:tc>
          <w:tcPr>
            <w:tcW w:w="1297" w:type="pct"/>
            <w:shd w:val="clear" w:color="auto" w:fill="auto"/>
            <w:vAlign w:val="center"/>
          </w:tcPr>
          <w:p w14:paraId="17B4A78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88ABC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4D73523E"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5C26E1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3D54513" w14:textId="77777777" w:rsidTr="00777F48">
        <w:trPr>
          <w:cantSplit/>
        </w:trPr>
        <w:tc>
          <w:tcPr>
            <w:tcW w:w="1297" w:type="pct"/>
            <w:shd w:val="clear" w:color="auto" w:fill="auto"/>
            <w:vAlign w:val="center"/>
          </w:tcPr>
          <w:p w14:paraId="5C010B7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1301" w:type="pct"/>
            <w:shd w:val="clear" w:color="auto" w:fill="auto"/>
            <w:vAlign w:val="center"/>
          </w:tcPr>
          <w:p w14:paraId="2F2248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51554EE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50C07F0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27C7991C" w14:textId="77777777" w:rsidR="00044290" w:rsidRPr="002122A2" w:rsidRDefault="00044290" w:rsidP="00044290">
      <w:pPr>
        <w:pStyle w:val="Heading2"/>
        <w:spacing w:after="60"/>
        <w:rPr>
          <w:rFonts w:ascii="Franklin Gothic Book" w:hAnsi="Franklin Gothic Book"/>
          <w:color w:val="005288"/>
        </w:rPr>
      </w:pPr>
      <w:bookmarkStart w:id="50" w:name="_Toc95317328"/>
      <w:r w:rsidRPr="002122A2">
        <w:rPr>
          <w:rFonts w:ascii="Franklin Gothic Book" w:hAnsi="Franklin Gothic Book"/>
          <w:color w:val="005288"/>
        </w:rPr>
        <w:t>Evaluator Directory</w:t>
      </w:r>
      <w:bookmarkEnd w:id="50"/>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5F66DEA" w14:textId="77777777" w:rsidTr="00777F48">
        <w:trPr>
          <w:cantSplit/>
          <w:tblHeader/>
          <w:jc w:val="center"/>
        </w:trPr>
        <w:tc>
          <w:tcPr>
            <w:tcW w:w="1541" w:type="pct"/>
            <w:shd w:val="clear" w:color="auto" w:fill="005288"/>
            <w:vAlign w:val="center"/>
          </w:tcPr>
          <w:p w14:paraId="2F498B48"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920" w:type="pct"/>
            <w:shd w:val="clear" w:color="auto" w:fill="005288"/>
            <w:vAlign w:val="center"/>
          </w:tcPr>
          <w:p w14:paraId="33712744"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Agency</w:t>
            </w:r>
          </w:p>
        </w:tc>
        <w:tc>
          <w:tcPr>
            <w:tcW w:w="813" w:type="pct"/>
            <w:shd w:val="clear" w:color="auto" w:fill="005288"/>
            <w:vAlign w:val="center"/>
          </w:tcPr>
          <w:p w14:paraId="16FC3AF1"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Location</w:t>
            </w:r>
          </w:p>
        </w:tc>
        <w:tc>
          <w:tcPr>
            <w:tcW w:w="752" w:type="pct"/>
            <w:shd w:val="clear" w:color="auto" w:fill="005288"/>
            <w:vAlign w:val="center"/>
          </w:tcPr>
          <w:p w14:paraId="656DDDDB"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975" w:type="pct"/>
            <w:shd w:val="clear" w:color="auto" w:fill="005288"/>
            <w:vAlign w:val="center"/>
          </w:tcPr>
          <w:p w14:paraId="42E4FE23"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251983C7" w14:textId="77777777" w:rsidTr="00777F48">
        <w:trPr>
          <w:cantSplit/>
          <w:jc w:val="center"/>
        </w:trPr>
        <w:tc>
          <w:tcPr>
            <w:tcW w:w="1541" w:type="pct"/>
            <w:shd w:val="clear" w:color="auto" w:fill="auto"/>
            <w:vAlign w:val="center"/>
          </w:tcPr>
          <w:p w14:paraId="39E384B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8686B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09023DF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360F194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7C495A4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17B46E6C" w14:textId="77777777" w:rsidTr="00777F48">
        <w:trPr>
          <w:cantSplit/>
          <w:jc w:val="center"/>
        </w:trPr>
        <w:tc>
          <w:tcPr>
            <w:tcW w:w="1541" w:type="pct"/>
            <w:shd w:val="clear" w:color="auto" w:fill="auto"/>
            <w:vAlign w:val="center"/>
          </w:tcPr>
          <w:p w14:paraId="5EE13A7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018BD00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BB8614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B77C3B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C9D403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2D17BB07" w14:textId="77777777" w:rsidTr="00777F48">
        <w:trPr>
          <w:cantSplit/>
          <w:jc w:val="center"/>
        </w:trPr>
        <w:tc>
          <w:tcPr>
            <w:tcW w:w="1541" w:type="pct"/>
            <w:shd w:val="clear" w:color="auto" w:fill="auto"/>
            <w:vAlign w:val="center"/>
          </w:tcPr>
          <w:p w14:paraId="7FFCD7C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1F0115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1D61B3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DDFA47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67B530A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53E4ED1A" w14:textId="77777777" w:rsidTr="00777F48">
        <w:trPr>
          <w:cantSplit/>
          <w:jc w:val="center"/>
        </w:trPr>
        <w:tc>
          <w:tcPr>
            <w:tcW w:w="1541" w:type="pct"/>
            <w:shd w:val="clear" w:color="auto" w:fill="auto"/>
            <w:vAlign w:val="center"/>
          </w:tcPr>
          <w:p w14:paraId="026EBEE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D9E891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75FD599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36410B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00E1076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5157DCC" w14:textId="77777777" w:rsidTr="00777F48">
        <w:trPr>
          <w:cantSplit/>
          <w:jc w:val="center"/>
        </w:trPr>
        <w:tc>
          <w:tcPr>
            <w:tcW w:w="1541" w:type="pct"/>
            <w:shd w:val="clear" w:color="auto" w:fill="auto"/>
            <w:vAlign w:val="center"/>
          </w:tcPr>
          <w:p w14:paraId="1068E8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3B0E9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54F93B9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786F127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82596C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0A746251" w14:textId="77777777" w:rsidTr="00777F48">
        <w:trPr>
          <w:cantSplit/>
          <w:jc w:val="center"/>
        </w:trPr>
        <w:tc>
          <w:tcPr>
            <w:tcW w:w="1541" w:type="pct"/>
            <w:shd w:val="clear" w:color="auto" w:fill="auto"/>
            <w:vAlign w:val="center"/>
          </w:tcPr>
          <w:p w14:paraId="1487D57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3A155F0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0EC0BE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A916DC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182CD1AC"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0F3D9E53" w14:textId="77777777" w:rsidR="000A23EB" w:rsidRPr="000A23EB" w:rsidRDefault="000A23EB" w:rsidP="000A23EB"/>
    <w:bookmarkEnd w:id="47"/>
    <w:p w14:paraId="52E6110D" w14:textId="77777777" w:rsidR="008D6580" w:rsidRPr="002A125E" w:rsidRDefault="008D6580" w:rsidP="000861E2">
      <w:pPr>
        <w:pStyle w:val="Heading1"/>
        <w:numPr>
          <w:ilvl w:val="0"/>
          <w:numId w:val="0"/>
        </w:numPr>
        <w:jc w:val="left"/>
        <w:rPr>
          <w:rFonts w:ascii="Franklin Gothic Book" w:hAnsi="Franklin Gothic Book"/>
        </w:rPr>
        <w:sectPr w:rsidR="008D6580" w:rsidRPr="002A125E" w:rsidSect="00F748BB">
          <w:headerReference w:type="default" r:id="rId21"/>
          <w:footerReference w:type="default" r:id="rId22"/>
          <w:pgSz w:w="12240" w:h="15840" w:code="1"/>
          <w:pgMar w:top="1440" w:right="1440" w:bottom="1440" w:left="1440" w:header="720" w:footer="720" w:gutter="0"/>
          <w:pgNumType w:start="1" w:chapStyle="7"/>
          <w:cols w:space="720"/>
          <w:docGrid w:linePitch="360"/>
        </w:sectPr>
      </w:pPr>
    </w:p>
    <w:p w14:paraId="52E6110E" w14:textId="22D60048"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51" w:name="_Toc95317329"/>
      <w:r w:rsidRPr="00E251F0">
        <w:rPr>
          <w:rFonts w:ascii="Franklin Gothic Book" w:hAnsi="Franklin Gothic Book"/>
          <w:color w:val="005288"/>
          <w:sz w:val="40"/>
        </w:rPr>
        <w:lastRenderedPageBreak/>
        <w:t xml:space="preserve">Appendix B: </w:t>
      </w:r>
      <w:r w:rsidR="008D6580" w:rsidRPr="00E251F0">
        <w:rPr>
          <w:rFonts w:ascii="Franklin Gothic Book" w:hAnsi="Franklin Gothic Book"/>
          <w:color w:val="005288"/>
          <w:sz w:val="40"/>
        </w:rPr>
        <w:t>Exercise Participants</w:t>
      </w:r>
      <w:bookmarkEnd w:id="51"/>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044290" w:rsidRPr="002122A2" w14:paraId="3DA1B773" w14:textId="77777777" w:rsidTr="0071668C">
        <w:trPr>
          <w:cantSplit/>
          <w:tblHeader/>
          <w:jc w:val="center"/>
        </w:trPr>
        <w:tc>
          <w:tcPr>
            <w:tcW w:w="9330" w:type="dxa"/>
            <w:shd w:val="clear" w:color="auto" w:fill="005288"/>
          </w:tcPr>
          <w:p w14:paraId="3C4EFF37" w14:textId="77777777" w:rsidR="00044290" w:rsidRPr="002122A2" w:rsidRDefault="00044290" w:rsidP="0071668C">
            <w:pPr>
              <w:spacing w:before="60" w:after="60"/>
              <w:jc w:val="both"/>
              <w:rPr>
                <w:rFonts w:ascii="Franklin Gothic Book" w:hAnsi="Franklin Gothic Book"/>
                <w:b/>
                <w:color w:val="FFFFFF"/>
                <w:sz w:val="22"/>
                <w:szCs w:val="21"/>
              </w:rPr>
            </w:pPr>
            <w:bookmarkStart w:id="52" w:name="_Hlk52290497"/>
            <w:r w:rsidRPr="002122A2">
              <w:rPr>
                <w:rFonts w:ascii="Franklin Gothic Book" w:hAnsi="Franklin Gothic Book"/>
                <w:b/>
                <w:color w:val="FFFFFF"/>
                <w:sz w:val="22"/>
                <w:szCs w:val="21"/>
              </w:rPr>
              <w:t>Participating Organizations</w:t>
            </w:r>
          </w:p>
        </w:tc>
      </w:tr>
      <w:tr w:rsidR="00044290" w:rsidRPr="002122A2" w14:paraId="3B0AA8AD" w14:textId="77777777" w:rsidTr="0071668C">
        <w:trPr>
          <w:cantSplit/>
          <w:jc w:val="center"/>
        </w:trPr>
        <w:tc>
          <w:tcPr>
            <w:tcW w:w="9330" w:type="dxa"/>
            <w:shd w:val="clear" w:color="auto" w:fill="BFBFBF"/>
          </w:tcPr>
          <w:p w14:paraId="000781C9" w14:textId="5D6B9777" w:rsidR="00044290" w:rsidRPr="002122A2" w:rsidRDefault="00D06BA7" w:rsidP="0071668C">
            <w:pPr>
              <w:spacing w:before="60" w:after="60"/>
              <w:jc w:val="both"/>
              <w:rPr>
                <w:rFonts w:ascii="Franklin Gothic Book" w:hAnsi="Franklin Gothic Book"/>
                <w:b/>
                <w:sz w:val="22"/>
                <w:szCs w:val="21"/>
              </w:rPr>
            </w:pPr>
            <w:r>
              <w:rPr>
                <w:rFonts w:ascii="Franklin Gothic Book" w:hAnsi="Franklin Gothic Book"/>
                <w:b/>
                <w:sz w:val="22"/>
                <w:szCs w:val="21"/>
              </w:rPr>
              <w:t>County</w:t>
            </w:r>
          </w:p>
        </w:tc>
      </w:tr>
      <w:tr w:rsidR="00044290" w:rsidRPr="002122A2" w14:paraId="4C82842D" w14:textId="77777777" w:rsidTr="0071668C">
        <w:trPr>
          <w:cantSplit/>
          <w:jc w:val="center"/>
        </w:trPr>
        <w:tc>
          <w:tcPr>
            <w:tcW w:w="9330" w:type="dxa"/>
          </w:tcPr>
          <w:p w14:paraId="22F5D895" w14:textId="48B8AAA9" w:rsidR="00044290" w:rsidRPr="002122A2" w:rsidRDefault="00365756" w:rsidP="0071668C">
            <w:pPr>
              <w:spacing w:before="60" w:after="60"/>
              <w:jc w:val="both"/>
              <w:rPr>
                <w:rFonts w:ascii="Franklin Gothic Book" w:hAnsi="Franklin Gothic Book"/>
                <w:sz w:val="22"/>
                <w:szCs w:val="21"/>
                <w:highlight w:val="yellow"/>
              </w:rPr>
            </w:pPr>
            <w:r w:rsidRPr="00365756">
              <w:rPr>
                <w:rFonts w:ascii="Franklin Gothic Book" w:hAnsi="Franklin Gothic Book"/>
                <w:sz w:val="22"/>
                <w:szCs w:val="21"/>
              </w:rPr>
              <w:t>Medical Alert Center</w:t>
            </w:r>
          </w:p>
        </w:tc>
      </w:tr>
      <w:tr w:rsidR="00044290" w:rsidRPr="002122A2" w14:paraId="42EC67E7" w14:textId="77777777" w:rsidTr="0071668C">
        <w:trPr>
          <w:cantSplit/>
          <w:jc w:val="center"/>
        </w:trPr>
        <w:tc>
          <w:tcPr>
            <w:tcW w:w="9330" w:type="dxa"/>
            <w:shd w:val="clear" w:color="auto" w:fill="F2F2F2"/>
          </w:tcPr>
          <w:p w14:paraId="46158717" w14:textId="2BC1809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75692ABF" w14:textId="77777777" w:rsidTr="0071668C">
        <w:trPr>
          <w:cantSplit/>
          <w:jc w:val="center"/>
        </w:trPr>
        <w:tc>
          <w:tcPr>
            <w:tcW w:w="9330" w:type="dxa"/>
          </w:tcPr>
          <w:p w14:paraId="025AEE00" w14:textId="526F4119"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4FB84ECE" w14:textId="77777777" w:rsidTr="0071668C">
        <w:trPr>
          <w:cantSplit/>
          <w:jc w:val="center"/>
        </w:trPr>
        <w:tc>
          <w:tcPr>
            <w:tcW w:w="9330" w:type="dxa"/>
            <w:shd w:val="clear" w:color="auto" w:fill="BFBFBF"/>
          </w:tcPr>
          <w:p w14:paraId="5E99DCCB" w14:textId="42B129FE" w:rsidR="00044290" w:rsidRPr="002122A2" w:rsidRDefault="00D06BA7" w:rsidP="0071668C">
            <w:pPr>
              <w:spacing w:before="60" w:after="60"/>
              <w:jc w:val="both"/>
              <w:rPr>
                <w:rFonts w:ascii="Franklin Gothic Book" w:hAnsi="Franklin Gothic Book"/>
                <w:sz w:val="22"/>
                <w:szCs w:val="21"/>
              </w:rPr>
            </w:pPr>
            <w:r>
              <w:rPr>
                <w:rFonts w:ascii="Franklin Gothic Book" w:hAnsi="Franklin Gothic Book"/>
                <w:b/>
                <w:sz w:val="22"/>
                <w:szCs w:val="21"/>
              </w:rPr>
              <w:t>City</w:t>
            </w:r>
          </w:p>
        </w:tc>
      </w:tr>
      <w:tr w:rsidR="00044290" w:rsidRPr="002122A2" w14:paraId="563E8B01" w14:textId="77777777" w:rsidTr="0071668C">
        <w:trPr>
          <w:cantSplit/>
          <w:jc w:val="center"/>
        </w:trPr>
        <w:tc>
          <w:tcPr>
            <w:tcW w:w="9330" w:type="dxa"/>
          </w:tcPr>
          <w:p w14:paraId="6CB426B9" w14:textId="3640CA0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78731DEF" w14:textId="77777777" w:rsidTr="0071668C">
        <w:trPr>
          <w:cantSplit/>
          <w:jc w:val="center"/>
        </w:trPr>
        <w:tc>
          <w:tcPr>
            <w:tcW w:w="9330" w:type="dxa"/>
            <w:shd w:val="clear" w:color="auto" w:fill="F2F2F2"/>
          </w:tcPr>
          <w:p w14:paraId="386792AF" w14:textId="622BD7D1"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6CF0CC68" w14:textId="77777777" w:rsidTr="0071668C">
        <w:trPr>
          <w:cantSplit/>
          <w:jc w:val="center"/>
        </w:trPr>
        <w:tc>
          <w:tcPr>
            <w:tcW w:w="9330" w:type="dxa"/>
          </w:tcPr>
          <w:p w14:paraId="73505C46" w14:textId="677EADEB"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361425A8" w14:textId="77777777" w:rsidTr="0071668C">
        <w:trPr>
          <w:cantSplit/>
          <w:jc w:val="center"/>
        </w:trPr>
        <w:tc>
          <w:tcPr>
            <w:tcW w:w="9330" w:type="dxa"/>
            <w:shd w:val="clear" w:color="auto" w:fill="BFBFBF"/>
          </w:tcPr>
          <w:p w14:paraId="6CDEB008"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b/>
                <w:sz w:val="22"/>
                <w:szCs w:val="21"/>
                <w:highlight w:val="yellow"/>
              </w:rPr>
              <w:t>[Jurisdiction A]</w:t>
            </w:r>
          </w:p>
        </w:tc>
      </w:tr>
      <w:tr w:rsidR="00044290" w:rsidRPr="002122A2" w14:paraId="0CD0BA04" w14:textId="77777777" w:rsidTr="0071668C">
        <w:trPr>
          <w:cantSplit/>
          <w:jc w:val="center"/>
        </w:trPr>
        <w:tc>
          <w:tcPr>
            <w:tcW w:w="9330" w:type="dxa"/>
          </w:tcPr>
          <w:p w14:paraId="3DF57686"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570E274E" w14:textId="77777777" w:rsidTr="0071668C">
        <w:trPr>
          <w:cantSplit/>
          <w:jc w:val="center"/>
        </w:trPr>
        <w:tc>
          <w:tcPr>
            <w:tcW w:w="9330" w:type="dxa"/>
            <w:shd w:val="clear" w:color="auto" w:fill="F2F2F2"/>
          </w:tcPr>
          <w:p w14:paraId="3E7CDBEF"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7F04FE22" w14:textId="77777777" w:rsidTr="0071668C">
        <w:trPr>
          <w:cantSplit/>
          <w:jc w:val="center"/>
        </w:trPr>
        <w:tc>
          <w:tcPr>
            <w:tcW w:w="9330" w:type="dxa"/>
          </w:tcPr>
          <w:p w14:paraId="5506C01D"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0E76AB29" w14:textId="77777777" w:rsidTr="0071668C">
        <w:trPr>
          <w:cantSplit/>
          <w:jc w:val="center"/>
        </w:trPr>
        <w:tc>
          <w:tcPr>
            <w:tcW w:w="9330" w:type="dxa"/>
            <w:shd w:val="clear" w:color="auto" w:fill="BFBFBF"/>
          </w:tcPr>
          <w:p w14:paraId="7D966A3D" w14:textId="77777777" w:rsidR="00044290" w:rsidRPr="002122A2" w:rsidRDefault="00044290" w:rsidP="0071668C">
            <w:pPr>
              <w:spacing w:before="60" w:after="60"/>
              <w:jc w:val="both"/>
              <w:rPr>
                <w:rFonts w:ascii="Franklin Gothic Book" w:hAnsi="Franklin Gothic Book"/>
                <w:b/>
                <w:sz w:val="22"/>
                <w:szCs w:val="21"/>
                <w:highlight w:val="yellow"/>
              </w:rPr>
            </w:pPr>
            <w:r w:rsidRPr="002122A2">
              <w:rPr>
                <w:rFonts w:ascii="Franklin Gothic Book" w:hAnsi="Franklin Gothic Book"/>
                <w:b/>
                <w:sz w:val="22"/>
                <w:szCs w:val="21"/>
                <w:highlight w:val="yellow"/>
              </w:rPr>
              <w:t>[Jurisdiction B]</w:t>
            </w:r>
          </w:p>
        </w:tc>
      </w:tr>
      <w:tr w:rsidR="00044290" w:rsidRPr="002122A2" w14:paraId="4BD02DC4" w14:textId="77777777" w:rsidTr="0071668C">
        <w:trPr>
          <w:cantSplit/>
          <w:jc w:val="center"/>
        </w:trPr>
        <w:tc>
          <w:tcPr>
            <w:tcW w:w="9330" w:type="dxa"/>
          </w:tcPr>
          <w:p w14:paraId="7991074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09C97330" w14:textId="77777777" w:rsidTr="0071668C">
        <w:trPr>
          <w:cantSplit/>
          <w:jc w:val="center"/>
        </w:trPr>
        <w:tc>
          <w:tcPr>
            <w:tcW w:w="9330" w:type="dxa"/>
            <w:shd w:val="clear" w:color="auto" w:fill="F2F2F2"/>
          </w:tcPr>
          <w:p w14:paraId="0C789A7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1B14C487" w14:textId="77777777" w:rsidTr="0071668C">
        <w:trPr>
          <w:cantSplit/>
          <w:jc w:val="center"/>
        </w:trPr>
        <w:tc>
          <w:tcPr>
            <w:tcW w:w="9330" w:type="dxa"/>
          </w:tcPr>
          <w:p w14:paraId="1054AA45"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bookmarkEnd w:id="52"/>
    </w:tbl>
    <w:p w14:paraId="52E61133" w14:textId="3C2FC96C" w:rsidR="00F5744C" w:rsidRPr="002A125E" w:rsidRDefault="00F5744C" w:rsidP="008D6580">
      <w:pPr>
        <w:pStyle w:val="BodyText"/>
        <w:rPr>
          <w:rFonts w:ascii="Franklin Gothic Book" w:hAnsi="Franklin Gothic Book" w:cs="Arial"/>
        </w:rPr>
        <w:sectPr w:rsidR="00F5744C" w:rsidRPr="002A125E" w:rsidSect="00F748BB">
          <w:footerReference w:type="default" r:id="rId23"/>
          <w:pgSz w:w="12240" w:h="15840" w:code="1"/>
          <w:pgMar w:top="1440" w:right="1440" w:bottom="1440" w:left="1440" w:header="720" w:footer="720" w:gutter="0"/>
          <w:pgNumType w:start="1" w:chapStyle="7"/>
          <w:cols w:space="720"/>
          <w:docGrid w:linePitch="360"/>
        </w:sectPr>
      </w:pPr>
    </w:p>
    <w:p w14:paraId="39BE1B86" w14:textId="25C1054B" w:rsidR="000A23EB"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3" w:name="_Toc95317330"/>
      <w:r>
        <w:rPr>
          <w:rFonts w:ascii="Franklin Gothic Book" w:hAnsi="Franklin Gothic Book"/>
          <w:color w:val="005288"/>
          <w:sz w:val="40"/>
        </w:rPr>
        <w:lastRenderedPageBreak/>
        <w:t xml:space="preserve">Appendix C: </w:t>
      </w:r>
      <w:r w:rsidR="000A23EB" w:rsidRPr="00DD7846">
        <w:rPr>
          <w:rFonts w:ascii="Franklin Gothic Book" w:hAnsi="Franklin Gothic Book"/>
          <w:color w:val="005288"/>
          <w:sz w:val="40"/>
        </w:rPr>
        <w:t>Exercise Schedule</w:t>
      </w:r>
      <w:bookmarkEnd w:id="53"/>
    </w:p>
    <w:p w14:paraId="3B335AFA" w14:textId="6002D373" w:rsidR="000A23EB" w:rsidRDefault="000A23EB" w:rsidP="00DD7846">
      <w:pPr>
        <w:pStyle w:val="BodyText"/>
        <w:rPr>
          <w:rFonts w:ascii="Franklin Gothic Book" w:hAnsi="Franklin Gothic Book" w:cs="Arial"/>
        </w:rPr>
      </w:pPr>
      <w:r w:rsidRPr="002A125E">
        <w:rPr>
          <w:rFonts w:ascii="Franklin Gothic Book" w:hAnsi="Franklin Gothic Book" w:cs="Arial"/>
          <w:highlight w:val="yellow"/>
        </w:rPr>
        <w:t>[</w:t>
      </w:r>
      <w:r w:rsidRPr="002A125E">
        <w:rPr>
          <w:rFonts w:ascii="Franklin Gothic Book" w:hAnsi="Franklin Gothic Book" w:cs="Arial"/>
          <w:b/>
          <w:highlight w:val="yellow"/>
        </w:rPr>
        <w:t>Note:</w:t>
      </w:r>
      <w:r w:rsidRPr="002A125E">
        <w:rPr>
          <w:rFonts w:ascii="Franklin Gothic Book" w:hAnsi="Franklin Gothic Book" w:cs="Arial"/>
          <w:highlight w:val="yellow"/>
        </w:rPr>
        <w:t xml:space="preserve"> Because this information is updated throughout the exercise planning process, appendices may be developed as stand-alone documents rather than part of the ExPlan.]</w:t>
      </w:r>
    </w:p>
    <w:p w14:paraId="5A82038E" w14:textId="77777777" w:rsidR="00044290" w:rsidRPr="002A125E" w:rsidRDefault="00044290" w:rsidP="000A23EB">
      <w:pPr>
        <w:rPr>
          <w:rFonts w:ascii="Franklin Gothic Book" w:hAnsi="Franklin Gothic Book"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044290" w:rsidRPr="002122A2" w14:paraId="4E058955" w14:textId="77777777" w:rsidTr="0071668C">
        <w:trPr>
          <w:cantSplit/>
          <w:tblHeader/>
        </w:trPr>
        <w:tc>
          <w:tcPr>
            <w:tcW w:w="2337" w:type="dxa"/>
            <w:shd w:val="clear" w:color="auto" w:fill="005288"/>
          </w:tcPr>
          <w:p w14:paraId="23587089" w14:textId="5F0EE255" w:rsidR="00805A07" w:rsidRDefault="00044290" w:rsidP="0071668C">
            <w:pPr>
              <w:pStyle w:val="TableHead"/>
              <w:spacing w:before="60" w:after="60"/>
              <w:jc w:val="both"/>
              <w:rPr>
                <w:rFonts w:ascii="Franklin Gothic Book" w:hAnsi="Franklin Gothic Book"/>
                <w:color w:val="FFFFFF" w:themeColor="background1"/>
                <w:sz w:val="22"/>
              </w:rPr>
            </w:pPr>
            <w:r w:rsidRPr="002122A2">
              <w:rPr>
                <w:rFonts w:ascii="Franklin Gothic Book" w:hAnsi="Franklin Gothic Book"/>
                <w:color w:val="FFFFFF" w:themeColor="background1"/>
                <w:sz w:val="22"/>
                <w:szCs w:val="22"/>
              </w:rPr>
              <w:t xml:space="preserve">Day </w:t>
            </w:r>
            <w:r w:rsidR="00D07672">
              <w:rPr>
                <w:rFonts w:ascii="Franklin Gothic Book" w:hAnsi="Franklin Gothic Book"/>
                <w:color w:val="FFFFFF" w:themeColor="background1"/>
                <w:sz w:val="22"/>
                <w:szCs w:val="22"/>
              </w:rPr>
              <w:t>1</w:t>
            </w:r>
            <w:r w:rsidRPr="002122A2">
              <w:rPr>
                <w:rFonts w:ascii="Franklin Gothic Book" w:hAnsi="Franklin Gothic Book"/>
                <w:color w:val="FFFFFF" w:themeColor="background1"/>
                <w:sz w:val="22"/>
              </w:rPr>
              <w:t xml:space="preserve">: </w:t>
            </w:r>
            <w:r w:rsidR="00D07672">
              <w:rPr>
                <w:rFonts w:ascii="Franklin Gothic Book" w:hAnsi="Franklin Gothic Book"/>
                <w:color w:val="FFFFFF" w:themeColor="background1"/>
                <w:sz w:val="22"/>
              </w:rPr>
              <w:t xml:space="preserve"> </w:t>
            </w:r>
            <w:r w:rsidR="00805A07">
              <w:rPr>
                <w:rFonts w:ascii="Franklin Gothic Book" w:hAnsi="Franklin Gothic Book"/>
                <w:color w:val="FFFFFF" w:themeColor="background1"/>
                <w:sz w:val="22"/>
              </w:rPr>
              <w:t>T</w:t>
            </w:r>
            <w:r w:rsidR="00FF1E86">
              <w:rPr>
                <w:rFonts w:ascii="Franklin Gothic Book" w:hAnsi="Franklin Gothic Book"/>
                <w:color w:val="FFFFFF" w:themeColor="background1"/>
                <w:sz w:val="22"/>
              </w:rPr>
              <w:t>hursday</w:t>
            </w:r>
            <w:r w:rsidR="00805A07">
              <w:rPr>
                <w:rFonts w:ascii="Franklin Gothic Book" w:hAnsi="Franklin Gothic Book"/>
                <w:color w:val="FFFFFF" w:themeColor="background1"/>
                <w:sz w:val="22"/>
              </w:rPr>
              <w:t xml:space="preserve">, </w:t>
            </w:r>
          </w:p>
          <w:p w14:paraId="05467705" w14:textId="3DD77BE8" w:rsidR="00044290" w:rsidRPr="002122A2" w:rsidRDefault="00D07672" w:rsidP="0071668C">
            <w:pPr>
              <w:pStyle w:val="TableHead"/>
              <w:spacing w:before="60" w:after="60"/>
              <w:jc w:val="both"/>
              <w:rPr>
                <w:rFonts w:ascii="Franklin Gothic Book" w:hAnsi="Franklin Gothic Book"/>
                <w:color w:val="FFFFFF" w:themeColor="background1"/>
                <w:sz w:val="22"/>
                <w:szCs w:val="22"/>
              </w:rPr>
            </w:pPr>
            <w:r w:rsidRPr="00D07672">
              <w:rPr>
                <w:rFonts w:ascii="Franklin Gothic Book" w:hAnsi="Franklin Gothic Book"/>
                <w:color w:val="FFFFFF" w:themeColor="background1"/>
                <w:sz w:val="22"/>
              </w:rPr>
              <w:t>July 2</w:t>
            </w:r>
            <w:r w:rsidR="00FF1E86">
              <w:rPr>
                <w:rFonts w:ascii="Franklin Gothic Book" w:hAnsi="Franklin Gothic Book"/>
                <w:color w:val="FFFFFF" w:themeColor="background1"/>
                <w:sz w:val="22"/>
              </w:rPr>
              <w:t>5</w:t>
            </w:r>
            <w:r w:rsidRPr="00D07672">
              <w:rPr>
                <w:rFonts w:ascii="Franklin Gothic Book" w:hAnsi="Franklin Gothic Book"/>
                <w:color w:val="FFFFFF" w:themeColor="background1"/>
                <w:sz w:val="22"/>
              </w:rPr>
              <w:t>, 202</w:t>
            </w:r>
            <w:r w:rsidR="00FF1E86">
              <w:rPr>
                <w:rFonts w:ascii="Franklin Gothic Book" w:hAnsi="Franklin Gothic Book"/>
                <w:color w:val="FFFFFF" w:themeColor="background1"/>
                <w:sz w:val="22"/>
              </w:rPr>
              <w:t>4</w:t>
            </w:r>
          </w:p>
        </w:tc>
        <w:tc>
          <w:tcPr>
            <w:tcW w:w="2337" w:type="dxa"/>
            <w:shd w:val="clear" w:color="auto" w:fill="005288"/>
          </w:tcPr>
          <w:p w14:paraId="7B509C02"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Personnel</w:t>
            </w:r>
          </w:p>
        </w:tc>
        <w:tc>
          <w:tcPr>
            <w:tcW w:w="2338" w:type="dxa"/>
            <w:shd w:val="clear" w:color="auto" w:fill="005288"/>
          </w:tcPr>
          <w:p w14:paraId="5E7DE479"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Activity</w:t>
            </w:r>
          </w:p>
        </w:tc>
        <w:tc>
          <w:tcPr>
            <w:tcW w:w="2338" w:type="dxa"/>
            <w:shd w:val="clear" w:color="auto" w:fill="005288"/>
          </w:tcPr>
          <w:p w14:paraId="1EB2D797"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Location</w:t>
            </w:r>
          </w:p>
        </w:tc>
      </w:tr>
      <w:tr w:rsidR="00044290" w:rsidRPr="002122A2" w14:paraId="7989233A" w14:textId="77777777" w:rsidTr="0071668C">
        <w:trPr>
          <w:cantSplit/>
        </w:trPr>
        <w:tc>
          <w:tcPr>
            <w:tcW w:w="2337" w:type="dxa"/>
            <w:vAlign w:val="center"/>
          </w:tcPr>
          <w:p w14:paraId="457254AD" w14:textId="3EBCB39F" w:rsidR="00044290" w:rsidRPr="002122A2" w:rsidRDefault="00365756" w:rsidP="0071668C">
            <w:pPr>
              <w:pStyle w:val="Tabletext"/>
              <w:spacing w:before="60" w:after="60"/>
              <w:rPr>
                <w:rFonts w:ascii="Franklin Gothic Book" w:hAnsi="Franklin Gothic Book"/>
                <w:sz w:val="22"/>
                <w:szCs w:val="22"/>
                <w:highlight w:val="yellow"/>
              </w:rPr>
            </w:pPr>
            <w:r>
              <w:rPr>
                <w:rFonts w:ascii="Franklin Gothic Book" w:hAnsi="Franklin Gothic Book"/>
                <w:sz w:val="22"/>
                <w:szCs w:val="22"/>
                <w:highlight w:val="yellow"/>
              </w:rPr>
              <w:t>[Time]</w:t>
            </w:r>
          </w:p>
        </w:tc>
        <w:tc>
          <w:tcPr>
            <w:tcW w:w="2337" w:type="dxa"/>
            <w:vAlign w:val="center"/>
          </w:tcPr>
          <w:p w14:paraId="4E273FA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exercise staff</w:t>
            </w:r>
          </w:p>
        </w:tc>
        <w:tc>
          <w:tcPr>
            <w:tcW w:w="2338" w:type="dxa"/>
            <w:vAlign w:val="center"/>
          </w:tcPr>
          <w:p w14:paraId="52C2869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Check-in for final instructions and communications check</w:t>
            </w:r>
          </w:p>
        </w:tc>
        <w:tc>
          <w:tcPr>
            <w:tcW w:w="2338" w:type="dxa"/>
            <w:vAlign w:val="center"/>
          </w:tcPr>
          <w:p w14:paraId="0BB3532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05A30894" w14:textId="77777777" w:rsidTr="0071668C">
        <w:trPr>
          <w:cantSplit/>
        </w:trPr>
        <w:tc>
          <w:tcPr>
            <w:tcW w:w="2337" w:type="dxa"/>
            <w:shd w:val="clear" w:color="auto" w:fill="F2F2F2" w:themeFill="background1" w:themeFillShade="F2"/>
            <w:vAlign w:val="center"/>
          </w:tcPr>
          <w:p w14:paraId="1D196D2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737CEEB1"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w:t>
            </w:r>
          </w:p>
        </w:tc>
        <w:tc>
          <w:tcPr>
            <w:tcW w:w="2338" w:type="dxa"/>
            <w:shd w:val="clear" w:color="auto" w:fill="F2F2F2" w:themeFill="background1" w:themeFillShade="F2"/>
            <w:vAlign w:val="center"/>
          </w:tcPr>
          <w:p w14:paraId="1ADDFCBB"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 Briefing</w:t>
            </w:r>
          </w:p>
        </w:tc>
        <w:tc>
          <w:tcPr>
            <w:tcW w:w="2338" w:type="dxa"/>
            <w:shd w:val="clear" w:color="auto" w:fill="F2F2F2" w:themeFill="background1" w:themeFillShade="F2"/>
            <w:vAlign w:val="center"/>
          </w:tcPr>
          <w:p w14:paraId="5135524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4FEA3A11" w14:textId="77777777" w:rsidTr="0071668C">
        <w:trPr>
          <w:cantSplit/>
        </w:trPr>
        <w:tc>
          <w:tcPr>
            <w:tcW w:w="2337" w:type="dxa"/>
            <w:vAlign w:val="center"/>
          </w:tcPr>
          <w:p w14:paraId="5A8CB682"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6342818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VIPs and selected exercise staff</w:t>
            </w:r>
          </w:p>
        </w:tc>
        <w:tc>
          <w:tcPr>
            <w:tcW w:w="2338" w:type="dxa"/>
            <w:vAlign w:val="center"/>
          </w:tcPr>
          <w:p w14:paraId="096FEBE4"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 Controller Briefing</w:t>
            </w:r>
          </w:p>
        </w:tc>
        <w:tc>
          <w:tcPr>
            <w:tcW w:w="2338" w:type="dxa"/>
            <w:vAlign w:val="center"/>
          </w:tcPr>
          <w:p w14:paraId="25B9471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59DDB92C" w14:textId="77777777" w:rsidTr="0071668C">
        <w:trPr>
          <w:cantSplit/>
        </w:trPr>
        <w:tc>
          <w:tcPr>
            <w:tcW w:w="2337" w:type="dxa"/>
            <w:shd w:val="clear" w:color="auto" w:fill="F2F2F2" w:themeFill="background1" w:themeFillShade="F2"/>
            <w:vAlign w:val="center"/>
          </w:tcPr>
          <w:p w14:paraId="67C274C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2A0768B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w:t>
            </w:r>
          </w:p>
        </w:tc>
        <w:tc>
          <w:tcPr>
            <w:tcW w:w="2338" w:type="dxa"/>
            <w:shd w:val="clear" w:color="auto" w:fill="F2F2F2" w:themeFill="background1" w:themeFillShade="F2"/>
            <w:vAlign w:val="center"/>
          </w:tcPr>
          <w:p w14:paraId="7947F2B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 in starting positions</w:t>
            </w:r>
          </w:p>
        </w:tc>
        <w:tc>
          <w:tcPr>
            <w:tcW w:w="2338" w:type="dxa"/>
            <w:shd w:val="clear" w:color="auto" w:fill="F2F2F2" w:themeFill="background1" w:themeFillShade="F2"/>
            <w:vAlign w:val="center"/>
          </w:tcPr>
          <w:p w14:paraId="58373AF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20FC392B" w14:textId="77777777" w:rsidTr="0071668C">
        <w:trPr>
          <w:cantSplit/>
        </w:trPr>
        <w:tc>
          <w:tcPr>
            <w:tcW w:w="2337" w:type="dxa"/>
            <w:vAlign w:val="center"/>
          </w:tcPr>
          <w:p w14:paraId="2A15A39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1B3223E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All</w:t>
            </w:r>
          </w:p>
        </w:tc>
        <w:tc>
          <w:tcPr>
            <w:tcW w:w="2338" w:type="dxa"/>
            <w:vAlign w:val="center"/>
          </w:tcPr>
          <w:p w14:paraId="6D97863E"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provide player briefs</w:t>
            </w:r>
          </w:p>
        </w:tc>
        <w:tc>
          <w:tcPr>
            <w:tcW w:w="2338" w:type="dxa"/>
            <w:vAlign w:val="center"/>
          </w:tcPr>
          <w:p w14:paraId="6905DD0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1C8FBBE9" w14:textId="77777777" w:rsidTr="0071668C">
        <w:trPr>
          <w:cantSplit/>
        </w:trPr>
        <w:tc>
          <w:tcPr>
            <w:tcW w:w="2337" w:type="dxa"/>
            <w:shd w:val="clear" w:color="auto" w:fill="F2F2F2" w:themeFill="background1" w:themeFillShade="F2"/>
            <w:vAlign w:val="center"/>
          </w:tcPr>
          <w:p w14:paraId="0729FD3E" w14:textId="7E5B07D7"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0</w:t>
            </w:r>
            <w:r w:rsidR="00FF1E86">
              <w:rPr>
                <w:rFonts w:ascii="Franklin Gothic Book" w:hAnsi="Franklin Gothic Book"/>
                <w:b/>
                <w:bCs/>
                <w:sz w:val="22"/>
                <w:szCs w:val="22"/>
              </w:rPr>
              <w:t>8</w:t>
            </w:r>
            <w:r w:rsidRPr="00365756">
              <w:rPr>
                <w:rFonts w:ascii="Franklin Gothic Book" w:hAnsi="Franklin Gothic Book"/>
                <w:b/>
                <w:bCs/>
                <w:sz w:val="22"/>
                <w:szCs w:val="22"/>
              </w:rPr>
              <w:t>:00</w:t>
            </w:r>
          </w:p>
        </w:tc>
        <w:tc>
          <w:tcPr>
            <w:tcW w:w="2337" w:type="dxa"/>
            <w:shd w:val="clear" w:color="auto" w:fill="F2F2F2" w:themeFill="background1" w:themeFillShade="F2"/>
            <w:vAlign w:val="center"/>
          </w:tcPr>
          <w:p w14:paraId="70E4E61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85C3E3A"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starts</w:t>
            </w:r>
          </w:p>
        </w:tc>
        <w:tc>
          <w:tcPr>
            <w:tcW w:w="2338" w:type="dxa"/>
            <w:shd w:val="clear" w:color="auto" w:fill="F2F2F2" w:themeFill="background1" w:themeFillShade="F2"/>
            <w:vAlign w:val="center"/>
          </w:tcPr>
          <w:p w14:paraId="25CBF556" w14:textId="2076C8FC"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31B6C64F" w14:textId="77777777" w:rsidTr="0071668C">
        <w:trPr>
          <w:cantSplit/>
        </w:trPr>
        <w:tc>
          <w:tcPr>
            <w:tcW w:w="2337" w:type="dxa"/>
            <w:vAlign w:val="center"/>
          </w:tcPr>
          <w:p w14:paraId="5128A10D" w14:textId="11415871" w:rsidR="00044290" w:rsidRPr="00365756" w:rsidRDefault="00365756"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11:00</w:t>
            </w:r>
          </w:p>
        </w:tc>
        <w:tc>
          <w:tcPr>
            <w:tcW w:w="2337" w:type="dxa"/>
            <w:vAlign w:val="center"/>
          </w:tcPr>
          <w:p w14:paraId="1EB74D89"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vAlign w:val="center"/>
          </w:tcPr>
          <w:p w14:paraId="79264420"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Exercise ends</w:t>
            </w:r>
          </w:p>
        </w:tc>
        <w:tc>
          <w:tcPr>
            <w:tcW w:w="2338" w:type="dxa"/>
            <w:vAlign w:val="center"/>
          </w:tcPr>
          <w:p w14:paraId="4C108B24" w14:textId="377F40F4"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0479A117" w14:textId="77777777" w:rsidTr="0071668C">
        <w:trPr>
          <w:cantSplit/>
        </w:trPr>
        <w:tc>
          <w:tcPr>
            <w:tcW w:w="2337" w:type="dxa"/>
            <w:shd w:val="clear" w:color="auto" w:fill="F2F2F2" w:themeFill="background1" w:themeFillShade="F2"/>
            <w:vAlign w:val="center"/>
          </w:tcPr>
          <w:p w14:paraId="4BE2A38F"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Immediately Following the Exercise</w:t>
            </w:r>
          </w:p>
        </w:tc>
        <w:tc>
          <w:tcPr>
            <w:tcW w:w="2337" w:type="dxa"/>
            <w:shd w:val="clear" w:color="auto" w:fill="F2F2F2" w:themeFill="background1" w:themeFillShade="F2"/>
            <w:vAlign w:val="center"/>
          </w:tcPr>
          <w:p w14:paraId="50A97D24"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All</w:t>
            </w:r>
          </w:p>
        </w:tc>
        <w:tc>
          <w:tcPr>
            <w:tcW w:w="2338" w:type="dxa"/>
            <w:shd w:val="clear" w:color="auto" w:fill="F2F2F2" w:themeFill="background1" w:themeFillShade="F2"/>
            <w:vAlign w:val="center"/>
          </w:tcPr>
          <w:p w14:paraId="11329FE7" w14:textId="77777777" w:rsidR="00044290" w:rsidRPr="00365756" w:rsidRDefault="00044290" w:rsidP="0071668C">
            <w:pPr>
              <w:pStyle w:val="Tabletext"/>
              <w:spacing w:before="60" w:after="60"/>
              <w:rPr>
                <w:rFonts w:ascii="Franklin Gothic Book" w:hAnsi="Franklin Gothic Book"/>
                <w:b/>
                <w:bCs/>
                <w:sz w:val="22"/>
                <w:szCs w:val="22"/>
              </w:rPr>
            </w:pPr>
            <w:r w:rsidRPr="00365756">
              <w:rPr>
                <w:rFonts w:ascii="Franklin Gothic Book" w:hAnsi="Franklin Gothic Book"/>
                <w:b/>
                <w:bCs/>
                <w:sz w:val="22"/>
                <w:szCs w:val="22"/>
              </w:rPr>
              <w:t>Venue Hotwashes/turn in all Participant Feedback Forms</w:t>
            </w:r>
          </w:p>
        </w:tc>
        <w:tc>
          <w:tcPr>
            <w:tcW w:w="2338" w:type="dxa"/>
            <w:shd w:val="clear" w:color="auto" w:fill="F2F2F2" w:themeFill="background1" w:themeFillShade="F2"/>
            <w:vAlign w:val="center"/>
          </w:tcPr>
          <w:p w14:paraId="5E2D21E1" w14:textId="77777777" w:rsidR="00044290" w:rsidRPr="00365756" w:rsidRDefault="00044290" w:rsidP="0071668C">
            <w:pPr>
              <w:pStyle w:val="Tabletext"/>
              <w:spacing w:before="60" w:after="60"/>
              <w:rPr>
                <w:rFonts w:ascii="Franklin Gothic Book" w:hAnsi="Franklin Gothic Book"/>
                <w:sz w:val="22"/>
                <w:szCs w:val="22"/>
              </w:rPr>
            </w:pPr>
            <w:r w:rsidRPr="00365756">
              <w:rPr>
                <w:rFonts w:ascii="Franklin Gothic Book" w:hAnsi="Franklin Gothic Book"/>
                <w:sz w:val="22"/>
                <w:szCs w:val="22"/>
                <w:highlight w:val="yellow"/>
                <w:shd w:val="clear" w:color="auto" w:fill="C0C0C0"/>
              </w:rPr>
              <w:t>[Location]</w:t>
            </w:r>
          </w:p>
        </w:tc>
      </w:tr>
    </w:tbl>
    <w:p w14:paraId="19B7C2EF" w14:textId="1794D5A7" w:rsidR="000A23EB" w:rsidRDefault="000A23EB" w:rsidP="00E251F0"/>
    <w:p w14:paraId="43D52077" w14:textId="77777777" w:rsidR="00044290" w:rsidRPr="00044290" w:rsidRDefault="00044290" w:rsidP="00044290"/>
    <w:p w14:paraId="05AA9801" w14:textId="77777777" w:rsidR="000A23EB" w:rsidRPr="002A125E" w:rsidRDefault="000A23EB" w:rsidP="000A23EB">
      <w:pPr>
        <w:rPr>
          <w:rFonts w:ascii="Franklin Gothic Book" w:hAnsi="Franklin Gothic Book" w:cs="Arial"/>
        </w:rPr>
      </w:pPr>
    </w:p>
    <w:p w14:paraId="44E740B2" w14:textId="4DA2DAAF" w:rsidR="000A23EB" w:rsidRPr="002A125E" w:rsidRDefault="000A23EB" w:rsidP="00F13782">
      <w:pPr>
        <w:rPr>
          <w:rFonts w:ascii="Franklin Gothic Book" w:hAnsi="Franklin Gothic Book" w:cs="Arial"/>
        </w:rPr>
        <w:sectPr w:rsidR="000A23EB" w:rsidRPr="002A125E" w:rsidSect="00F748BB">
          <w:footerReference w:type="default" r:id="rId24"/>
          <w:pgSz w:w="12240" w:h="15840" w:code="1"/>
          <w:pgMar w:top="1440" w:right="1440" w:bottom="1440" w:left="1440" w:header="720" w:footer="720" w:gutter="0"/>
          <w:pgNumType w:start="1" w:chapStyle="7"/>
          <w:cols w:space="720"/>
          <w:docGrid w:linePitch="360"/>
        </w:sectPr>
      </w:pPr>
    </w:p>
    <w:p w14:paraId="52E61136" w14:textId="626DF6DB"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54" w:name="_Toc95317331"/>
      <w:r>
        <w:rPr>
          <w:rFonts w:ascii="Franklin Gothic Book" w:hAnsi="Franklin Gothic Book"/>
          <w:color w:val="005288"/>
          <w:sz w:val="40"/>
        </w:rPr>
        <w:lastRenderedPageBreak/>
        <w:t xml:space="preserve">Appendix D: </w:t>
      </w:r>
      <w:r w:rsidR="008D6580" w:rsidRPr="00E251F0">
        <w:rPr>
          <w:rFonts w:ascii="Franklin Gothic Book" w:hAnsi="Franklin Gothic Book"/>
          <w:color w:val="005288"/>
          <w:sz w:val="40"/>
        </w:rPr>
        <w:t>Exercise Site Maps</w:t>
      </w:r>
      <w:bookmarkEnd w:id="54"/>
    </w:p>
    <w:p w14:paraId="52E61137" w14:textId="027CFA6D"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.1: </w:t>
      </w:r>
      <w:r w:rsidRPr="002A125E">
        <w:rPr>
          <w:rFonts w:ascii="Franklin Gothic Book" w:hAnsi="Franklin Gothic Book" w:cs="Arial"/>
          <w:highlight w:val="yellow"/>
        </w:rPr>
        <w:t>[Map Title]</w:t>
      </w:r>
    </w:p>
    <w:p w14:paraId="52E61138" w14:textId="77777777" w:rsidR="008D6580" w:rsidRPr="002A125E" w:rsidRDefault="008D6580" w:rsidP="00496986">
      <w:pPr>
        <w:pStyle w:val="BodyText"/>
        <w:rPr>
          <w:rFonts w:ascii="Franklin Gothic Book" w:hAnsi="Franklin Gothic Book" w:cs="Arial"/>
        </w:rPr>
      </w:pPr>
      <w:r w:rsidRPr="002A125E">
        <w:rPr>
          <w:rFonts w:ascii="Franklin Gothic Book" w:hAnsi="Franklin Gothic Book" w:cs="Arial"/>
          <w:highlight w:val="yellow"/>
        </w:rPr>
        <w:t>[Insert map]</w:t>
      </w:r>
    </w:p>
    <w:p w14:paraId="52E61139" w14:textId="01FD8115"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.2: </w:t>
      </w:r>
      <w:r w:rsidRPr="002A125E">
        <w:rPr>
          <w:rFonts w:ascii="Franklin Gothic Book" w:hAnsi="Franklin Gothic Book" w:cs="Arial"/>
          <w:highlight w:val="yellow"/>
        </w:rPr>
        <w:t>[Map Title]</w:t>
      </w:r>
    </w:p>
    <w:p w14:paraId="52E6113A" w14:textId="77777777" w:rsidR="00212E69" w:rsidRPr="002A125E" w:rsidRDefault="008D6580" w:rsidP="00496986">
      <w:pPr>
        <w:pStyle w:val="BodyText"/>
        <w:rPr>
          <w:rFonts w:ascii="Franklin Gothic Book" w:hAnsi="Franklin Gothic Book" w:cs="Arial"/>
          <w:highlight w:val="yellow"/>
        </w:rPr>
      </w:pPr>
      <w:r w:rsidRPr="002A125E">
        <w:rPr>
          <w:rFonts w:ascii="Franklin Gothic Book" w:hAnsi="Franklin Gothic Book" w:cs="Arial"/>
          <w:highlight w:val="yellow"/>
        </w:rPr>
        <w:t>[Insert map]</w:t>
      </w:r>
    </w:p>
    <w:p w14:paraId="2669E4FD" w14:textId="77777777" w:rsidR="009F6C1F" w:rsidRDefault="009F6C1F" w:rsidP="009F6C1F">
      <w:pPr>
        <w:pStyle w:val="BodyText"/>
        <w:rPr>
          <w:rFonts w:ascii="Franklin Gothic Book" w:hAnsi="Franklin Gothic Book" w:cs="Arial"/>
          <w:highlight w:val="yellow"/>
        </w:rPr>
      </w:pPr>
    </w:p>
    <w:p w14:paraId="1C7E983F" w14:textId="77777777" w:rsidR="000019D4" w:rsidRDefault="000019D4" w:rsidP="000019D4">
      <w:pPr>
        <w:spacing w:after="200" w:line="276" w:lineRule="auto"/>
        <w:rPr>
          <w:rFonts w:ascii="Franklin Gothic Book" w:hAnsi="Franklin Gothic Book" w:cs="Arial"/>
          <w:color w:val="005288"/>
        </w:rPr>
        <w:sectPr w:rsidR="000019D4" w:rsidSect="00F748BB">
          <w:headerReference w:type="default" r:id="rId25"/>
          <w:footerReference w:type="default" r:id="rId26"/>
          <w:pgSz w:w="12240" w:h="15840" w:code="1"/>
          <w:pgMar w:top="1440" w:right="1440" w:bottom="1440" w:left="1440" w:header="720" w:footer="720" w:gutter="0"/>
          <w:pgNumType w:start="1" w:chapStyle="7"/>
          <w:cols w:space="720"/>
          <w:docGrid w:linePitch="360"/>
        </w:sectPr>
      </w:pPr>
    </w:p>
    <w:p w14:paraId="6B4A329A" w14:textId="007092FA" w:rsidR="000A23EB" w:rsidRPr="00E251F0" w:rsidRDefault="000019D4" w:rsidP="00E251F0">
      <w:pPr>
        <w:pStyle w:val="Heading1"/>
        <w:numPr>
          <w:ilvl w:val="0"/>
          <w:numId w:val="0"/>
        </w:numPr>
        <w:spacing w:before="0" w:after="120"/>
        <w:jc w:val="left"/>
        <w:rPr>
          <w:rFonts w:ascii="Franklin Gothic Book" w:hAnsi="Franklin Gothic Book"/>
          <w:color w:val="005288"/>
          <w:sz w:val="40"/>
        </w:rPr>
      </w:pPr>
      <w:bookmarkStart w:id="55" w:name="_Toc95317332"/>
      <w:r w:rsidRPr="00E251F0">
        <w:rPr>
          <w:rFonts w:ascii="Franklin Gothic Book" w:hAnsi="Franklin Gothic Book"/>
          <w:color w:val="005288"/>
          <w:sz w:val="40"/>
        </w:rPr>
        <w:lastRenderedPageBreak/>
        <w:t xml:space="preserve">Appendix E: </w:t>
      </w:r>
      <w:r w:rsidR="000A23EB" w:rsidRPr="00E251F0">
        <w:rPr>
          <w:rFonts w:ascii="Franklin Gothic Book" w:hAnsi="Franklin Gothic Book"/>
          <w:color w:val="005288"/>
          <w:sz w:val="40"/>
        </w:rPr>
        <w:t>Exercise Scenario</w:t>
      </w:r>
      <w:bookmarkEnd w:id="55"/>
    </w:p>
    <w:p w14:paraId="1E71F4F3" w14:textId="75E43526" w:rsidR="00D06BA7" w:rsidRPr="00552588" w:rsidRDefault="00AF19DB" w:rsidP="0056277C">
      <w:pPr>
        <w:pStyle w:val="Heading2"/>
        <w:spacing w:before="120" w:after="120"/>
        <w:jc w:val="both"/>
        <w:rPr>
          <w:rFonts w:ascii="Franklin Gothic Book" w:hAnsi="Franklin Gothic Book"/>
          <w:b w:val="0"/>
          <w:bCs w:val="0"/>
          <w:iCs w:val="0"/>
          <w:color w:val="auto"/>
          <w:sz w:val="24"/>
          <w:szCs w:val="24"/>
        </w:rPr>
      </w:pPr>
      <w:bookmarkStart w:id="56" w:name="_Toc95317333"/>
      <w:bookmarkStart w:id="57" w:name="_Toc336596359"/>
      <w:r w:rsidRPr="00AF19DB">
        <w:rPr>
          <w:rFonts w:ascii="Franklin Gothic Book" w:hAnsi="Franklin Gothic Book"/>
          <w:b w:val="0"/>
          <w:bCs w:val="0"/>
          <w:iCs w:val="0"/>
          <w:color w:val="auto"/>
          <w:sz w:val="24"/>
          <w:szCs w:val="24"/>
        </w:rPr>
        <w:t>A large-scale multi-casualty incident (MCI) has occurred, and multiple patients have been transported to hospital emergency departments throughout the county. Your facility has received one (1) patient via ambulance. Five (5) additional patients have self-dispatched to your facility by private auto and walked-into the emergency department. You have a total of six (6) patients from the incident in your emergency department. The patient that arrived by ambulance is initially amnestic to the incident and is only able to provide first name, age, and DOB. The patient is otherwise stable in the delayed category. The patient has no identification or cell phone and cannot recall family contact information. The other patients who self-dispatched are stable and require observation only.</w:t>
      </w:r>
      <w:bookmarkEnd w:id="56"/>
    </w:p>
    <w:p w14:paraId="60BCEAAA" w14:textId="77777777" w:rsidR="00044290" w:rsidRPr="00552588" w:rsidRDefault="00044290" w:rsidP="0056277C">
      <w:pPr>
        <w:pStyle w:val="Heading2"/>
        <w:spacing w:before="120" w:after="120"/>
        <w:rPr>
          <w:rFonts w:ascii="Franklin Gothic Book" w:hAnsi="Franklin Gothic Book"/>
          <w:color w:val="auto"/>
        </w:rPr>
      </w:pPr>
      <w:bookmarkStart w:id="58" w:name="_Toc95317334"/>
      <w:r w:rsidRPr="00552588">
        <w:rPr>
          <w:rFonts w:ascii="Franklin Gothic Book" w:hAnsi="Franklin Gothic Book"/>
          <w:color w:val="auto"/>
        </w:rPr>
        <w:t>Major Events</w:t>
      </w:r>
      <w:bookmarkEnd w:id="57"/>
      <w:bookmarkEnd w:id="58"/>
    </w:p>
    <w:p w14:paraId="4A8375F7" w14:textId="0684F112" w:rsidR="00044290" w:rsidRPr="00552588" w:rsidRDefault="002473ED"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Medical Alert Center (MAC)</w:t>
      </w:r>
    </w:p>
    <w:p w14:paraId="2BFBA48E" w14:textId="328EE865" w:rsidR="00691EFD" w:rsidRPr="00552588" w:rsidRDefault="00691EFD" w:rsidP="005923A1">
      <w:pPr>
        <w:pStyle w:val="ListBullet"/>
        <w:tabs>
          <w:tab w:val="num" w:pos="1080"/>
        </w:tabs>
        <w:spacing w:beforeLines="60" w:before="144" w:afterLines="60" w:after="144"/>
        <w:ind w:left="1080"/>
        <w:rPr>
          <w:rFonts w:ascii="Franklin Gothic Book" w:hAnsi="Franklin Gothic Book"/>
        </w:rPr>
      </w:pPr>
      <w:r w:rsidRPr="00552588">
        <w:rPr>
          <w:rFonts w:ascii="Franklin Gothic Book" w:hAnsi="Franklin Gothic Book"/>
        </w:rPr>
        <w:t xml:space="preserve">MAC will </w:t>
      </w:r>
      <w:r w:rsidR="002B0D04">
        <w:rPr>
          <w:rFonts w:ascii="Franklin Gothic Book" w:hAnsi="Franklin Gothic Book"/>
        </w:rPr>
        <w:t xml:space="preserve">send a </w:t>
      </w:r>
      <w:r w:rsidRPr="00552588">
        <w:rPr>
          <w:rFonts w:ascii="Franklin Gothic Book" w:hAnsi="Franklin Gothic Book"/>
        </w:rPr>
        <w:t>ReddiNet</w:t>
      </w:r>
      <w:r w:rsidR="002B0D04">
        <w:rPr>
          <w:rFonts w:ascii="Franklin Gothic Book" w:hAnsi="Franklin Gothic Book"/>
        </w:rPr>
        <w:t xml:space="preserve"> message to Start Exercise</w:t>
      </w:r>
    </w:p>
    <w:p w14:paraId="6A30FE14" w14:textId="50602324" w:rsidR="002473ED" w:rsidRPr="00552588" w:rsidRDefault="002473ED" w:rsidP="005923A1">
      <w:pPr>
        <w:pStyle w:val="ListBullet"/>
        <w:tabs>
          <w:tab w:val="num" w:pos="1080"/>
        </w:tabs>
        <w:spacing w:beforeLines="60" w:before="144" w:afterLines="60" w:after="144"/>
        <w:ind w:left="1080"/>
        <w:rPr>
          <w:rFonts w:ascii="Franklin Gothic Book" w:hAnsi="Franklin Gothic Book"/>
        </w:rPr>
      </w:pPr>
      <w:r w:rsidRPr="00552588">
        <w:rPr>
          <w:rFonts w:ascii="Franklin Gothic Book" w:hAnsi="Franklin Gothic Book"/>
        </w:rPr>
        <w:t xml:space="preserve">MAC will </w:t>
      </w:r>
      <w:r w:rsidR="002B0D04">
        <w:rPr>
          <w:rFonts w:ascii="Franklin Gothic Book" w:hAnsi="Franklin Gothic Book"/>
        </w:rPr>
        <w:t xml:space="preserve">initiate </w:t>
      </w:r>
      <w:r w:rsidR="00B63F28" w:rsidRPr="00552588">
        <w:rPr>
          <w:rFonts w:ascii="Franklin Gothic Book" w:hAnsi="Franklin Gothic Book"/>
        </w:rPr>
        <w:t xml:space="preserve">an </w:t>
      </w:r>
      <w:r w:rsidRPr="00552588">
        <w:rPr>
          <w:rFonts w:ascii="Franklin Gothic Book" w:hAnsi="Franklin Gothic Book"/>
        </w:rPr>
        <w:t>MCI titled “</w:t>
      </w:r>
      <w:r w:rsidRPr="00552588">
        <w:rPr>
          <w:rFonts w:ascii="Franklin Gothic Book" w:hAnsi="Franklin Gothic Book"/>
          <w:b/>
          <w:bCs/>
        </w:rPr>
        <w:t>202</w:t>
      </w:r>
      <w:r w:rsidR="00FF1E86">
        <w:rPr>
          <w:rFonts w:ascii="Franklin Gothic Book" w:hAnsi="Franklin Gothic Book"/>
          <w:b/>
          <w:bCs/>
        </w:rPr>
        <w:t>4</w:t>
      </w:r>
      <w:r w:rsidRPr="00552588">
        <w:rPr>
          <w:rFonts w:ascii="Franklin Gothic Book" w:hAnsi="Franklin Gothic Book"/>
          <w:b/>
          <w:bCs/>
        </w:rPr>
        <w:t xml:space="preserve"> FRC Exercise</w:t>
      </w:r>
      <w:r w:rsidRPr="00552588">
        <w:rPr>
          <w:rFonts w:ascii="Franklin Gothic Book" w:hAnsi="Franklin Gothic Book"/>
        </w:rPr>
        <w:t>”</w:t>
      </w:r>
    </w:p>
    <w:p w14:paraId="54092F03" w14:textId="0B9CD7EE" w:rsidR="00044290" w:rsidRPr="00552588" w:rsidRDefault="00B63F28"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Hospital</w:t>
      </w:r>
    </w:p>
    <w:p w14:paraId="7EE322B0" w14:textId="798590D1" w:rsidR="00B63F28" w:rsidRPr="00552588" w:rsidRDefault="00B63F28" w:rsidP="005923A1">
      <w:pPr>
        <w:pStyle w:val="ListBullet"/>
        <w:tabs>
          <w:tab w:val="num" w:pos="1080"/>
        </w:tabs>
        <w:spacing w:beforeLines="60" w:before="144" w:afterLines="60" w:after="144"/>
        <w:ind w:left="1080"/>
        <w:rPr>
          <w:rFonts w:ascii="Franklin Gothic Book" w:hAnsi="Franklin Gothic Book"/>
        </w:rPr>
      </w:pPr>
      <w:r w:rsidRPr="00552588">
        <w:rPr>
          <w:rFonts w:ascii="Franklin Gothic Book" w:hAnsi="Franklin Gothic Book"/>
        </w:rPr>
        <w:t>Input bed availability data into ReddiNet MCI module (</w:t>
      </w:r>
      <w:r w:rsidRPr="00552588">
        <w:rPr>
          <w:rFonts w:ascii="Franklin Gothic Book" w:hAnsi="Franklin Gothic Book"/>
          <w:b/>
          <w:bCs/>
          <w:i/>
          <w:iCs/>
        </w:rPr>
        <w:t>minimum quantities required are 2 Immediate, 2 Delayed, and 2 Minor</w:t>
      </w:r>
      <w:r w:rsidRPr="00552588">
        <w:rPr>
          <w:rFonts w:ascii="Franklin Gothic Book" w:hAnsi="Franklin Gothic Book"/>
        </w:rPr>
        <w:t>)</w:t>
      </w:r>
    </w:p>
    <w:p w14:paraId="00D45A2F" w14:textId="34D46F70" w:rsidR="00044290" w:rsidRPr="00552588" w:rsidRDefault="00B63F28" w:rsidP="005923A1">
      <w:pPr>
        <w:pStyle w:val="Heading3"/>
        <w:spacing w:beforeLines="60" w:before="144" w:afterLines="60" w:after="144"/>
        <w:ind w:left="360"/>
        <w:jc w:val="both"/>
        <w:rPr>
          <w:rFonts w:ascii="Franklin Gothic Book" w:hAnsi="Franklin Gothic Book"/>
          <w:color w:val="auto"/>
        </w:rPr>
      </w:pPr>
      <w:r w:rsidRPr="00552588">
        <w:rPr>
          <w:rFonts w:ascii="Franklin Gothic Book" w:hAnsi="Franklin Gothic Book"/>
          <w:color w:val="auto"/>
        </w:rPr>
        <w:t>MAC</w:t>
      </w:r>
    </w:p>
    <w:p w14:paraId="1C234812" w14:textId="5D6AD711" w:rsidR="00D04683" w:rsidRPr="00552588" w:rsidRDefault="00D04683" w:rsidP="005923A1">
      <w:pPr>
        <w:pStyle w:val="ListBullet"/>
        <w:tabs>
          <w:tab w:val="num" w:pos="720"/>
        </w:tabs>
        <w:spacing w:beforeLines="60" w:before="144" w:afterLines="60" w:after="144"/>
        <w:rPr>
          <w:rFonts w:ascii="Franklin Gothic Book" w:hAnsi="Franklin Gothic Book"/>
        </w:rPr>
      </w:pPr>
      <w:r w:rsidRPr="00552588">
        <w:rPr>
          <w:rFonts w:ascii="Franklin Gothic Book" w:hAnsi="Franklin Gothic Book"/>
        </w:rPr>
        <w:t>Update</w:t>
      </w:r>
      <w:r w:rsidR="008D6748">
        <w:rPr>
          <w:rFonts w:ascii="Franklin Gothic Book" w:hAnsi="Franklin Gothic Book"/>
        </w:rPr>
        <w:t xml:space="preserve"> </w:t>
      </w:r>
      <w:r w:rsidRPr="00552588">
        <w:rPr>
          <w:rFonts w:ascii="Franklin Gothic Book" w:hAnsi="Franklin Gothic Book"/>
        </w:rPr>
        <w:t>patient destination / hospital assignment information</w:t>
      </w:r>
    </w:p>
    <w:p w14:paraId="7B987CF3" w14:textId="2ACAA076" w:rsidR="00D04683" w:rsidRPr="00552588" w:rsidRDefault="00D04683" w:rsidP="005923A1">
      <w:pPr>
        <w:pStyle w:val="ListBullet"/>
        <w:tabs>
          <w:tab w:val="num" w:pos="720"/>
        </w:tabs>
        <w:spacing w:beforeLines="60" w:before="144" w:afterLines="60" w:after="144"/>
        <w:rPr>
          <w:rFonts w:ascii="Franklin Gothic Book" w:hAnsi="Franklin Gothic Book"/>
        </w:rPr>
      </w:pPr>
      <w:r w:rsidRPr="00552588">
        <w:rPr>
          <w:rFonts w:ascii="Franklin Gothic Book" w:hAnsi="Franklin Gothic Book"/>
        </w:rPr>
        <w:t>Each facility will be assigned one ambulance with one patient</w:t>
      </w:r>
      <w:r w:rsidR="00691EFD" w:rsidRPr="00552588">
        <w:rPr>
          <w:rFonts w:ascii="Franklin Gothic Book" w:hAnsi="Franklin Gothic Book"/>
        </w:rPr>
        <w:t xml:space="preserve"> </w:t>
      </w:r>
    </w:p>
    <w:p w14:paraId="445692A5" w14:textId="1D2F6DED" w:rsidR="00D04683" w:rsidRPr="00552588" w:rsidRDefault="00D04683"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Hospital</w:t>
      </w:r>
    </w:p>
    <w:p w14:paraId="6B932094" w14:textId="216D2F5E" w:rsidR="00E858BA" w:rsidRPr="00552588" w:rsidRDefault="00D04683" w:rsidP="005923A1">
      <w:pPr>
        <w:pStyle w:val="ListBullet"/>
        <w:numPr>
          <w:ilvl w:val="0"/>
          <w:numId w:val="13"/>
        </w:numPr>
        <w:spacing w:beforeLines="60" w:before="144" w:afterLines="60" w:after="144"/>
        <w:rPr>
          <w:rFonts w:ascii="Franklin Gothic Book" w:hAnsi="Franklin Gothic Book"/>
        </w:rPr>
      </w:pPr>
      <w:r w:rsidRPr="00552588">
        <w:rPr>
          <w:rFonts w:ascii="Franklin Gothic Book" w:hAnsi="Franklin Gothic Book"/>
        </w:rPr>
        <w:t xml:space="preserve">Hospital arrives ambulance </w:t>
      </w:r>
      <w:r w:rsidR="0056277C" w:rsidRPr="00552588">
        <w:rPr>
          <w:rFonts w:ascii="Franklin Gothic Book" w:hAnsi="Franklin Gothic Book"/>
        </w:rPr>
        <w:t xml:space="preserve">and updates </w:t>
      </w:r>
      <w:r w:rsidR="008D6748">
        <w:rPr>
          <w:rFonts w:ascii="Franklin Gothic Book" w:hAnsi="Franklin Gothic Book"/>
        </w:rPr>
        <w:t xml:space="preserve">MCI </w:t>
      </w:r>
      <w:r w:rsidR="0056277C" w:rsidRPr="00552588">
        <w:rPr>
          <w:rFonts w:ascii="Franklin Gothic Book" w:hAnsi="Franklin Gothic Book"/>
        </w:rPr>
        <w:t>victim list</w:t>
      </w:r>
    </w:p>
    <w:p w14:paraId="7F3CE9A7" w14:textId="086A2E4C" w:rsidR="0056277C" w:rsidRPr="00552588" w:rsidRDefault="00D04683" w:rsidP="005923A1">
      <w:pPr>
        <w:pStyle w:val="ListBullet"/>
        <w:numPr>
          <w:ilvl w:val="0"/>
          <w:numId w:val="13"/>
        </w:numPr>
        <w:spacing w:beforeLines="60" w:before="144" w:afterLines="60" w:after="144"/>
        <w:rPr>
          <w:rFonts w:ascii="Franklin Gothic Book" w:hAnsi="Franklin Gothic Book"/>
        </w:rPr>
      </w:pPr>
      <w:r w:rsidRPr="00552588">
        <w:rPr>
          <w:rFonts w:ascii="Franklin Gothic Book" w:hAnsi="Franklin Gothic Book"/>
        </w:rPr>
        <w:t xml:space="preserve">Update victim list </w:t>
      </w:r>
      <w:r w:rsidR="00691EFD" w:rsidRPr="00552588">
        <w:rPr>
          <w:rFonts w:ascii="Franklin Gothic Book" w:hAnsi="Franklin Gothic Book"/>
        </w:rPr>
        <w:t xml:space="preserve">using </w:t>
      </w:r>
      <w:r w:rsidR="008D6748">
        <w:rPr>
          <w:rFonts w:ascii="Franklin Gothic Book" w:hAnsi="Franklin Gothic Book"/>
        </w:rPr>
        <w:t xml:space="preserve">provided </w:t>
      </w:r>
      <w:r w:rsidR="0056277C" w:rsidRPr="00552588">
        <w:rPr>
          <w:rFonts w:ascii="Franklin Gothic Book" w:hAnsi="Franklin Gothic Book"/>
        </w:rPr>
        <w:t>data:</w:t>
      </w:r>
    </w:p>
    <w:p w14:paraId="42CF3324" w14:textId="77777777"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First name</w:t>
      </w:r>
    </w:p>
    <w:p w14:paraId="3199F1A3" w14:textId="77777777"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Gender</w:t>
      </w:r>
    </w:p>
    <w:p w14:paraId="22C11309" w14:textId="77777777"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Age</w:t>
      </w:r>
    </w:p>
    <w:p w14:paraId="07233CEC" w14:textId="77777777" w:rsidR="0056277C" w:rsidRPr="00552588" w:rsidRDefault="0056277C" w:rsidP="005923A1">
      <w:pPr>
        <w:pStyle w:val="ListBullet"/>
        <w:numPr>
          <w:ilvl w:val="1"/>
          <w:numId w:val="13"/>
        </w:numPr>
        <w:spacing w:beforeLines="60" w:before="144" w:afterLines="60" w:after="144"/>
        <w:rPr>
          <w:rFonts w:ascii="Franklin Gothic Book" w:hAnsi="Franklin Gothic Book"/>
        </w:rPr>
      </w:pPr>
      <w:r w:rsidRPr="00552588">
        <w:rPr>
          <w:rFonts w:ascii="Franklin Gothic Book" w:hAnsi="Franklin Gothic Book"/>
        </w:rPr>
        <w:t>Triage tag number</w:t>
      </w:r>
    </w:p>
    <w:p w14:paraId="000050CC" w14:textId="743A6B67" w:rsidR="00E858BA" w:rsidRPr="00552588" w:rsidRDefault="00022079" w:rsidP="005923A1">
      <w:pPr>
        <w:pStyle w:val="ListBullet"/>
        <w:numPr>
          <w:ilvl w:val="0"/>
          <w:numId w:val="13"/>
        </w:numPr>
        <w:spacing w:beforeLines="60" w:before="144" w:afterLines="60" w:after="144"/>
        <w:rPr>
          <w:rFonts w:ascii="Franklin Gothic Book" w:hAnsi="Franklin Gothic Book"/>
        </w:rPr>
      </w:pPr>
      <w:r>
        <w:rPr>
          <w:rFonts w:ascii="Franklin Gothic Book" w:hAnsi="Franklin Gothic Book"/>
        </w:rPr>
        <w:t>Add</w:t>
      </w:r>
      <w:r w:rsidR="0056277C" w:rsidRPr="00552588">
        <w:rPr>
          <w:rFonts w:ascii="Franklin Gothic Book" w:hAnsi="Franklin Gothic Book"/>
        </w:rPr>
        <w:t xml:space="preserve"> five (5) additional </w:t>
      </w:r>
      <w:r>
        <w:rPr>
          <w:rFonts w:ascii="Franklin Gothic Book" w:hAnsi="Franklin Gothic Book"/>
        </w:rPr>
        <w:t xml:space="preserve">walk-in </w:t>
      </w:r>
      <w:r w:rsidR="0056277C" w:rsidRPr="00552588">
        <w:rPr>
          <w:rFonts w:ascii="Franklin Gothic Book" w:hAnsi="Franklin Gothic Book"/>
        </w:rPr>
        <w:t xml:space="preserve">patients </w:t>
      </w:r>
      <w:r>
        <w:rPr>
          <w:rFonts w:ascii="Franklin Gothic Book" w:hAnsi="Franklin Gothic Book"/>
        </w:rPr>
        <w:t xml:space="preserve">to the victim list </w:t>
      </w:r>
      <w:r w:rsidR="0056277C" w:rsidRPr="00552588">
        <w:rPr>
          <w:rFonts w:ascii="Franklin Gothic Book" w:hAnsi="Franklin Gothic Book"/>
        </w:rPr>
        <w:t>(</w:t>
      </w:r>
      <w:r w:rsidRPr="00022079">
        <w:rPr>
          <w:rFonts w:ascii="Franklin Gothic Book" w:hAnsi="Franklin Gothic Book"/>
          <w:i/>
          <w:iCs/>
        </w:rPr>
        <w:t xml:space="preserve">for the first name </w:t>
      </w:r>
      <w:r w:rsidR="0056277C" w:rsidRPr="00022079">
        <w:rPr>
          <w:rFonts w:ascii="Franklin Gothic Book" w:hAnsi="Franklin Gothic Book"/>
          <w:i/>
          <w:iCs/>
        </w:rPr>
        <w:t>us</w:t>
      </w:r>
      <w:r w:rsidR="00691EFD" w:rsidRPr="00022079">
        <w:rPr>
          <w:rFonts w:ascii="Franklin Gothic Book" w:hAnsi="Franklin Gothic Book"/>
          <w:i/>
          <w:iCs/>
        </w:rPr>
        <w:t>e</w:t>
      </w:r>
      <w:r w:rsidR="0056277C" w:rsidRPr="00022079">
        <w:rPr>
          <w:rFonts w:ascii="Franklin Gothic Book" w:hAnsi="Franklin Gothic Book"/>
          <w:i/>
          <w:iCs/>
        </w:rPr>
        <w:t xml:space="preserve"> </w:t>
      </w:r>
      <w:r w:rsidRPr="00022079">
        <w:rPr>
          <w:rFonts w:ascii="Franklin Gothic Book" w:hAnsi="Franklin Gothic Book"/>
          <w:i/>
          <w:iCs/>
        </w:rPr>
        <w:t xml:space="preserve">a </w:t>
      </w:r>
      <w:r w:rsidR="0056277C" w:rsidRPr="00022079">
        <w:rPr>
          <w:rFonts w:ascii="Franklin Gothic Book" w:hAnsi="Franklin Gothic Book"/>
          <w:i/>
          <w:iCs/>
        </w:rPr>
        <w:t>fictional name and</w:t>
      </w:r>
      <w:r w:rsidRPr="00022079">
        <w:rPr>
          <w:rFonts w:ascii="Franklin Gothic Book" w:hAnsi="Franklin Gothic Book"/>
          <w:i/>
          <w:iCs/>
        </w:rPr>
        <w:t xml:space="preserve"> for the last name use your </w:t>
      </w:r>
      <w:r w:rsidR="0056277C" w:rsidRPr="00022079">
        <w:rPr>
          <w:rFonts w:ascii="Franklin Gothic Book" w:hAnsi="Franklin Gothic Book"/>
          <w:i/>
          <w:iCs/>
        </w:rPr>
        <w:t xml:space="preserve">hospital </w:t>
      </w:r>
      <w:r w:rsidRPr="00022079">
        <w:rPr>
          <w:rFonts w:ascii="Franklin Gothic Book" w:hAnsi="Franklin Gothic Book"/>
          <w:i/>
          <w:iCs/>
        </w:rPr>
        <w:t xml:space="preserve">code as </w:t>
      </w:r>
      <w:r w:rsidR="0056277C" w:rsidRPr="00022079">
        <w:rPr>
          <w:rFonts w:ascii="Franklin Gothic Book" w:hAnsi="Franklin Gothic Book"/>
          <w:i/>
          <w:iCs/>
        </w:rPr>
        <w:t>the last name</w:t>
      </w:r>
      <w:r w:rsidR="0056277C" w:rsidRPr="00552588">
        <w:rPr>
          <w:rFonts w:ascii="Franklin Gothic Book" w:hAnsi="Franklin Gothic Book"/>
        </w:rPr>
        <w:t>)</w:t>
      </w:r>
    </w:p>
    <w:p w14:paraId="7177ADD0" w14:textId="091369D8" w:rsidR="0056277C" w:rsidRPr="00552588" w:rsidRDefault="00691EFD"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MAC</w:t>
      </w:r>
    </w:p>
    <w:p w14:paraId="48D034C5" w14:textId="66DE64A1" w:rsidR="00691EFD" w:rsidRPr="00552588" w:rsidRDefault="00691EFD"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Sends ReddiNet message that a Family Assistance Center (FAC) has been activated</w:t>
      </w:r>
    </w:p>
    <w:p w14:paraId="0A2E18B9" w14:textId="4FFFF4A1" w:rsidR="00691EFD" w:rsidRPr="00552588" w:rsidRDefault="00691EFD" w:rsidP="005923A1">
      <w:pPr>
        <w:pStyle w:val="Heading3"/>
        <w:spacing w:beforeLines="60" w:before="144" w:afterLines="60" w:after="144"/>
        <w:ind w:left="360"/>
        <w:rPr>
          <w:rFonts w:ascii="Franklin Gothic Book" w:hAnsi="Franklin Gothic Book"/>
          <w:color w:val="auto"/>
        </w:rPr>
      </w:pPr>
      <w:r w:rsidRPr="00552588">
        <w:rPr>
          <w:rFonts w:ascii="Franklin Gothic Book" w:hAnsi="Franklin Gothic Book"/>
          <w:color w:val="auto"/>
        </w:rPr>
        <w:t>Hospital</w:t>
      </w:r>
    </w:p>
    <w:p w14:paraId="29589989" w14:textId="4699CF55" w:rsidR="00691EFD" w:rsidRPr="00552588" w:rsidRDefault="00691EFD"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Activate Family Information Center (FIC) Plan</w:t>
      </w:r>
    </w:p>
    <w:p w14:paraId="459349C9" w14:textId="6403E49D" w:rsidR="00691EFD" w:rsidRPr="00552588" w:rsidRDefault="00691EFD"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lastRenderedPageBreak/>
        <w:t>F</w:t>
      </w:r>
      <w:r w:rsidR="00022079">
        <w:rPr>
          <w:rFonts w:ascii="Franklin Gothic Book" w:hAnsi="Franklin Gothic Book"/>
        </w:rPr>
        <w:t>I</w:t>
      </w:r>
      <w:r w:rsidRPr="00552588">
        <w:rPr>
          <w:rFonts w:ascii="Franklin Gothic Book" w:hAnsi="Franklin Gothic Book"/>
        </w:rPr>
        <w:t>C staff log into the Family Reunification Center system</w:t>
      </w:r>
    </w:p>
    <w:p w14:paraId="4F8FE3B4" w14:textId="72BBDA3E" w:rsidR="00E254D3" w:rsidRPr="00552588" w:rsidRDefault="00E254D3"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Activate FAC in FRC system and name the FAC your hospital name followed by “– FRC Exercise” (e.g. “ACME Hospital – FRC Exercise”)</w:t>
      </w:r>
    </w:p>
    <w:p w14:paraId="2BB06174" w14:textId="574BB612" w:rsidR="00E254D3" w:rsidRPr="00552588" w:rsidRDefault="00E254D3"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Associate FAC with MCI titled, “</w:t>
      </w:r>
      <w:r w:rsidRPr="00022079">
        <w:rPr>
          <w:rFonts w:ascii="Franklin Gothic Book" w:hAnsi="Franklin Gothic Book"/>
          <w:i/>
          <w:iCs/>
        </w:rPr>
        <w:t>202</w:t>
      </w:r>
      <w:r w:rsidR="00FF1E86">
        <w:rPr>
          <w:rFonts w:ascii="Franklin Gothic Book" w:hAnsi="Franklin Gothic Book"/>
          <w:i/>
          <w:iCs/>
        </w:rPr>
        <w:t>4</w:t>
      </w:r>
      <w:r w:rsidRPr="00022079">
        <w:rPr>
          <w:rFonts w:ascii="Franklin Gothic Book" w:hAnsi="Franklin Gothic Book"/>
          <w:i/>
          <w:iCs/>
        </w:rPr>
        <w:t xml:space="preserve"> FRC Exercise</w:t>
      </w:r>
      <w:r w:rsidRPr="00552588">
        <w:rPr>
          <w:rFonts w:ascii="Franklin Gothic Book" w:hAnsi="Franklin Gothic Book"/>
        </w:rPr>
        <w:t>”</w:t>
      </w:r>
    </w:p>
    <w:p w14:paraId="342CBBAD" w14:textId="3C7D8837" w:rsidR="00691EFD" w:rsidRPr="00552588" w:rsidRDefault="00E254D3" w:rsidP="005923A1">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U</w:t>
      </w:r>
      <w:r w:rsidR="00691EFD" w:rsidRPr="00552588">
        <w:rPr>
          <w:rFonts w:ascii="Franklin Gothic Book" w:hAnsi="Franklin Gothic Book"/>
        </w:rPr>
        <w:t xml:space="preserve">pdate the patient profile of the patient that arrived by ambulance using data from </w:t>
      </w:r>
      <w:r w:rsidR="003979F1" w:rsidRPr="00552588">
        <w:rPr>
          <w:rFonts w:ascii="Franklin Gothic Book" w:hAnsi="Franklin Gothic Book"/>
        </w:rPr>
        <w:t xml:space="preserve">the </w:t>
      </w:r>
      <w:r w:rsidR="00691EFD" w:rsidRPr="00552588">
        <w:rPr>
          <w:rFonts w:ascii="Franklin Gothic Book" w:hAnsi="Franklin Gothic Book"/>
        </w:rPr>
        <w:t>facilitator that includes:</w:t>
      </w:r>
    </w:p>
    <w:p w14:paraId="1BD82682" w14:textId="6DB5D2BF"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Last name</w:t>
      </w:r>
    </w:p>
    <w:p w14:paraId="7362DF79" w14:textId="297E3871"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DOB</w:t>
      </w:r>
    </w:p>
    <w:p w14:paraId="6A47FE32" w14:textId="08F33A83"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Eye color</w:t>
      </w:r>
    </w:p>
    <w:p w14:paraId="76186E68" w14:textId="56DAA3E7"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Hair color</w:t>
      </w:r>
    </w:p>
    <w:p w14:paraId="1CCEB521" w14:textId="5E06CBC8"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Height</w:t>
      </w:r>
    </w:p>
    <w:p w14:paraId="45C4A93F" w14:textId="44DF6E73"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Weight</w:t>
      </w:r>
    </w:p>
    <w:p w14:paraId="4A9CFB35" w14:textId="12F4E4B6"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Language</w:t>
      </w:r>
    </w:p>
    <w:p w14:paraId="57F6E44C" w14:textId="4A8F9FB8" w:rsidR="00691EFD" w:rsidRPr="00552588" w:rsidRDefault="00691EFD" w:rsidP="005923A1">
      <w:pPr>
        <w:pStyle w:val="ListParagraph"/>
        <w:numPr>
          <w:ilvl w:val="0"/>
          <w:numId w:val="15"/>
        </w:numPr>
        <w:spacing w:beforeLines="60" w:before="144" w:afterLines="60" w:after="144"/>
        <w:contextualSpacing w:val="0"/>
        <w:rPr>
          <w:rFonts w:ascii="Franklin Gothic Book" w:hAnsi="Franklin Gothic Book"/>
        </w:rPr>
      </w:pPr>
      <w:r w:rsidRPr="00552588">
        <w:rPr>
          <w:rFonts w:ascii="Franklin Gothic Book" w:hAnsi="Franklin Gothic Book"/>
        </w:rPr>
        <w:t>Ethnicity</w:t>
      </w:r>
    </w:p>
    <w:p w14:paraId="02EF2293" w14:textId="513F206F" w:rsidR="003979F1" w:rsidRPr="00552588" w:rsidRDefault="003979F1" w:rsidP="00552588">
      <w:pPr>
        <w:pStyle w:val="ListParagraph"/>
        <w:numPr>
          <w:ilvl w:val="0"/>
          <w:numId w:val="14"/>
        </w:numPr>
        <w:spacing w:beforeLines="60" w:before="144" w:afterLines="60" w:after="144"/>
        <w:contextualSpacing w:val="0"/>
        <w:rPr>
          <w:rFonts w:ascii="Franklin Gothic Book" w:hAnsi="Franklin Gothic Book"/>
        </w:rPr>
      </w:pPr>
      <w:r w:rsidRPr="00552588">
        <w:rPr>
          <w:rFonts w:ascii="Franklin Gothic Book" w:hAnsi="Franklin Gothic Book"/>
        </w:rPr>
        <w:t xml:space="preserve">Five (5) </w:t>
      </w:r>
      <w:r w:rsidR="00552588" w:rsidRPr="00552588">
        <w:rPr>
          <w:rFonts w:ascii="Franklin Gothic Book" w:hAnsi="Franklin Gothic Book"/>
        </w:rPr>
        <w:t xml:space="preserve">unrelated </w:t>
      </w:r>
      <w:r w:rsidR="00E254D3" w:rsidRPr="00552588">
        <w:rPr>
          <w:rFonts w:ascii="Franklin Gothic Book" w:hAnsi="Franklin Gothic Book"/>
        </w:rPr>
        <w:t>persons (</w:t>
      </w:r>
      <w:r w:rsidRPr="00552588">
        <w:rPr>
          <w:rFonts w:ascii="Franklin Gothic Book" w:hAnsi="Franklin Gothic Book"/>
        </w:rPr>
        <w:t>designated seekers</w:t>
      </w:r>
      <w:r w:rsidR="00E254D3" w:rsidRPr="00552588">
        <w:rPr>
          <w:rFonts w:ascii="Franklin Gothic Book" w:hAnsi="Franklin Gothic Book"/>
        </w:rPr>
        <w:t>)</w:t>
      </w:r>
      <w:r w:rsidRPr="00552588">
        <w:rPr>
          <w:rFonts w:ascii="Franklin Gothic Book" w:hAnsi="Franklin Gothic Book"/>
        </w:rPr>
        <w:t xml:space="preserve"> </w:t>
      </w:r>
      <w:r w:rsidR="005923A1" w:rsidRPr="00552588">
        <w:rPr>
          <w:rFonts w:ascii="Franklin Gothic Book" w:hAnsi="Franklin Gothic Book"/>
        </w:rPr>
        <w:t xml:space="preserve">each </w:t>
      </w:r>
      <w:r w:rsidRPr="00552588">
        <w:rPr>
          <w:rFonts w:ascii="Franklin Gothic Book" w:hAnsi="Franklin Gothic Book"/>
        </w:rPr>
        <w:t>seeking a family member</w:t>
      </w:r>
      <w:r w:rsidR="00E254D3" w:rsidRPr="00552588">
        <w:rPr>
          <w:rFonts w:ascii="Franklin Gothic Book" w:hAnsi="Franklin Gothic Book"/>
        </w:rPr>
        <w:t xml:space="preserve"> (missing person) involved in the incident arrived at your hospital. The missing persons (</w:t>
      </w:r>
      <w:r w:rsidRPr="00552588">
        <w:rPr>
          <w:rFonts w:ascii="Franklin Gothic Book" w:hAnsi="Franklin Gothic Book"/>
        </w:rPr>
        <w:t>patient</w:t>
      </w:r>
      <w:r w:rsidR="00E254D3" w:rsidRPr="00552588">
        <w:rPr>
          <w:rFonts w:ascii="Franklin Gothic Book" w:hAnsi="Franklin Gothic Book"/>
        </w:rPr>
        <w:t xml:space="preserve">s) are </w:t>
      </w:r>
      <w:r w:rsidRPr="00552588">
        <w:rPr>
          <w:rFonts w:ascii="Franklin Gothic Book" w:hAnsi="Franklin Gothic Book"/>
        </w:rPr>
        <w:t>located at other facilit</w:t>
      </w:r>
      <w:r w:rsidR="00E254D3" w:rsidRPr="00552588">
        <w:rPr>
          <w:rFonts w:ascii="Franklin Gothic Book" w:hAnsi="Franklin Gothic Book"/>
        </w:rPr>
        <w:t xml:space="preserve">ies. </w:t>
      </w:r>
    </w:p>
    <w:p w14:paraId="2939B34B" w14:textId="2B606625" w:rsidR="003979F1" w:rsidRPr="00552588" w:rsidRDefault="00184539" w:rsidP="00552588">
      <w:pPr>
        <w:pStyle w:val="ListParagraph"/>
        <w:numPr>
          <w:ilvl w:val="0"/>
          <w:numId w:val="14"/>
        </w:numPr>
        <w:spacing w:before="60" w:after="60"/>
        <w:contextualSpacing w:val="0"/>
        <w:rPr>
          <w:rFonts w:ascii="Franklin Gothic Book" w:hAnsi="Franklin Gothic Book"/>
        </w:rPr>
      </w:pPr>
      <w:r w:rsidRPr="00552588">
        <w:rPr>
          <w:rFonts w:ascii="Franklin Gothic Book" w:hAnsi="Franklin Gothic Book"/>
        </w:rPr>
        <w:t xml:space="preserve">Register </w:t>
      </w:r>
      <w:r w:rsidR="00E254D3" w:rsidRPr="00552588">
        <w:rPr>
          <w:rFonts w:ascii="Franklin Gothic Book" w:hAnsi="Franklin Gothic Book"/>
        </w:rPr>
        <w:t xml:space="preserve">each </w:t>
      </w:r>
      <w:r w:rsidRPr="00552588">
        <w:rPr>
          <w:rFonts w:ascii="Franklin Gothic Book" w:hAnsi="Franklin Gothic Book"/>
        </w:rPr>
        <w:t xml:space="preserve">designated </w:t>
      </w:r>
      <w:r w:rsidR="00E254D3" w:rsidRPr="00552588">
        <w:rPr>
          <w:rFonts w:ascii="Franklin Gothic Book" w:hAnsi="Franklin Gothic Book"/>
        </w:rPr>
        <w:t>seeker</w:t>
      </w:r>
      <w:r w:rsidR="003979F1" w:rsidRPr="00552588">
        <w:rPr>
          <w:rFonts w:ascii="Franklin Gothic Book" w:hAnsi="Franklin Gothic Book"/>
        </w:rPr>
        <w:t xml:space="preserve"> into the FRC system</w:t>
      </w:r>
      <w:r w:rsidR="008B439F" w:rsidRPr="00552588">
        <w:rPr>
          <w:rFonts w:ascii="Franklin Gothic Book" w:hAnsi="Franklin Gothic Book"/>
        </w:rPr>
        <w:t xml:space="preserve"> from data provided by facilitator </w:t>
      </w:r>
      <w:r w:rsidR="005923A1" w:rsidRPr="00552588">
        <w:rPr>
          <w:rFonts w:ascii="Franklin Gothic Book" w:hAnsi="Franklin Gothic Book"/>
        </w:rPr>
        <w:t>(</w:t>
      </w:r>
      <w:r w:rsidR="008B439F" w:rsidRPr="00552588">
        <w:rPr>
          <w:rFonts w:ascii="Franklin Gothic Book" w:hAnsi="Franklin Gothic Book"/>
        </w:rPr>
        <w:t>s</w:t>
      </w:r>
      <w:r w:rsidR="005923A1" w:rsidRPr="00552588">
        <w:rPr>
          <w:rFonts w:ascii="Franklin Gothic Book" w:hAnsi="Franklin Gothic Book"/>
        </w:rPr>
        <w:t>eekers will have all demographic data – 11 data points above except Triage Tag #)</w:t>
      </w:r>
    </w:p>
    <w:p w14:paraId="1BAC74BD" w14:textId="03C3A7D9" w:rsidR="003979F1" w:rsidRPr="00552588" w:rsidRDefault="00E254D3" w:rsidP="00552588">
      <w:pPr>
        <w:pStyle w:val="ListParagraph"/>
        <w:numPr>
          <w:ilvl w:val="0"/>
          <w:numId w:val="14"/>
        </w:numPr>
        <w:spacing w:before="60" w:after="60"/>
        <w:contextualSpacing w:val="0"/>
        <w:rPr>
          <w:rFonts w:ascii="Franklin Gothic Book" w:hAnsi="Franklin Gothic Book"/>
        </w:rPr>
      </w:pPr>
      <w:r w:rsidRPr="00552588">
        <w:rPr>
          <w:rFonts w:ascii="Franklin Gothic Book" w:hAnsi="Franklin Gothic Book"/>
        </w:rPr>
        <w:t>Locate and r</w:t>
      </w:r>
      <w:r w:rsidR="003979F1" w:rsidRPr="00552588">
        <w:rPr>
          <w:rFonts w:ascii="Franklin Gothic Book" w:hAnsi="Franklin Gothic Book"/>
        </w:rPr>
        <w:t xml:space="preserve">eunite </w:t>
      </w:r>
      <w:r w:rsidR="008B439F" w:rsidRPr="00552588">
        <w:rPr>
          <w:rFonts w:ascii="Franklin Gothic Book" w:hAnsi="Franklin Gothic Book"/>
        </w:rPr>
        <w:t xml:space="preserve">each </w:t>
      </w:r>
      <w:r w:rsidR="00184539" w:rsidRPr="00552588">
        <w:rPr>
          <w:rFonts w:ascii="Franklin Gothic Book" w:hAnsi="Franklin Gothic Book"/>
        </w:rPr>
        <w:t xml:space="preserve">designated </w:t>
      </w:r>
      <w:r w:rsidR="003979F1" w:rsidRPr="00552588">
        <w:rPr>
          <w:rFonts w:ascii="Franklin Gothic Book" w:hAnsi="Franklin Gothic Book"/>
        </w:rPr>
        <w:t>seeker with</w:t>
      </w:r>
      <w:r w:rsidRPr="00552588">
        <w:rPr>
          <w:rFonts w:ascii="Franklin Gothic Book" w:hAnsi="Franklin Gothic Book"/>
        </w:rPr>
        <w:t xml:space="preserve"> the</w:t>
      </w:r>
      <w:r w:rsidR="00184539" w:rsidRPr="00552588">
        <w:rPr>
          <w:rFonts w:ascii="Franklin Gothic Book" w:hAnsi="Franklin Gothic Book"/>
        </w:rPr>
        <w:t xml:space="preserve"> correct</w:t>
      </w:r>
      <w:r w:rsidRPr="00552588">
        <w:rPr>
          <w:rFonts w:ascii="Franklin Gothic Book" w:hAnsi="Franklin Gothic Book"/>
        </w:rPr>
        <w:t xml:space="preserve"> missing person (</w:t>
      </w:r>
      <w:r w:rsidR="003979F1" w:rsidRPr="00552588">
        <w:rPr>
          <w:rFonts w:ascii="Franklin Gothic Book" w:hAnsi="Franklin Gothic Book"/>
        </w:rPr>
        <w:t>patient</w:t>
      </w:r>
      <w:r w:rsidRPr="00552588">
        <w:rPr>
          <w:rFonts w:ascii="Franklin Gothic Book" w:hAnsi="Franklin Gothic Book"/>
        </w:rPr>
        <w:t>) in</w:t>
      </w:r>
      <w:r w:rsidR="00022079">
        <w:rPr>
          <w:rFonts w:ascii="Franklin Gothic Book" w:hAnsi="Franklin Gothic Book"/>
        </w:rPr>
        <w:t xml:space="preserve"> the</w:t>
      </w:r>
      <w:r w:rsidRPr="00552588">
        <w:rPr>
          <w:rFonts w:ascii="Franklin Gothic Book" w:hAnsi="Franklin Gothic Book"/>
        </w:rPr>
        <w:t xml:space="preserve"> FRC system</w:t>
      </w:r>
    </w:p>
    <w:p w14:paraId="6082187B" w14:textId="23FCED93" w:rsidR="00552588" w:rsidRDefault="00552588" w:rsidP="00552588">
      <w:pPr>
        <w:pStyle w:val="ListParagraph"/>
        <w:numPr>
          <w:ilvl w:val="0"/>
          <w:numId w:val="14"/>
        </w:numPr>
        <w:spacing w:before="60" w:after="60"/>
        <w:contextualSpacing w:val="0"/>
        <w:rPr>
          <w:rFonts w:ascii="Franklin Gothic Book" w:hAnsi="Franklin Gothic Book"/>
        </w:rPr>
      </w:pPr>
      <w:r w:rsidRPr="00552588">
        <w:rPr>
          <w:rFonts w:ascii="Franklin Gothic Book" w:hAnsi="Franklin Gothic Book"/>
        </w:rPr>
        <w:t>Inform the seeking-person (family member) of the missing-persons location</w:t>
      </w:r>
      <w:r w:rsidR="00022079">
        <w:rPr>
          <w:rFonts w:ascii="Franklin Gothic Book" w:hAnsi="Franklin Gothic Book"/>
        </w:rPr>
        <w:t xml:space="preserve"> only</w:t>
      </w:r>
    </w:p>
    <w:p w14:paraId="3932E09E" w14:textId="2B20D473" w:rsidR="00AF19DB" w:rsidRPr="00552588" w:rsidRDefault="00AF19DB" w:rsidP="00552588">
      <w:pPr>
        <w:pStyle w:val="ListParagraph"/>
        <w:numPr>
          <w:ilvl w:val="0"/>
          <w:numId w:val="14"/>
        </w:numPr>
        <w:spacing w:before="60" w:after="60"/>
        <w:contextualSpacing w:val="0"/>
        <w:rPr>
          <w:rFonts w:ascii="Franklin Gothic Book" w:hAnsi="Franklin Gothic Book"/>
        </w:rPr>
      </w:pPr>
      <w:r>
        <w:rPr>
          <w:rFonts w:ascii="Franklin Gothic Book" w:hAnsi="Franklin Gothic Book"/>
        </w:rPr>
        <w:t>Contact the facility with the missing person to confirm still there and discuss if any disclosure restrictions.</w:t>
      </w:r>
    </w:p>
    <w:p w14:paraId="030D2582" w14:textId="58FDC3DF" w:rsidR="00552588" w:rsidRPr="00552588" w:rsidRDefault="00552588" w:rsidP="00552588">
      <w:pPr>
        <w:pStyle w:val="ListParagraph"/>
        <w:numPr>
          <w:ilvl w:val="0"/>
          <w:numId w:val="14"/>
        </w:numPr>
        <w:spacing w:before="60" w:after="60"/>
        <w:contextualSpacing w:val="0"/>
        <w:rPr>
          <w:rFonts w:ascii="Franklin Gothic Book" w:hAnsi="Franklin Gothic Book"/>
        </w:rPr>
      </w:pPr>
      <w:r w:rsidRPr="00552588">
        <w:rPr>
          <w:rFonts w:ascii="Franklin Gothic Book" w:hAnsi="Franklin Gothic Book"/>
        </w:rPr>
        <w:t>Deactivate FAC when all (5) five seekers have been reunited</w:t>
      </w:r>
    </w:p>
    <w:p w14:paraId="1A501AE1" w14:textId="2CD901B8" w:rsidR="00552588" w:rsidRPr="00552588" w:rsidRDefault="00552588" w:rsidP="00552588">
      <w:pPr>
        <w:pStyle w:val="Heading3"/>
        <w:spacing w:before="60" w:after="60"/>
        <w:ind w:left="360"/>
        <w:rPr>
          <w:rFonts w:ascii="Franklin Gothic Book" w:hAnsi="Franklin Gothic Book"/>
          <w:color w:val="auto"/>
        </w:rPr>
      </w:pPr>
      <w:r w:rsidRPr="00552588">
        <w:rPr>
          <w:rFonts w:ascii="Franklin Gothic Book" w:hAnsi="Franklin Gothic Book"/>
          <w:color w:val="auto"/>
        </w:rPr>
        <w:t>MAC</w:t>
      </w:r>
    </w:p>
    <w:p w14:paraId="248FA610" w14:textId="677D4215"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MAC sends ReddiNet message to End Exercise</w:t>
      </w:r>
    </w:p>
    <w:p w14:paraId="4B5D127E" w14:textId="195141DE" w:rsidR="00552588" w:rsidRPr="00552588" w:rsidRDefault="00552588" w:rsidP="00552588">
      <w:pPr>
        <w:pStyle w:val="Heading3"/>
        <w:spacing w:before="60" w:after="60"/>
        <w:ind w:left="360"/>
        <w:rPr>
          <w:rFonts w:ascii="Franklin Gothic Book" w:hAnsi="Franklin Gothic Book"/>
          <w:color w:val="auto"/>
        </w:rPr>
      </w:pPr>
      <w:r w:rsidRPr="00552588">
        <w:rPr>
          <w:rFonts w:ascii="Franklin Gothic Book" w:hAnsi="Franklin Gothic Book"/>
          <w:color w:val="auto"/>
        </w:rPr>
        <w:t>Hospital</w:t>
      </w:r>
    </w:p>
    <w:p w14:paraId="605DE569" w14:textId="3FC35CAF"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End all exercise activity</w:t>
      </w:r>
    </w:p>
    <w:p w14:paraId="44C77C6B" w14:textId="24B94022"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Complete internal hotwash / debrief with all players</w:t>
      </w:r>
    </w:p>
    <w:p w14:paraId="71DE1AF6" w14:textId="320A30DA" w:rsidR="00552588" w:rsidRPr="00552588" w:rsidRDefault="00552588" w:rsidP="00552588">
      <w:pPr>
        <w:pStyle w:val="ListParagraph"/>
        <w:numPr>
          <w:ilvl w:val="0"/>
          <w:numId w:val="16"/>
        </w:numPr>
        <w:spacing w:before="60" w:after="60"/>
        <w:contextualSpacing w:val="0"/>
        <w:rPr>
          <w:rFonts w:ascii="Franklin Gothic Book" w:hAnsi="Franklin Gothic Book"/>
        </w:rPr>
      </w:pPr>
      <w:r w:rsidRPr="00552588">
        <w:rPr>
          <w:rFonts w:ascii="Franklin Gothic Book" w:hAnsi="Franklin Gothic Book"/>
        </w:rPr>
        <w:t>Complete participant feedback form</w:t>
      </w:r>
    </w:p>
    <w:p w14:paraId="16E47D1B" w14:textId="77777777" w:rsidR="00552588" w:rsidRPr="00552588" w:rsidRDefault="00552588" w:rsidP="00552588">
      <w:pPr>
        <w:ind w:left="360"/>
        <w:rPr>
          <w:rFonts w:ascii="Franklin Gothic Book" w:hAnsi="Franklin Gothic Book"/>
        </w:rPr>
      </w:pPr>
    </w:p>
    <w:p w14:paraId="51318F9F" w14:textId="755FAF82" w:rsidR="00E858BA" w:rsidRPr="00D04683" w:rsidRDefault="00E858BA" w:rsidP="00E858BA">
      <w:pPr>
        <w:pStyle w:val="ListBullet"/>
        <w:numPr>
          <w:ilvl w:val="0"/>
          <w:numId w:val="0"/>
        </w:numPr>
        <w:spacing w:before="120"/>
        <w:jc w:val="both"/>
        <w:rPr>
          <w:rFonts w:ascii="Franklin Gothic Book" w:hAnsi="Franklin Gothic Book"/>
        </w:rPr>
      </w:pPr>
    </w:p>
    <w:p w14:paraId="72DD0BE1" w14:textId="07AD434F" w:rsidR="00E858BA" w:rsidRPr="00D04683" w:rsidRDefault="005923A1" w:rsidP="005923A1">
      <w:pPr>
        <w:pStyle w:val="ListBullet"/>
        <w:numPr>
          <w:ilvl w:val="0"/>
          <w:numId w:val="0"/>
        </w:numPr>
        <w:tabs>
          <w:tab w:val="left" w:pos="3763"/>
        </w:tabs>
        <w:spacing w:before="120"/>
        <w:jc w:val="both"/>
        <w:rPr>
          <w:rFonts w:ascii="Franklin Gothic Book" w:hAnsi="Franklin Gothic Book"/>
        </w:rPr>
      </w:pPr>
      <w:r>
        <w:rPr>
          <w:rFonts w:ascii="Franklin Gothic Book" w:hAnsi="Franklin Gothic Book"/>
        </w:rPr>
        <w:tab/>
      </w:r>
    </w:p>
    <w:p w14:paraId="1EB4587E" w14:textId="77777777" w:rsidR="007110FB" w:rsidRDefault="007110FB" w:rsidP="00E858BA">
      <w:pPr>
        <w:pStyle w:val="Heading4"/>
        <w:rPr>
          <w:rFonts w:ascii="Franklin Gothic Book" w:hAnsi="Franklin Gothic Book" w:cs="Arial"/>
          <w:color w:val="005288"/>
        </w:rPr>
        <w:sectPr w:rsidR="007110FB" w:rsidSect="007110FB">
          <w:footerReference w:type="default" r:id="rId27"/>
          <w:pgSz w:w="12240" w:h="15840" w:code="1"/>
          <w:pgMar w:top="1440" w:right="1440" w:bottom="1440" w:left="1440" w:header="720" w:footer="720" w:gutter="0"/>
          <w:pgNumType w:start="1" w:chapStyle="7"/>
          <w:cols w:space="720"/>
          <w:docGrid w:linePitch="360"/>
        </w:sectPr>
      </w:pPr>
    </w:p>
    <w:p w14:paraId="33B75D98" w14:textId="45B1EAF9" w:rsidR="00E858BA" w:rsidRPr="00E858BA" w:rsidRDefault="00E858BA" w:rsidP="00E858BA">
      <w:pPr>
        <w:pStyle w:val="Heading4"/>
        <w:rPr>
          <w:rFonts w:ascii="Arial Bold" w:hAnsi="Arial Bold"/>
          <w:i w:val="0"/>
          <w:smallCaps/>
          <w:color w:val="003366"/>
          <w:kern w:val="32"/>
          <w:sz w:val="38"/>
          <w:szCs w:val="38"/>
        </w:rPr>
      </w:pPr>
      <w:r>
        <w:rPr>
          <w:rFonts w:ascii="Arial Bold" w:hAnsi="Arial Bold"/>
          <w:i w:val="0"/>
          <w:smallCaps/>
          <w:color w:val="003366"/>
          <w:kern w:val="32"/>
          <w:sz w:val="38"/>
          <w:szCs w:val="38"/>
        </w:rPr>
        <w:lastRenderedPageBreak/>
        <w:t>APPENDIX F: C</w:t>
      </w:r>
      <w:r w:rsidRPr="00E858BA">
        <w:rPr>
          <w:rFonts w:ascii="Arial Bold" w:hAnsi="Arial Bold"/>
          <w:i w:val="0"/>
          <w:smallCaps/>
          <w:color w:val="003366"/>
          <w:kern w:val="32"/>
          <w:sz w:val="38"/>
          <w:szCs w:val="38"/>
        </w:rPr>
        <w:t>ontroller and Evaluator Assignments</w:t>
      </w:r>
    </w:p>
    <w:p w14:paraId="1C8E6604" w14:textId="77777777" w:rsidR="00E858BA" w:rsidRPr="00E858BA" w:rsidRDefault="00E858BA" w:rsidP="00E858BA">
      <w:pPr>
        <w:spacing w:after="160"/>
      </w:pPr>
      <w:r w:rsidRPr="00E858BA">
        <w:rPr>
          <w:b/>
          <w:highlight w:val="yellow"/>
        </w:rPr>
        <w:t>[Note:</w:t>
      </w:r>
      <w:r w:rsidRPr="00E858BA">
        <w:rPr>
          <w:highlight w:val="yellow"/>
        </w:rPr>
        <w:t xml:space="preserve"> This is a sample list of controller and evaluator assignments. The positions should be modified based on the type and scope of the exercise. For example, if the exercise will not include a Simulation Cell, then a controller does not need to fulfill that function. Both controllers and evaluators may be assigned to a second area if play has been completed in the first.]</w:t>
      </w:r>
    </w:p>
    <w:tbl>
      <w:tblPr>
        <w:tblStyle w:val="TableGrid"/>
        <w:tblW w:w="0" w:type="auto"/>
        <w:tblLook w:val="04A0" w:firstRow="1" w:lastRow="0" w:firstColumn="1" w:lastColumn="0" w:noHBand="0" w:noVBand="1"/>
        <w:tblCaption w:val="Controller and Evaluator Assignments"/>
        <w:tblDescription w:val="Designates each person to a role and position, and the associated exercise venue that they are assigned to. "/>
      </w:tblPr>
      <w:tblGrid>
        <w:gridCol w:w="3116"/>
        <w:gridCol w:w="3117"/>
        <w:gridCol w:w="3117"/>
        <w:gridCol w:w="3117"/>
      </w:tblGrid>
      <w:tr w:rsidR="00E858BA" w:rsidRPr="00E858BA" w14:paraId="02B70BF3" w14:textId="77777777" w:rsidTr="009B007D">
        <w:trPr>
          <w:cantSplit/>
          <w:tblHeader/>
        </w:trPr>
        <w:tc>
          <w:tcPr>
            <w:tcW w:w="3116" w:type="dxa"/>
            <w:shd w:val="clear" w:color="auto" w:fill="003366"/>
          </w:tcPr>
          <w:p w14:paraId="1DEC5A1B" w14:textId="77777777" w:rsidR="00E858BA" w:rsidRPr="00E858BA" w:rsidRDefault="00E858BA" w:rsidP="00E858BA">
            <w:pPr>
              <w:spacing w:before="40" w:after="40"/>
              <w:jc w:val="center"/>
              <w:rPr>
                <w:rFonts w:ascii="Arial" w:hAnsi="Arial"/>
                <w:b/>
                <w:sz w:val="20"/>
              </w:rPr>
            </w:pPr>
            <w:r w:rsidRPr="00E858BA">
              <w:rPr>
                <w:rFonts w:ascii="Arial" w:hAnsi="Arial"/>
                <w:b/>
                <w:sz w:val="20"/>
              </w:rPr>
              <w:t>Name</w:t>
            </w:r>
          </w:p>
        </w:tc>
        <w:tc>
          <w:tcPr>
            <w:tcW w:w="3117" w:type="dxa"/>
            <w:shd w:val="clear" w:color="auto" w:fill="003366"/>
          </w:tcPr>
          <w:p w14:paraId="0F498F8F" w14:textId="77777777" w:rsidR="00E858BA" w:rsidRPr="00E858BA" w:rsidRDefault="00E858BA" w:rsidP="00E858BA">
            <w:pPr>
              <w:spacing w:before="40" w:after="40"/>
              <w:jc w:val="center"/>
              <w:rPr>
                <w:rFonts w:ascii="Arial" w:hAnsi="Arial"/>
                <w:b/>
                <w:sz w:val="20"/>
              </w:rPr>
            </w:pPr>
            <w:r w:rsidRPr="00E858BA">
              <w:rPr>
                <w:rFonts w:ascii="Arial" w:hAnsi="Arial"/>
                <w:b/>
                <w:sz w:val="20"/>
              </w:rPr>
              <w:t>Role</w:t>
            </w:r>
          </w:p>
        </w:tc>
        <w:tc>
          <w:tcPr>
            <w:tcW w:w="3117" w:type="dxa"/>
            <w:shd w:val="clear" w:color="auto" w:fill="003366"/>
          </w:tcPr>
          <w:p w14:paraId="14151AF2" w14:textId="77777777" w:rsidR="00E858BA" w:rsidRPr="00E858BA" w:rsidRDefault="00E858BA" w:rsidP="00E858BA">
            <w:pPr>
              <w:spacing w:before="40" w:after="40"/>
              <w:jc w:val="center"/>
              <w:rPr>
                <w:rFonts w:ascii="Arial" w:hAnsi="Arial"/>
                <w:b/>
                <w:sz w:val="20"/>
              </w:rPr>
            </w:pPr>
            <w:r w:rsidRPr="00E858BA">
              <w:rPr>
                <w:rFonts w:ascii="Arial" w:hAnsi="Arial"/>
                <w:b/>
                <w:sz w:val="20"/>
              </w:rPr>
              <w:t>Position</w:t>
            </w:r>
          </w:p>
        </w:tc>
        <w:tc>
          <w:tcPr>
            <w:tcW w:w="3117" w:type="dxa"/>
            <w:shd w:val="clear" w:color="auto" w:fill="003366"/>
          </w:tcPr>
          <w:p w14:paraId="08B78006" w14:textId="77777777" w:rsidR="00E858BA" w:rsidRPr="00E858BA" w:rsidRDefault="00E858BA" w:rsidP="00E858BA">
            <w:pPr>
              <w:spacing w:before="40" w:after="40"/>
              <w:jc w:val="center"/>
              <w:rPr>
                <w:rFonts w:ascii="Arial" w:hAnsi="Arial"/>
                <w:b/>
                <w:sz w:val="20"/>
              </w:rPr>
            </w:pPr>
            <w:r w:rsidRPr="00E858BA">
              <w:rPr>
                <w:rFonts w:ascii="Arial" w:hAnsi="Arial"/>
                <w:b/>
                <w:sz w:val="20"/>
              </w:rPr>
              <w:t>Exercise Venue Name</w:t>
            </w:r>
          </w:p>
        </w:tc>
      </w:tr>
      <w:tr w:rsidR="00E858BA" w:rsidRPr="00E858BA" w14:paraId="6D3D3E17" w14:textId="77777777" w:rsidTr="009B007D">
        <w:trPr>
          <w:cantSplit/>
        </w:trPr>
        <w:tc>
          <w:tcPr>
            <w:tcW w:w="3116" w:type="dxa"/>
            <w:shd w:val="clear" w:color="auto" w:fill="auto"/>
          </w:tcPr>
          <w:p w14:paraId="43520B5F"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shd w:val="clear" w:color="auto" w:fill="auto"/>
          </w:tcPr>
          <w:p w14:paraId="3D8B07CB"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shd w:val="clear" w:color="auto" w:fill="auto"/>
          </w:tcPr>
          <w:p w14:paraId="19B6BDC8" w14:textId="77777777" w:rsidR="00E858BA" w:rsidRPr="00E858BA" w:rsidRDefault="00E858BA" w:rsidP="00E858BA">
            <w:pPr>
              <w:spacing w:before="40" w:after="40"/>
              <w:rPr>
                <w:rFonts w:ascii="Arial" w:hAnsi="Arial"/>
                <w:sz w:val="20"/>
              </w:rPr>
            </w:pPr>
            <w:r w:rsidRPr="00E858BA">
              <w:rPr>
                <w:rFonts w:ascii="Arial" w:hAnsi="Arial"/>
                <w:sz w:val="20"/>
              </w:rPr>
              <w:t>Exercise Director</w:t>
            </w:r>
          </w:p>
        </w:tc>
        <w:tc>
          <w:tcPr>
            <w:tcW w:w="3117" w:type="dxa"/>
          </w:tcPr>
          <w:p w14:paraId="129B5CA1" w14:textId="77777777" w:rsidR="00E858BA" w:rsidRPr="00E858BA" w:rsidRDefault="00E858BA" w:rsidP="00E858BA">
            <w:pPr>
              <w:spacing w:before="40" w:after="40"/>
              <w:rPr>
                <w:rFonts w:ascii="Arial" w:hAnsi="Arial"/>
                <w:sz w:val="20"/>
              </w:rPr>
            </w:pPr>
          </w:p>
        </w:tc>
      </w:tr>
      <w:tr w:rsidR="00E858BA" w:rsidRPr="00E858BA" w14:paraId="1C3B5838" w14:textId="77777777" w:rsidTr="009B007D">
        <w:trPr>
          <w:cantSplit/>
        </w:trPr>
        <w:tc>
          <w:tcPr>
            <w:tcW w:w="3116" w:type="dxa"/>
            <w:shd w:val="clear" w:color="auto" w:fill="auto"/>
          </w:tcPr>
          <w:p w14:paraId="6183DBA2"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shd w:val="clear" w:color="auto" w:fill="auto"/>
          </w:tcPr>
          <w:p w14:paraId="1A8DC99E"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shd w:val="clear" w:color="auto" w:fill="auto"/>
          </w:tcPr>
          <w:p w14:paraId="4C7C7E3A" w14:textId="77777777" w:rsidR="00E858BA" w:rsidRPr="00E858BA" w:rsidRDefault="00E858BA" w:rsidP="00E858BA">
            <w:pPr>
              <w:spacing w:before="40" w:after="40"/>
              <w:rPr>
                <w:rFonts w:ascii="Arial" w:hAnsi="Arial"/>
                <w:sz w:val="20"/>
              </w:rPr>
            </w:pPr>
            <w:r w:rsidRPr="00E858BA">
              <w:rPr>
                <w:rFonts w:ascii="Arial" w:hAnsi="Arial"/>
                <w:sz w:val="20"/>
              </w:rPr>
              <w:t>Senior Controller</w:t>
            </w:r>
          </w:p>
        </w:tc>
        <w:tc>
          <w:tcPr>
            <w:tcW w:w="3117" w:type="dxa"/>
          </w:tcPr>
          <w:p w14:paraId="5F034A04" w14:textId="77777777" w:rsidR="00E858BA" w:rsidRPr="00E858BA" w:rsidRDefault="00E858BA" w:rsidP="00E858BA">
            <w:pPr>
              <w:spacing w:before="40" w:after="40"/>
              <w:rPr>
                <w:rFonts w:ascii="Arial" w:hAnsi="Arial"/>
                <w:sz w:val="20"/>
              </w:rPr>
            </w:pPr>
          </w:p>
        </w:tc>
      </w:tr>
      <w:tr w:rsidR="00E858BA" w:rsidRPr="00E858BA" w14:paraId="1E7B30CB" w14:textId="77777777" w:rsidTr="009B007D">
        <w:trPr>
          <w:cantSplit/>
        </w:trPr>
        <w:tc>
          <w:tcPr>
            <w:tcW w:w="3116" w:type="dxa"/>
            <w:shd w:val="clear" w:color="auto" w:fill="auto"/>
          </w:tcPr>
          <w:p w14:paraId="2BB40AE0"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shd w:val="clear" w:color="auto" w:fill="auto"/>
          </w:tcPr>
          <w:p w14:paraId="3512057F"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shd w:val="clear" w:color="auto" w:fill="auto"/>
          </w:tcPr>
          <w:p w14:paraId="0F69B5FA" w14:textId="77777777" w:rsidR="00E858BA" w:rsidRPr="00E858BA" w:rsidRDefault="00E858BA" w:rsidP="00E858BA">
            <w:pPr>
              <w:spacing w:before="40" w:after="40"/>
              <w:rPr>
                <w:rFonts w:ascii="Arial" w:hAnsi="Arial"/>
                <w:sz w:val="20"/>
              </w:rPr>
            </w:pPr>
            <w:r w:rsidRPr="00E858BA">
              <w:rPr>
                <w:rFonts w:ascii="Arial" w:hAnsi="Arial"/>
                <w:sz w:val="20"/>
              </w:rPr>
              <w:t>Safety Controller</w:t>
            </w:r>
          </w:p>
        </w:tc>
        <w:tc>
          <w:tcPr>
            <w:tcW w:w="3117" w:type="dxa"/>
          </w:tcPr>
          <w:p w14:paraId="6576ED51" w14:textId="77777777" w:rsidR="00E858BA" w:rsidRPr="00E858BA" w:rsidRDefault="00E858BA" w:rsidP="00E858BA">
            <w:pPr>
              <w:spacing w:before="40" w:after="40"/>
              <w:rPr>
                <w:rFonts w:ascii="Arial" w:hAnsi="Arial"/>
                <w:sz w:val="20"/>
              </w:rPr>
            </w:pPr>
          </w:p>
        </w:tc>
      </w:tr>
      <w:tr w:rsidR="00E858BA" w:rsidRPr="00E858BA" w14:paraId="6B9070BA" w14:textId="77777777" w:rsidTr="009B007D">
        <w:trPr>
          <w:cantSplit/>
        </w:trPr>
        <w:tc>
          <w:tcPr>
            <w:tcW w:w="3116" w:type="dxa"/>
            <w:shd w:val="clear" w:color="auto" w:fill="auto"/>
          </w:tcPr>
          <w:p w14:paraId="770B9297"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Borders>
              <w:bottom w:val="single" w:sz="4" w:space="0" w:color="auto"/>
            </w:tcBorders>
            <w:shd w:val="clear" w:color="auto" w:fill="auto"/>
          </w:tcPr>
          <w:p w14:paraId="1203A990"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shd w:val="clear" w:color="auto" w:fill="auto"/>
          </w:tcPr>
          <w:p w14:paraId="318CB2C9" w14:textId="77777777" w:rsidR="00E858BA" w:rsidRPr="00E858BA" w:rsidRDefault="00E858BA" w:rsidP="00E858BA">
            <w:pPr>
              <w:spacing w:before="40" w:after="40"/>
              <w:rPr>
                <w:rFonts w:ascii="Arial" w:hAnsi="Arial"/>
                <w:sz w:val="20"/>
              </w:rPr>
            </w:pPr>
            <w:r w:rsidRPr="00E858BA">
              <w:rPr>
                <w:rFonts w:ascii="Arial" w:hAnsi="Arial"/>
                <w:sz w:val="20"/>
              </w:rPr>
              <w:t>Lead Evaluator</w:t>
            </w:r>
          </w:p>
        </w:tc>
        <w:tc>
          <w:tcPr>
            <w:tcW w:w="3117" w:type="dxa"/>
          </w:tcPr>
          <w:p w14:paraId="7DB388B5" w14:textId="77777777" w:rsidR="00E858BA" w:rsidRPr="00E858BA" w:rsidRDefault="00E858BA" w:rsidP="00E858BA">
            <w:pPr>
              <w:spacing w:before="40" w:after="40"/>
              <w:rPr>
                <w:rFonts w:ascii="Arial" w:hAnsi="Arial"/>
                <w:sz w:val="20"/>
              </w:rPr>
            </w:pPr>
          </w:p>
        </w:tc>
      </w:tr>
      <w:tr w:rsidR="00E858BA" w:rsidRPr="00E858BA" w14:paraId="119FE166" w14:textId="77777777" w:rsidTr="009B007D">
        <w:trPr>
          <w:cantSplit/>
        </w:trPr>
        <w:tc>
          <w:tcPr>
            <w:tcW w:w="3116" w:type="dxa"/>
            <w:shd w:val="clear" w:color="auto" w:fill="auto"/>
          </w:tcPr>
          <w:p w14:paraId="1F417BD8"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2E38D314"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5506764A" w14:textId="77777777" w:rsidR="00E858BA" w:rsidRPr="00E858BA" w:rsidRDefault="00E858BA" w:rsidP="00E858BA">
            <w:pPr>
              <w:spacing w:before="40" w:after="40"/>
              <w:rPr>
                <w:rFonts w:ascii="Arial" w:hAnsi="Arial"/>
                <w:sz w:val="20"/>
              </w:rPr>
            </w:pPr>
            <w:r w:rsidRPr="00E858BA">
              <w:rPr>
                <w:rFonts w:ascii="Arial" w:hAnsi="Arial"/>
                <w:sz w:val="20"/>
              </w:rPr>
              <w:t>Site safety officer</w:t>
            </w:r>
          </w:p>
        </w:tc>
        <w:tc>
          <w:tcPr>
            <w:tcW w:w="3117" w:type="dxa"/>
          </w:tcPr>
          <w:p w14:paraId="73F4CE6B" w14:textId="77777777" w:rsidR="00E858BA" w:rsidRPr="00E858BA" w:rsidRDefault="00E858BA" w:rsidP="00E858BA">
            <w:pPr>
              <w:spacing w:before="40" w:after="40"/>
              <w:rPr>
                <w:rFonts w:ascii="Arial" w:hAnsi="Arial"/>
                <w:sz w:val="20"/>
              </w:rPr>
            </w:pPr>
          </w:p>
        </w:tc>
      </w:tr>
      <w:tr w:rsidR="00E858BA" w:rsidRPr="00E858BA" w14:paraId="59BD366E" w14:textId="77777777" w:rsidTr="009B007D">
        <w:trPr>
          <w:cantSplit/>
        </w:trPr>
        <w:tc>
          <w:tcPr>
            <w:tcW w:w="3116" w:type="dxa"/>
            <w:shd w:val="clear" w:color="auto" w:fill="auto"/>
          </w:tcPr>
          <w:p w14:paraId="3D96C9B7"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5CC54C24"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1806F90B"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5E8CC70D" w14:textId="77777777" w:rsidR="00E858BA" w:rsidRPr="00E858BA" w:rsidRDefault="00E858BA" w:rsidP="00E858BA">
            <w:pPr>
              <w:spacing w:before="40" w:after="40"/>
              <w:rPr>
                <w:rFonts w:ascii="Arial" w:hAnsi="Arial"/>
                <w:sz w:val="20"/>
              </w:rPr>
            </w:pPr>
          </w:p>
        </w:tc>
      </w:tr>
      <w:tr w:rsidR="00E858BA" w:rsidRPr="00E858BA" w14:paraId="672C32C5" w14:textId="77777777" w:rsidTr="009B007D">
        <w:trPr>
          <w:cantSplit/>
        </w:trPr>
        <w:tc>
          <w:tcPr>
            <w:tcW w:w="3116" w:type="dxa"/>
            <w:shd w:val="clear" w:color="auto" w:fill="auto"/>
          </w:tcPr>
          <w:p w14:paraId="4ADE0BB4"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4373C7E4"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4BC844F4"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5D0A1749" w14:textId="77777777" w:rsidR="00E858BA" w:rsidRPr="00E858BA" w:rsidRDefault="00E858BA" w:rsidP="00E858BA">
            <w:pPr>
              <w:spacing w:before="40" w:after="40"/>
              <w:rPr>
                <w:rFonts w:ascii="Arial" w:hAnsi="Arial"/>
                <w:sz w:val="20"/>
              </w:rPr>
            </w:pPr>
          </w:p>
        </w:tc>
      </w:tr>
      <w:tr w:rsidR="00E858BA" w:rsidRPr="00E858BA" w14:paraId="2CB2E36E" w14:textId="77777777" w:rsidTr="009B007D">
        <w:trPr>
          <w:cantSplit/>
        </w:trPr>
        <w:tc>
          <w:tcPr>
            <w:tcW w:w="3116" w:type="dxa"/>
            <w:shd w:val="clear" w:color="auto" w:fill="auto"/>
          </w:tcPr>
          <w:p w14:paraId="25A494F2"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35F2D88A"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4069EAB1"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3A5D69DC" w14:textId="77777777" w:rsidR="00E858BA" w:rsidRPr="00E858BA" w:rsidRDefault="00E858BA" w:rsidP="00E858BA">
            <w:pPr>
              <w:spacing w:before="40" w:after="40"/>
              <w:rPr>
                <w:rFonts w:ascii="Arial" w:hAnsi="Arial"/>
                <w:sz w:val="20"/>
              </w:rPr>
            </w:pPr>
          </w:p>
        </w:tc>
      </w:tr>
      <w:tr w:rsidR="00E858BA" w:rsidRPr="00E858BA" w14:paraId="70BC2DAB" w14:textId="77777777" w:rsidTr="009B007D">
        <w:trPr>
          <w:cantSplit/>
        </w:trPr>
        <w:tc>
          <w:tcPr>
            <w:tcW w:w="3116" w:type="dxa"/>
            <w:shd w:val="clear" w:color="auto" w:fill="auto"/>
          </w:tcPr>
          <w:p w14:paraId="65CBC9E0"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Borders>
              <w:bottom w:val="single" w:sz="4" w:space="0" w:color="auto"/>
            </w:tcBorders>
          </w:tcPr>
          <w:p w14:paraId="560C8B30"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3A449118"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737F2BB1" w14:textId="77777777" w:rsidR="00E858BA" w:rsidRPr="00E858BA" w:rsidRDefault="00E858BA" w:rsidP="00E858BA">
            <w:pPr>
              <w:spacing w:before="40" w:after="40"/>
              <w:rPr>
                <w:rFonts w:ascii="Arial" w:hAnsi="Arial"/>
                <w:sz w:val="20"/>
              </w:rPr>
            </w:pPr>
          </w:p>
        </w:tc>
      </w:tr>
      <w:tr w:rsidR="00E858BA" w:rsidRPr="00E858BA" w14:paraId="6AE0A053" w14:textId="77777777" w:rsidTr="009B007D">
        <w:trPr>
          <w:cantSplit/>
        </w:trPr>
        <w:tc>
          <w:tcPr>
            <w:tcW w:w="3116" w:type="dxa"/>
            <w:shd w:val="clear" w:color="auto" w:fill="auto"/>
          </w:tcPr>
          <w:p w14:paraId="7E30E96F"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35785251"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63FAC52A" w14:textId="77777777" w:rsidR="00E858BA" w:rsidRPr="00E858BA" w:rsidRDefault="00E858BA" w:rsidP="00E858BA">
            <w:pPr>
              <w:spacing w:before="40" w:after="40"/>
              <w:rPr>
                <w:rFonts w:ascii="Arial" w:hAnsi="Arial"/>
                <w:sz w:val="20"/>
              </w:rPr>
            </w:pPr>
            <w:r w:rsidRPr="00E858BA">
              <w:rPr>
                <w:rFonts w:ascii="Arial" w:hAnsi="Arial"/>
                <w:sz w:val="20"/>
              </w:rPr>
              <w:t>Site safety officer</w:t>
            </w:r>
          </w:p>
        </w:tc>
        <w:tc>
          <w:tcPr>
            <w:tcW w:w="3117" w:type="dxa"/>
          </w:tcPr>
          <w:p w14:paraId="266AD0FF" w14:textId="77777777" w:rsidR="00E858BA" w:rsidRPr="00E858BA" w:rsidRDefault="00E858BA" w:rsidP="00E858BA">
            <w:pPr>
              <w:spacing w:before="40" w:after="40"/>
              <w:rPr>
                <w:rFonts w:ascii="Arial" w:hAnsi="Arial"/>
                <w:sz w:val="20"/>
              </w:rPr>
            </w:pPr>
          </w:p>
        </w:tc>
      </w:tr>
      <w:tr w:rsidR="00E858BA" w:rsidRPr="00E858BA" w14:paraId="41499823" w14:textId="77777777" w:rsidTr="009B007D">
        <w:trPr>
          <w:cantSplit/>
        </w:trPr>
        <w:tc>
          <w:tcPr>
            <w:tcW w:w="3116" w:type="dxa"/>
            <w:shd w:val="clear" w:color="auto" w:fill="auto"/>
          </w:tcPr>
          <w:p w14:paraId="46737A40"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5725CAE1"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5FE50D93"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7146B98F" w14:textId="77777777" w:rsidR="00E858BA" w:rsidRPr="00E858BA" w:rsidRDefault="00E858BA" w:rsidP="00E858BA">
            <w:pPr>
              <w:spacing w:before="40" w:after="40"/>
              <w:rPr>
                <w:rFonts w:ascii="Arial" w:hAnsi="Arial"/>
                <w:sz w:val="20"/>
              </w:rPr>
            </w:pPr>
          </w:p>
        </w:tc>
      </w:tr>
      <w:tr w:rsidR="00E858BA" w:rsidRPr="00E858BA" w14:paraId="1B2238DE" w14:textId="77777777" w:rsidTr="009B007D">
        <w:trPr>
          <w:cantSplit/>
        </w:trPr>
        <w:tc>
          <w:tcPr>
            <w:tcW w:w="3116" w:type="dxa"/>
            <w:shd w:val="clear" w:color="auto" w:fill="auto"/>
          </w:tcPr>
          <w:p w14:paraId="3F5E53DA"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20C3A392"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0C66D58F"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controller</w:t>
            </w:r>
          </w:p>
        </w:tc>
        <w:tc>
          <w:tcPr>
            <w:tcW w:w="3117" w:type="dxa"/>
          </w:tcPr>
          <w:p w14:paraId="601B874B" w14:textId="77777777" w:rsidR="00E858BA" w:rsidRPr="00E858BA" w:rsidRDefault="00E858BA" w:rsidP="00E858BA">
            <w:pPr>
              <w:spacing w:before="40" w:after="40"/>
              <w:rPr>
                <w:rFonts w:ascii="Arial" w:hAnsi="Arial"/>
                <w:sz w:val="20"/>
              </w:rPr>
            </w:pPr>
          </w:p>
        </w:tc>
      </w:tr>
      <w:tr w:rsidR="00E858BA" w:rsidRPr="00E858BA" w14:paraId="47611EEE" w14:textId="77777777" w:rsidTr="009B007D">
        <w:trPr>
          <w:cantSplit/>
        </w:trPr>
        <w:tc>
          <w:tcPr>
            <w:tcW w:w="3116" w:type="dxa"/>
            <w:shd w:val="clear" w:color="auto" w:fill="auto"/>
          </w:tcPr>
          <w:p w14:paraId="0AEC505A"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26D34CE9"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133A53AD"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3FA8BCD5" w14:textId="77777777" w:rsidR="00E858BA" w:rsidRPr="00E858BA" w:rsidRDefault="00E858BA" w:rsidP="00E858BA">
            <w:pPr>
              <w:spacing w:before="40" w:after="40"/>
              <w:rPr>
                <w:rFonts w:ascii="Arial" w:hAnsi="Arial"/>
                <w:sz w:val="20"/>
              </w:rPr>
            </w:pPr>
          </w:p>
        </w:tc>
      </w:tr>
      <w:tr w:rsidR="00E858BA" w:rsidRPr="00E858BA" w14:paraId="6807D9BA" w14:textId="77777777" w:rsidTr="009B007D">
        <w:trPr>
          <w:cantSplit/>
        </w:trPr>
        <w:tc>
          <w:tcPr>
            <w:tcW w:w="3116" w:type="dxa"/>
            <w:shd w:val="clear" w:color="auto" w:fill="auto"/>
          </w:tcPr>
          <w:p w14:paraId="73EC6B59"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Borders>
              <w:bottom w:val="single" w:sz="4" w:space="0" w:color="auto"/>
            </w:tcBorders>
          </w:tcPr>
          <w:p w14:paraId="4FDF1BD5" w14:textId="77777777" w:rsidR="00E858BA" w:rsidRPr="00E858BA" w:rsidRDefault="00E858BA" w:rsidP="00E858BA">
            <w:pPr>
              <w:spacing w:before="40" w:after="40"/>
              <w:rPr>
                <w:rFonts w:ascii="Arial" w:hAnsi="Arial"/>
                <w:sz w:val="20"/>
              </w:rPr>
            </w:pPr>
            <w:r w:rsidRPr="00E858BA">
              <w:rPr>
                <w:rFonts w:ascii="Arial" w:hAnsi="Arial"/>
                <w:sz w:val="20"/>
              </w:rPr>
              <w:t>Evaluator</w:t>
            </w:r>
          </w:p>
        </w:tc>
        <w:tc>
          <w:tcPr>
            <w:tcW w:w="3117" w:type="dxa"/>
          </w:tcPr>
          <w:p w14:paraId="3D3BA6CD"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[Function/venue] evaluator</w:t>
            </w:r>
          </w:p>
        </w:tc>
        <w:tc>
          <w:tcPr>
            <w:tcW w:w="3117" w:type="dxa"/>
          </w:tcPr>
          <w:p w14:paraId="347AD9F2" w14:textId="77777777" w:rsidR="00E858BA" w:rsidRPr="00E858BA" w:rsidRDefault="00E858BA" w:rsidP="00E858BA">
            <w:pPr>
              <w:spacing w:before="40" w:after="40"/>
              <w:rPr>
                <w:rFonts w:ascii="Arial" w:hAnsi="Arial"/>
                <w:sz w:val="20"/>
              </w:rPr>
            </w:pPr>
          </w:p>
        </w:tc>
      </w:tr>
      <w:tr w:rsidR="00E858BA" w:rsidRPr="00E858BA" w14:paraId="0DC022EF" w14:textId="77777777" w:rsidTr="009B007D">
        <w:trPr>
          <w:cantSplit/>
        </w:trPr>
        <w:tc>
          <w:tcPr>
            <w:tcW w:w="3116" w:type="dxa"/>
            <w:shd w:val="clear" w:color="auto" w:fill="auto"/>
          </w:tcPr>
          <w:p w14:paraId="103892FC"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656B7BED"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677E1DA5" w14:textId="77777777" w:rsidR="00E858BA" w:rsidRPr="00E858BA" w:rsidRDefault="00E858BA" w:rsidP="00E858BA">
            <w:pPr>
              <w:spacing w:before="40" w:after="40"/>
              <w:rPr>
                <w:rFonts w:ascii="Arial" w:hAnsi="Arial"/>
                <w:sz w:val="20"/>
              </w:rPr>
            </w:pPr>
            <w:r w:rsidRPr="00E858BA">
              <w:rPr>
                <w:rFonts w:ascii="Arial" w:hAnsi="Arial"/>
                <w:sz w:val="20"/>
              </w:rPr>
              <w:t>Lead SimCell controller, Master Scenario Events List (MSEL) manager</w:t>
            </w:r>
          </w:p>
        </w:tc>
        <w:tc>
          <w:tcPr>
            <w:tcW w:w="3117" w:type="dxa"/>
          </w:tcPr>
          <w:p w14:paraId="6C442804" w14:textId="77777777" w:rsidR="00E858BA" w:rsidRPr="00E858BA" w:rsidRDefault="00E858BA" w:rsidP="00E858BA">
            <w:pPr>
              <w:spacing w:before="40" w:after="40"/>
              <w:rPr>
                <w:rFonts w:ascii="Arial" w:hAnsi="Arial"/>
                <w:sz w:val="20"/>
              </w:rPr>
            </w:pPr>
          </w:p>
        </w:tc>
      </w:tr>
      <w:tr w:rsidR="00E858BA" w:rsidRPr="00E858BA" w14:paraId="07ECEEF3" w14:textId="77777777" w:rsidTr="009B007D">
        <w:trPr>
          <w:cantSplit/>
        </w:trPr>
        <w:tc>
          <w:tcPr>
            <w:tcW w:w="3116" w:type="dxa"/>
            <w:shd w:val="clear" w:color="auto" w:fill="auto"/>
          </w:tcPr>
          <w:p w14:paraId="1F08D982"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318D09EC"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0AC27755"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[Function/organization] simulator</w:t>
            </w:r>
          </w:p>
        </w:tc>
        <w:tc>
          <w:tcPr>
            <w:tcW w:w="3117" w:type="dxa"/>
          </w:tcPr>
          <w:p w14:paraId="6168AE20" w14:textId="77777777" w:rsidR="00E858BA" w:rsidRPr="00E858BA" w:rsidRDefault="00E858BA" w:rsidP="00E858BA">
            <w:pPr>
              <w:spacing w:before="40" w:after="40"/>
              <w:rPr>
                <w:rFonts w:ascii="Arial" w:hAnsi="Arial"/>
                <w:sz w:val="20"/>
              </w:rPr>
            </w:pPr>
          </w:p>
        </w:tc>
      </w:tr>
      <w:tr w:rsidR="00E858BA" w:rsidRPr="00E858BA" w14:paraId="0E8C79DA" w14:textId="77777777" w:rsidTr="009B007D">
        <w:trPr>
          <w:cantSplit/>
        </w:trPr>
        <w:tc>
          <w:tcPr>
            <w:tcW w:w="3116" w:type="dxa"/>
            <w:shd w:val="clear" w:color="auto" w:fill="auto"/>
          </w:tcPr>
          <w:p w14:paraId="27979448"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[Name]</w:t>
            </w:r>
          </w:p>
        </w:tc>
        <w:tc>
          <w:tcPr>
            <w:tcW w:w="3117" w:type="dxa"/>
          </w:tcPr>
          <w:p w14:paraId="7D2043E0" w14:textId="77777777" w:rsidR="00E858BA" w:rsidRPr="00E858BA" w:rsidRDefault="00E858BA" w:rsidP="00E858BA">
            <w:pPr>
              <w:spacing w:before="40" w:after="40"/>
              <w:rPr>
                <w:rFonts w:ascii="Arial" w:hAnsi="Arial"/>
                <w:sz w:val="20"/>
              </w:rPr>
            </w:pPr>
            <w:r w:rsidRPr="00E858BA">
              <w:rPr>
                <w:rFonts w:ascii="Arial" w:hAnsi="Arial"/>
                <w:sz w:val="20"/>
              </w:rPr>
              <w:t>Controller</w:t>
            </w:r>
          </w:p>
        </w:tc>
        <w:tc>
          <w:tcPr>
            <w:tcW w:w="3117" w:type="dxa"/>
          </w:tcPr>
          <w:p w14:paraId="59D8F1A4" w14:textId="77777777" w:rsidR="00E858BA" w:rsidRPr="00E858BA" w:rsidRDefault="00E858BA" w:rsidP="00E858BA">
            <w:pPr>
              <w:spacing w:before="40" w:after="40"/>
              <w:rPr>
                <w:rFonts w:ascii="Arial" w:hAnsi="Arial"/>
                <w:sz w:val="20"/>
                <w:highlight w:val="yellow"/>
              </w:rPr>
            </w:pPr>
            <w:r w:rsidRPr="00E858BA">
              <w:rPr>
                <w:rFonts w:ascii="Arial" w:hAnsi="Arial"/>
                <w:sz w:val="20"/>
                <w:highlight w:val="yellow"/>
              </w:rPr>
              <w:t>[Function/organization] simulator</w:t>
            </w:r>
          </w:p>
        </w:tc>
        <w:tc>
          <w:tcPr>
            <w:tcW w:w="3117" w:type="dxa"/>
          </w:tcPr>
          <w:p w14:paraId="72BB17C9" w14:textId="77777777" w:rsidR="00E858BA" w:rsidRPr="00E858BA" w:rsidRDefault="00E858BA" w:rsidP="00E858BA">
            <w:pPr>
              <w:spacing w:before="40" w:after="40"/>
              <w:rPr>
                <w:rFonts w:ascii="Arial" w:hAnsi="Arial"/>
                <w:sz w:val="20"/>
              </w:rPr>
            </w:pPr>
          </w:p>
        </w:tc>
      </w:tr>
    </w:tbl>
    <w:p w14:paraId="3E2B4F2D" w14:textId="77777777" w:rsidR="00E858BA" w:rsidRPr="00E858BA" w:rsidRDefault="00E858BA" w:rsidP="00E858BA">
      <w:pPr>
        <w:spacing w:after="160"/>
      </w:pPr>
    </w:p>
    <w:p w14:paraId="2193A91C" w14:textId="1E8946EB" w:rsidR="000A23EB" w:rsidRDefault="000A23EB" w:rsidP="000A23EB">
      <w:pPr>
        <w:spacing w:after="200" w:line="276" w:lineRule="auto"/>
        <w:rPr>
          <w:rFonts w:ascii="Franklin Gothic Book" w:eastAsiaTheme="majorEastAsia" w:hAnsi="Franklin Gothic Book" w:cs="Arial"/>
          <w:b/>
          <w:iCs/>
          <w:color w:val="005288"/>
          <w:sz w:val="38"/>
        </w:rPr>
      </w:pPr>
    </w:p>
    <w:p w14:paraId="352B0EBA" w14:textId="77777777" w:rsidR="00E858BA" w:rsidRDefault="00E858BA">
      <w:pPr>
        <w:spacing w:after="200" w:line="276" w:lineRule="auto"/>
        <w:rPr>
          <w:highlight w:val="lightGray"/>
        </w:rPr>
      </w:pPr>
      <w:r>
        <w:rPr>
          <w:highlight w:val="lightGray"/>
        </w:rPr>
        <w:br w:type="page"/>
      </w:r>
    </w:p>
    <w:p w14:paraId="6B26F390" w14:textId="77777777" w:rsidR="000A23EB" w:rsidRPr="000A23EB" w:rsidRDefault="000A23EB" w:rsidP="000A23EB">
      <w:pPr>
        <w:rPr>
          <w:highlight w:val="lightGray"/>
        </w:rPr>
        <w:sectPr w:rsidR="000A23EB" w:rsidRPr="000A23EB" w:rsidSect="00E858BA">
          <w:pgSz w:w="15840" w:h="12240" w:orient="landscape" w:code="1"/>
          <w:pgMar w:top="1440" w:right="1440" w:bottom="1440" w:left="1440" w:header="720" w:footer="720" w:gutter="0"/>
          <w:pgNumType w:start="1" w:chapStyle="7"/>
          <w:cols w:space="720"/>
          <w:docGrid w:linePitch="360"/>
        </w:sectPr>
      </w:pPr>
    </w:p>
    <w:p w14:paraId="150AEF74" w14:textId="651A7069" w:rsidR="00B26AA0"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59" w:name="_Toc336506608"/>
      <w:bookmarkStart w:id="60" w:name="_Toc95317335"/>
      <w:r>
        <w:rPr>
          <w:rFonts w:ascii="Franklin Gothic Book" w:hAnsi="Franklin Gothic Book"/>
          <w:color w:val="005288"/>
          <w:sz w:val="40"/>
        </w:rPr>
        <w:lastRenderedPageBreak/>
        <w:t xml:space="preserve">Appendix </w:t>
      </w:r>
      <w:r w:rsidR="00E858BA">
        <w:rPr>
          <w:rFonts w:ascii="Franklin Gothic Book" w:hAnsi="Franklin Gothic Book"/>
          <w:color w:val="005288"/>
          <w:sz w:val="40"/>
        </w:rPr>
        <w:t>G</w:t>
      </w:r>
      <w:r>
        <w:rPr>
          <w:rFonts w:ascii="Franklin Gothic Book" w:hAnsi="Franklin Gothic Book"/>
          <w:color w:val="005288"/>
          <w:sz w:val="40"/>
        </w:rPr>
        <w:t xml:space="preserve">: </w:t>
      </w:r>
      <w:r w:rsidR="00212E69" w:rsidRPr="00DD7846">
        <w:rPr>
          <w:rFonts w:ascii="Franklin Gothic Book" w:hAnsi="Franklin Gothic Book"/>
          <w:color w:val="005288"/>
          <w:sz w:val="40"/>
        </w:rPr>
        <w:t>Acronyms</w:t>
      </w:r>
      <w:bookmarkEnd w:id="59"/>
      <w:bookmarkEnd w:id="60"/>
      <w:r w:rsidR="00212E69" w:rsidRPr="00DD7846">
        <w:rPr>
          <w:rFonts w:ascii="Franklin Gothic Book" w:hAnsi="Franklin Gothic Book"/>
          <w:color w:val="005288"/>
          <w:sz w:val="40"/>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Acronyms"/>
        <w:tblDescription w:val="This chart lists all the aconyms and their full terms that are used in this document.  "/>
      </w:tblPr>
      <w:tblGrid>
        <w:gridCol w:w="1525"/>
        <w:gridCol w:w="6539"/>
      </w:tblGrid>
      <w:tr w:rsidR="00B26AA0" w:rsidRPr="002122A2" w14:paraId="37AD1633" w14:textId="77777777" w:rsidTr="00D07672">
        <w:trPr>
          <w:cantSplit/>
          <w:tblHeader/>
        </w:trPr>
        <w:tc>
          <w:tcPr>
            <w:tcW w:w="1525" w:type="dxa"/>
            <w:shd w:val="clear" w:color="auto" w:fill="365F91" w:themeFill="accent1" w:themeFillShade="BF"/>
          </w:tcPr>
          <w:p w14:paraId="49C2C2F2"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Acronym</w:t>
            </w:r>
          </w:p>
        </w:tc>
        <w:tc>
          <w:tcPr>
            <w:tcW w:w="6539" w:type="dxa"/>
            <w:shd w:val="clear" w:color="auto" w:fill="365F91" w:themeFill="accent1" w:themeFillShade="BF"/>
          </w:tcPr>
          <w:p w14:paraId="4FBD9940"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Term</w:t>
            </w:r>
          </w:p>
        </w:tc>
      </w:tr>
      <w:tr w:rsidR="00A56E2B" w:rsidRPr="00A56E2B" w14:paraId="65534E0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26F768"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bookmarkStart w:id="61" w:name="_Hlk95114906"/>
            <w:r w:rsidRPr="00A56E2B">
              <w:rPr>
                <w:rFonts w:ascii="Franklin Gothic Book" w:hAnsi="Franklin Gothic Book" w:cs="Arial"/>
                <w:bCs/>
                <w:color w:val="000000" w:themeColor="text1"/>
              </w:rPr>
              <w:t>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EE26CC"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Homeland Security</w:t>
            </w:r>
          </w:p>
        </w:tc>
      </w:tr>
      <w:tr w:rsidR="00A56E2B" w:rsidRPr="00A56E2B" w14:paraId="71402BAF"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E54E4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ASPR</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2F94E5D"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Office of the Assistant Secretary of Preparedness and Response</w:t>
            </w:r>
          </w:p>
        </w:tc>
      </w:tr>
      <w:tr w:rsidR="00A56E2B" w:rsidRPr="00A56E2B" w14:paraId="49042A3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D8D9F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EMS Agency</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2F19F9"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Los Angeles County Emergency Medical Services Agency</w:t>
            </w:r>
          </w:p>
        </w:tc>
      </w:tr>
      <w:tr w:rsidR="00A56E2B" w:rsidRPr="00A56E2B" w14:paraId="3195CF1C"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D55C9F"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ExPlan</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4F204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Exercise Plan</w:t>
            </w:r>
          </w:p>
        </w:tc>
      </w:tr>
      <w:tr w:rsidR="00A56E2B" w:rsidRPr="00A56E2B" w14:paraId="07A6752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B372921"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31CD86"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Assistance Center</w:t>
            </w:r>
          </w:p>
        </w:tc>
      </w:tr>
      <w:tr w:rsidR="00A56E2B" w:rsidRPr="00A56E2B" w14:paraId="527397F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E9538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FIC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362D4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Information Center</w:t>
            </w:r>
          </w:p>
        </w:tc>
      </w:tr>
      <w:tr w:rsidR="00A56E2B" w:rsidRPr="00A56E2B" w14:paraId="1AB57D25"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79AC2B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FRC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2CBF58"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Family Reunification Center</w:t>
            </w:r>
          </w:p>
        </w:tc>
      </w:tr>
      <w:tr w:rsidR="00A56E2B" w:rsidRPr="00A56E2B" w14:paraId="4A535FD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8EB6A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102FA9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Health and Human Services</w:t>
            </w:r>
          </w:p>
        </w:tc>
      </w:tr>
      <w:tr w:rsidR="00A56E2B" w:rsidRPr="00A56E2B" w14:paraId="7B297A21"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90D322"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HPP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00AE3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Hospital Preparedness Program</w:t>
            </w:r>
          </w:p>
        </w:tc>
      </w:tr>
      <w:tr w:rsidR="00A56E2B" w:rsidRPr="00A56E2B" w14:paraId="47E9C72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13F3CB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HSEEP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086A7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Homeland Security Exercise and Evaluation Program</w:t>
            </w:r>
          </w:p>
        </w:tc>
      </w:tr>
      <w:tr w:rsidR="00A56E2B" w:rsidRPr="00A56E2B" w14:paraId="5A5A7A6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89F9B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3D8D1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Medical Alert Center</w:t>
            </w:r>
          </w:p>
        </w:tc>
      </w:tr>
      <w:tr w:rsidR="00A56E2B" w:rsidRPr="00A56E2B" w14:paraId="1749C862"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16B37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MCI</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EF7AE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Multi-Casualty Incident</w:t>
            </w:r>
          </w:p>
        </w:tc>
      </w:tr>
      <w:tr w:rsidR="00A56E2B" w:rsidRPr="00A56E2B" w14:paraId="5A3093E3"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499056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SME</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7059C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Subject Matter Expert</w:t>
            </w:r>
          </w:p>
        </w:tc>
      </w:tr>
      <w:tr w:rsidR="00A56E2B" w:rsidRPr="00A56E2B" w14:paraId="0EB07386"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A643A9"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SOW</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7E55D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Scope of Work</w:t>
            </w:r>
          </w:p>
        </w:tc>
      </w:tr>
      <w:tr w:rsidR="00B26AA0" w:rsidRPr="002122A2" w14:paraId="0D117172" w14:textId="77777777" w:rsidTr="00A56E2B">
        <w:trPr>
          <w:cantSplit/>
        </w:trPr>
        <w:tc>
          <w:tcPr>
            <w:tcW w:w="1525" w:type="dxa"/>
            <w:shd w:val="clear" w:color="auto" w:fill="auto"/>
          </w:tcPr>
          <w:p w14:paraId="397E68CF" w14:textId="6DD0317F"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auto"/>
          </w:tcPr>
          <w:p w14:paraId="4187AD55" w14:textId="0437DAC4" w:rsidR="00B26AA0" w:rsidRPr="00A56E2B" w:rsidRDefault="00B26AA0" w:rsidP="0071668C">
            <w:pPr>
              <w:pStyle w:val="BodyText"/>
              <w:spacing w:before="60" w:after="60"/>
              <w:jc w:val="both"/>
              <w:rPr>
                <w:rFonts w:ascii="Franklin Gothic Book" w:hAnsi="Franklin Gothic Book" w:cs="Arial"/>
              </w:rPr>
            </w:pPr>
          </w:p>
        </w:tc>
      </w:tr>
      <w:tr w:rsidR="00B26AA0" w:rsidRPr="002122A2" w14:paraId="15E947AC" w14:textId="77777777" w:rsidTr="00A56E2B">
        <w:trPr>
          <w:cantSplit/>
        </w:trPr>
        <w:tc>
          <w:tcPr>
            <w:tcW w:w="1525" w:type="dxa"/>
            <w:shd w:val="clear" w:color="auto" w:fill="FFFFFF" w:themeFill="background1"/>
          </w:tcPr>
          <w:p w14:paraId="77C8373B" w14:textId="2E770BA2"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56FBD362" w14:textId="6707B9FD" w:rsidR="00B26AA0" w:rsidRPr="00A56E2B" w:rsidRDefault="00B26AA0" w:rsidP="0071668C">
            <w:pPr>
              <w:pStyle w:val="BodyText"/>
              <w:spacing w:before="60" w:after="60"/>
              <w:jc w:val="both"/>
              <w:rPr>
                <w:rFonts w:ascii="Franklin Gothic Book" w:hAnsi="Franklin Gothic Book" w:cs="Arial"/>
              </w:rPr>
            </w:pPr>
          </w:p>
        </w:tc>
      </w:tr>
      <w:tr w:rsidR="00E958D8" w:rsidRPr="002122A2" w14:paraId="274ABC51" w14:textId="77777777" w:rsidTr="00A56E2B">
        <w:trPr>
          <w:cantSplit/>
        </w:trPr>
        <w:tc>
          <w:tcPr>
            <w:tcW w:w="1525" w:type="dxa"/>
            <w:shd w:val="clear" w:color="auto" w:fill="FFFFFF" w:themeFill="background1"/>
          </w:tcPr>
          <w:p w14:paraId="4D59E33C"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0C6F5CE0" w14:textId="77777777" w:rsidR="00E958D8" w:rsidRPr="00A56E2B" w:rsidRDefault="00E958D8" w:rsidP="0071668C">
            <w:pPr>
              <w:pStyle w:val="BodyText"/>
              <w:spacing w:before="60" w:after="60"/>
              <w:jc w:val="both"/>
              <w:rPr>
                <w:rFonts w:ascii="Franklin Gothic Book" w:hAnsi="Franklin Gothic Book" w:cs="Arial"/>
              </w:rPr>
            </w:pPr>
          </w:p>
        </w:tc>
      </w:tr>
      <w:tr w:rsidR="00E958D8" w:rsidRPr="002122A2" w14:paraId="6916EF07" w14:textId="77777777" w:rsidTr="00A56E2B">
        <w:trPr>
          <w:cantSplit/>
        </w:trPr>
        <w:tc>
          <w:tcPr>
            <w:tcW w:w="1525" w:type="dxa"/>
            <w:shd w:val="clear" w:color="auto" w:fill="FFFFFF" w:themeFill="background1"/>
          </w:tcPr>
          <w:p w14:paraId="79273914"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70C5A34F" w14:textId="77777777" w:rsidR="00E958D8" w:rsidRPr="00A56E2B" w:rsidRDefault="00E958D8" w:rsidP="0071668C">
            <w:pPr>
              <w:pStyle w:val="BodyText"/>
              <w:spacing w:before="60" w:after="60"/>
              <w:jc w:val="both"/>
              <w:rPr>
                <w:rFonts w:ascii="Franklin Gothic Book" w:hAnsi="Franklin Gothic Book" w:cs="Arial"/>
              </w:rPr>
            </w:pPr>
          </w:p>
        </w:tc>
      </w:tr>
      <w:tr w:rsidR="00E958D8" w:rsidRPr="002122A2" w14:paraId="31F8A1C7" w14:textId="77777777" w:rsidTr="00A56E2B">
        <w:trPr>
          <w:cantSplit/>
        </w:trPr>
        <w:tc>
          <w:tcPr>
            <w:tcW w:w="1525" w:type="dxa"/>
            <w:shd w:val="clear" w:color="auto" w:fill="FFFFFF" w:themeFill="background1"/>
          </w:tcPr>
          <w:p w14:paraId="4F574F76"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63904D76" w14:textId="77777777" w:rsidR="00E958D8" w:rsidRPr="00A56E2B" w:rsidRDefault="00E958D8" w:rsidP="0071668C">
            <w:pPr>
              <w:pStyle w:val="BodyText"/>
              <w:spacing w:before="60" w:after="60"/>
              <w:jc w:val="both"/>
              <w:rPr>
                <w:rFonts w:ascii="Franklin Gothic Book" w:hAnsi="Franklin Gothic Book" w:cs="Arial"/>
              </w:rPr>
            </w:pPr>
          </w:p>
        </w:tc>
      </w:tr>
      <w:tr w:rsidR="00E958D8" w:rsidRPr="002122A2" w14:paraId="5D2242EB" w14:textId="77777777" w:rsidTr="00A56E2B">
        <w:trPr>
          <w:cantSplit/>
        </w:trPr>
        <w:tc>
          <w:tcPr>
            <w:tcW w:w="1525" w:type="dxa"/>
            <w:shd w:val="clear" w:color="auto" w:fill="FFFFFF" w:themeFill="background1"/>
          </w:tcPr>
          <w:p w14:paraId="2A631713" w14:textId="77777777" w:rsidR="00E958D8" w:rsidRPr="00A56E2B" w:rsidRDefault="00E958D8"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36790E31" w14:textId="77777777" w:rsidR="00E958D8" w:rsidRPr="00A56E2B" w:rsidRDefault="00E958D8" w:rsidP="0071668C">
            <w:pPr>
              <w:pStyle w:val="BodyText"/>
              <w:spacing w:before="60" w:after="60"/>
              <w:jc w:val="both"/>
              <w:rPr>
                <w:rFonts w:ascii="Franklin Gothic Book" w:hAnsi="Franklin Gothic Book" w:cs="Arial"/>
              </w:rPr>
            </w:pPr>
          </w:p>
        </w:tc>
      </w:tr>
      <w:bookmarkEnd w:id="61"/>
    </w:tbl>
    <w:p w14:paraId="13EB48F7" w14:textId="77777777" w:rsidR="00D06BA7" w:rsidRPr="00D06BA7" w:rsidRDefault="00D06BA7" w:rsidP="00D06BA7">
      <w:pPr>
        <w:pStyle w:val="BodyText"/>
        <w:rPr>
          <w:rFonts w:ascii="Franklin Gothic Book" w:hAnsi="Franklin Gothic Book" w:cs="Arial"/>
        </w:rPr>
      </w:pPr>
    </w:p>
    <w:p w14:paraId="1831CE44" w14:textId="77777777" w:rsidR="00B26AA0" w:rsidRPr="002A125E" w:rsidRDefault="00B26AA0" w:rsidP="00F748BB">
      <w:pPr>
        <w:pStyle w:val="BodyText"/>
        <w:rPr>
          <w:rFonts w:ascii="Franklin Gothic Book" w:hAnsi="Franklin Gothic Book" w:cs="Arial"/>
        </w:rPr>
      </w:pPr>
    </w:p>
    <w:sectPr w:rsidR="00B26AA0" w:rsidRPr="002A125E" w:rsidSect="00F748BB">
      <w:footerReference w:type="default" r:id="rId28"/>
      <w:pgSz w:w="12240" w:h="15840" w:code="1"/>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46669" w14:textId="77777777" w:rsidR="00FF1E86" w:rsidRDefault="00FF1E86" w:rsidP="00116D48">
      <w:r>
        <w:separator/>
      </w:r>
    </w:p>
  </w:endnote>
  <w:endnote w:type="continuationSeparator" w:id="0">
    <w:p w14:paraId="1FC9EA39" w14:textId="77777777" w:rsidR="00FF1E86" w:rsidRDefault="00FF1E86" w:rsidP="00116D48">
      <w:r>
        <w:continuationSeparator/>
      </w:r>
    </w:p>
  </w:endnote>
  <w:endnote w:type="continuationNotice" w:id="1">
    <w:p w14:paraId="3B85A07B" w14:textId="77777777" w:rsidR="00FF1E86" w:rsidRDefault="00FF1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AE22" w14:textId="27A969B2" w:rsidR="00FF1E86" w:rsidRPr="009B007D" w:rsidRDefault="00FF1E86" w:rsidP="00646708">
    <w:pPr>
      <w:pStyle w:val="Footer"/>
      <w:pBdr>
        <w:top w:val="single" w:sz="8" w:space="1" w:color="003366"/>
      </w:pBdr>
      <w:rPr>
        <w:rStyle w:val="PageNumber"/>
        <w:sz w:val="20"/>
        <w:szCs w:val="20"/>
      </w:rPr>
    </w:pPr>
    <w:r w:rsidRPr="009B007D">
      <w:rPr>
        <w:rStyle w:val="FooterChar"/>
        <w:b/>
        <w:color w:val="002060"/>
        <w:sz w:val="20"/>
        <w:szCs w:val="20"/>
      </w:rPr>
      <w:t>Controller and Evaluator (C/E) Handbook</w:t>
    </w:r>
    <w:r w:rsidRPr="009B007D">
      <w:rPr>
        <w:sz w:val="20"/>
        <w:szCs w:val="20"/>
      </w:rPr>
      <w:tab/>
    </w:r>
    <w:r w:rsidRPr="009B007D">
      <w:rPr>
        <w:rStyle w:val="PageNumber"/>
        <w:sz w:val="20"/>
        <w:szCs w:val="20"/>
      </w:rPr>
      <w:tab/>
    </w:r>
  </w:p>
  <w:p w14:paraId="785153EB" w14:textId="1F0442B0" w:rsidR="00FF1E86" w:rsidRPr="00D436D4" w:rsidRDefault="00FF1E86" w:rsidP="00D436D4">
    <w:pPr>
      <w:pStyle w:val="FooterTitle"/>
      <w:jc w:val="center"/>
      <w:rPr>
        <w:rFonts w:ascii="Franklin Gothic Book" w:hAnsi="Franklin Gothic Book"/>
        <w:b w:val="0"/>
        <w:color w:val="005288"/>
        <w:sz w:val="20"/>
        <w:szCs w:val="20"/>
      </w:rPr>
    </w:pP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color w:val="005288"/>
        <w:szCs w:val="20"/>
      </w:rPr>
      <w:t>1</w:t>
    </w:r>
    <w:r w:rsidRPr="001C10B2">
      <w:rPr>
        <w:rStyle w:val="PageNumber"/>
        <w:rFonts w:ascii="Franklin Gothic Book" w:hAnsi="Franklin Gothic Book"/>
        <w:b w:val="0"/>
        <w:color w:val="00528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92E9" w14:textId="5FAE40E6" w:rsidR="00FF1E86" w:rsidRPr="009B007D" w:rsidRDefault="00FF1E86" w:rsidP="009B007D">
    <w:pPr>
      <w:pStyle w:val="Footer"/>
      <w:rPr>
        <w:rStyle w:val="PageNumber"/>
      </w:rPr>
    </w:pPr>
    <w:r w:rsidRPr="009B007D">
      <w:rPr>
        <w:rStyle w:val="FooterChar"/>
        <w:b/>
        <w:color w:val="002060"/>
        <w:sz w:val="20"/>
        <w:szCs w:val="20"/>
      </w:rPr>
      <w:t>Controller and Evaluator (C/E) Handbook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A428" w14:textId="3AFCA0FB" w:rsidR="00FF1E86" w:rsidRPr="00C46CEA" w:rsidRDefault="00FF1E86" w:rsidP="00C46CEA">
    <w:pPr>
      <w:pStyle w:val="Footer"/>
      <w:pBdr>
        <w:top w:val="single" w:sz="8" w:space="1" w:color="003366"/>
      </w:pBdr>
    </w:pPr>
    <w:r w:rsidRPr="009B007D">
      <w:rPr>
        <w:rStyle w:val="FooterChar"/>
        <w:b/>
        <w:color w:val="002060"/>
        <w:sz w:val="20"/>
        <w:szCs w:val="20"/>
      </w:rPr>
      <w:t>Controller and Evaluator (C/E) Handbook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CF81" w14:textId="796331C3"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7F221626" w14:textId="02FFBABF" w:rsidR="00FF1E86" w:rsidRPr="00D436D4" w:rsidRDefault="00FF1E86" w:rsidP="009B007D">
    <w:pPr>
      <w:pStyle w:val="FooterTitle"/>
      <w:rPr>
        <w:rFonts w:ascii="Franklin Gothic Book" w:hAnsi="Franklin Gothic Book"/>
        <w:b w:val="0"/>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Style w:val="PageNumber"/>
        <w:rFonts w:ascii="Franklin Gothic Book" w:hAnsi="Franklin Gothic Book"/>
        <w:b w:val="0"/>
        <w:color w:val="005288"/>
        <w:sz w:val="20"/>
        <w:szCs w:val="20"/>
      </w:rPr>
      <w:t>A-1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AAC6"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681C07AA" w14:textId="04734045" w:rsidR="00FF1E86" w:rsidRPr="00D436D4" w:rsidRDefault="00FF1E86" w:rsidP="009B007D">
    <w:pPr>
      <w:pStyle w:val="FooterTitle"/>
      <w:rPr>
        <w:rFonts w:ascii="Franklin Gothic Book" w:hAnsi="Franklin Gothic Book"/>
        <w:b w:val="0"/>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Style w:val="PageNumber"/>
        <w:rFonts w:ascii="Franklin Gothic Book" w:hAnsi="Franklin Gothic Book"/>
        <w:b w:val="0"/>
        <w:color w:val="005288"/>
        <w:sz w:val="20"/>
        <w:szCs w:val="20"/>
      </w:rPr>
      <w:t>B-1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075EA"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643AB23E" w14:textId="37BAFA67" w:rsidR="00FF1E86" w:rsidRPr="00D436D4" w:rsidRDefault="00FF1E86"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C-</w:t>
    </w:r>
    <w:r w:rsidRPr="001C10B2">
      <w:rPr>
        <w:rStyle w:val="PageNumber"/>
        <w:rFonts w:ascii="Franklin Gothic Book" w:hAnsi="Franklin Gothic Book"/>
        <w:b w:val="0"/>
        <w:color w:val="005288"/>
        <w:sz w:val="20"/>
        <w:szCs w:val="20"/>
      </w:rPr>
      <w:fldChar w:fldCharType="begin"/>
    </w:r>
    <w:r w:rsidRPr="001C10B2">
      <w:rPr>
        <w:rStyle w:val="PageNumber"/>
        <w:rFonts w:ascii="Franklin Gothic Book" w:hAnsi="Franklin Gothic Book"/>
        <w:b w:val="0"/>
        <w:color w:val="005288"/>
        <w:sz w:val="20"/>
        <w:szCs w:val="20"/>
      </w:rPr>
      <w:instrText xml:space="preserve"> PAGE </w:instrText>
    </w:r>
    <w:r w:rsidRPr="001C10B2">
      <w:rPr>
        <w:rStyle w:val="PageNumber"/>
        <w:rFonts w:ascii="Franklin Gothic Book" w:hAnsi="Franklin Gothic Book"/>
        <w:b w:val="0"/>
        <w:color w:val="005288"/>
        <w:sz w:val="20"/>
        <w:szCs w:val="20"/>
      </w:rPr>
      <w:fldChar w:fldCharType="separate"/>
    </w:r>
    <w:r>
      <w:rPr>
        <w:rStyle w:val="PageNumber"/>
        <w:rFonts w:ascii="Franklin Gothic Book" w:hAnsi="Franklin Gothic Book"/>
        <w:color w:val="005288"/>
        <w:szCs w:val="20"/>
      </w:rPr>
      <w:t>1</w:t>
    </w:r>
    <w:r w:rsidRPr="001C10B2">
      <w:rPr>
        <w:rStyle w:val="PageNumber"/>
        <w:rFonts w:ascii="Franklin Gothic Book" w:hAnsi="Franklin Gothic Book"/>
        <w:b w:val="0"/>
        <w:color w:val="005288"/>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B3C9"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466359E9" w14:textId="128970FA" w:rsidR="00FF1E86" w:rsidRPr="00D436D4" w:rsidRDefault="00FF1E86"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D-1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DA60" w14:textId="77777777" w:rsidR="00FF1E86" w:rsidRPr="00C46CEA" w:rsidRDefault="00FF1E86" w:rsidP="009B007D">
    <w:pPr>
      <w:pStyle w:val="Footer"/>
      <w:pBdr>
        <w:top w:val="single" w:sz="8" w:space="1" w:color="003366"/>
      </w:pBdr>
      <w:jc w:val="both"/>
    </w:pPr>
    <w:r w:rsidRPr="009B007D">
      <w:rPr>
        <w:rStyle w:val="FooterChar"/>
        <w:b/>
        <w:color w:val="002060"/>
        <w:sz w:val="20"/>
        <w:szCs w:val="20"/>
      </w:rPr>
      <w:t>Controller and Evaluator (C/E) Handbook</w:t>
    </w:r>
  </w:p>
  <w:p w14:paraId="3809BA0D" w14:textId="5F3148CE" w:rsidR="00FF1E86" w:rsidRPr="00D436D4" w:rsidRDefault="00FF1E86" w:rsidP="00D436D4">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E-1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02A7" w14:textId="5D5EE907" w:rsidR="00FF1E86" w:rsidRPr="00C46CEA" w:rsidRDefault="00FF1E86" w:rsidP="005A3C4B">
    <w:pPr>
      <w:pStyle w:val="Footer"/>
      <w:pBdr>
        <w:top w:val="single" w:sz="8" w:space="1" w:color="003366"/>
      </w:pBdr>
      <w:jc w:val="both"/>
    </w:pPr>
    <w:r w:rsidRPr="009B007D">
      <w:rPr>
        <w:rStyle w:val="FooterChar"/>
        <w:b/>
        <w:color w:val="002060"/>
        <w:sz w:val="20"/>
        <w:szCs w:val="20"/>
      </w:rPr>
      <w:t>Controller and Evaluator (C/E) Handbook</w:t>
    </w:r>
  </w:p>
  <w:p w14:paraId="1FB5A2FD" w14:textId="79A6ADEA" w:rsidR="00FF1E86" w:rsidRPr="00D436D4" w:rsidRDefault="00FF1E86" w:rsidP="005A3C4B">
    <w:pPr>
      <w:pStyle w:val="FooterTitle"/>
      <w:jc w:val="center"/>
      <w:rPr>
        <w:rFonts w:ascii="Franklin Gothic Book" w:hAnsi="Franklin Gothic Book"/>
        <w:b w:val="0"/>
        <w:color w:val="005288"/>
        <w:sz w:val="20"/>
        <w:szCs w:val="20"/>
      </w:rPr>
    </w:pPr>
    <w:r>
      <w:rPr>
        <w:rStyle w:val="PageNumber"/>
        <w:rFonts w:ascii="Franklin Gothic Book" w:hAnsi="Franklin Gothic Book"/>
        <w:b w:val="0"/>
        <w:color w:val="005288"/>
        <w:sz w:val="20"/>
        <w:szCs w:val="20"/>
      </w:rPr>
      <w:t>F-1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FEEA8" w14:textId="77777777" w:rsidR="00FF1E86" w:rsidRDefault="00FF1E86" w:rsidP="00116D48">
      <w:r>
        <w:separator/>
      </w:r>
    </w:p>
  </w:footnote>
  <w:footnote w:type="continuationSeparator" w:id="0">
    <w:p w14:paraId="622F51E1" w14:textId="77777777" w:rsidR="00FF1E86" w:rsidRDefault="00FF1E86" w:rsidP="00116D48">
      <w:r>
        <w:continuationSeparator/>
      </w:r>
    </w:p>
  </w:footnote>
  <w:footnote w:type="continuationNotice" w:id="1">
    <w:p w14:paraId="5E109130" w14:textId="77777777" w:rsidR="00FF1E86" w:rsidRDefault="00FF1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627C" w14:textId="29489301" w:rsidR="00FF1E86" w:rsidRPr="009B007D" w:rsidRDefault="00FF1E86" w:rsidP="009B0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F024" w14:textId="5553C9E6" w:rsidR="00FF1E86" w:rsidRPr="00D00DB7" w:rsidRDefault="00FF1E86" w:rsidP="00D00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DD84" w14:textId="4A04DB5C" w:rsidR="00FF1E86" w:rsidRPr="005A3C4B" w:rsidRDefault="00FF1E86" w:rsidP="005A3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2"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3" w15:restartNumberingAfterBreak="0">
    <w:nsid w:val="0AEB7915"/>
    <w:multiLevelType w:val="hybridMultilevel"/>
    <w:tmpl w:val="89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C53E3F"/>
    <w:multiLevelType w:val="hybridMultilevel"/>
    <w:tmpl w:val="5BD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E14995"/>
    <w:multiLevelType w:val="hybridMultilevel"/>
    <w:tmpl w:val="1A6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B5C39"/>
    <w:multiLevelType w:val="multilevel"/>
    <w:tmpl w:val="42DA1DBE"/>
    <w:lvl w:ilvl="0">
      <w:start w:val="1"/>
      <w:numFmt w:val="none"/>
      <w:pStyle w:val="Heading1"/>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pStyle w:val="Heading7"/>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7" w15:restartNumberingAfterBreak="0">
    <w:nsid w:val="5FCE2153"/>
    <w:multiLevelType w:val="hybridMultilevel"/>
    <w:tmpl w:val="08E6C2E8"/>
    <w:lvl w:ilvl="0" w:tplc="EBE425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300325"/>
    <w:multiLevelType w:val="hybridMultilevel"/>
    <w:tmpl w:val="EF90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AD65665"/>
    <w:multiLevelType w:val="hybridMultilevel"/>
    <w:tmpl w:val="1CEC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6213D"/>
    <w:multiLevelType w:val="hybridMultilevel"/>
    <w:tmpl w:val="6BB215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47473"/>
    <w:multiLevelType w:val="hybridMultilevel"/>
    <w:tmpl w:val="6A12A8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0"/>
  </w:num>
  <w:num w:numId="5">
    <w:abstractNumId w:val="8"/>
  </w:num>
  <w:num w:numId="6">
    <w:abstractNumId w:val="6"/>
  </w:num>
  <w:num w:numId="7">
    <w:abstractNumId w:val="4"/>
  </w:num>
  <w:num w:numId="8">
    <w:abstractNumId w:val="3"/>
  </w:num>
  <w:num w:numId="9">
    <w:abstractNumId w:val="3"/>
  </w:num>
  <w:num w:numId="10">
    <w:abstractNumId w:val="9"/>
  </w:num>
  <w:num w:numId="11">
    <w:abstractNumId w:val="11"/>
  </w:num>
  <w:num w:numId="12">
    <w:abstractNumId w:val="0"/>
  </w:num>
  <w:num w:numId="13">
    <w:abstractNumId w:val="13"/>
  </w:num>
  <w:num w:numId="14">
    <w:abstractNumId w:val="14"/>
  </w:num>
  <w:num w:numId="15">
    <w:abstractNumId w:val="7"/>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9D4"/>
    <w:rsid w:val="00011F2A"/>
    <w:rsid w:val="00016EA4"/>
    <w:rsid w:val="00022079"/>
    <w:rsid w:val="0003069C"/>
    <w:rsid w:val="00033916"/>
    <w:rsid w:val="00035002"/>
    <w:rsid w:val="00044290"/>
    <w:rsid w:val="0004441B"/>
    <w:rsid w:val="0006552D"/>
    <w:rsid w:val="000861E2"/>
    <w:rsid w:val="000866B9"/>
    <w:rsid w:val="000921C0"/>
    <w:rsid w:val="000A23EB"/>
    <w:rsid w:val="000A6B8D"/>
    <w:rsid w:val="000B7A9A"/>
    <w:rsid w:val="000C0C08"/>
    <w:rsid w:val="000C5026"/>
    <w:rsid w:val="000D6FAA"/>
    <w:rsid w:val="000E5C1B"/>
    <w:rsid w:val="001029E1"/>
    <w:rsid w:val="001038E6"/>
    <w:rsid w:val="00104300"/>
    <w:rsid w:val="00105DFD"/>
    <w:rsid w:val="001137DE"/>
    <w:rsid w:val="00115EAB"/>
    <w:rsid w:val="00116D48"/>
    <w:rsid w:val="00126232"/>
    <w:rsid w:val="00126A4C"/>
    <w:rsid w:val="00134781"/>
    <w:rsid w:val="00142832"/>
    <w:rsid w:val="00144D60"/>
    <w:rsid w:val="00146852"/>
    <w:rsid w:val="001529FE"/>
    <w:rsid w:val="001575E3"/>
    <w:rsid w:val="001655DA"/>
    <w:rsid w:val="00167858"/>
    <w:rsid w:val="001707F7"/>
    <w:rsid w:val="00175413"/>
    <w:rsid w:val="00183D41"/>
    <w:rsid w:val="00184539"/>
    <w:rsid w:val="0018575C"/>
    <w:rsid w:val="001859DE"/>
    <w:rsid w:val="0019304D"/>
    <w:rsid w:val="001963C3"/>
    <w:rsid w:val="001A20EE"/>
    <w:rsid w:val="001B5824"/>
    <w:rsid w:val="001B6AA6"/>
    <w:rsid w:val="001B71A4"/>
    <w:rsid w:val="001C10B2"/>
    <w:rsid w:val="001D4ECD"/>
    <w:rsid w:val="001D5B88"/>
    <w:rsid w:val="001E12FA"/>
    <w:rsid w:val="001E2C91"/>
    <w:rsid w:val="001F71A0"/>
    <w:rsid w:val="00204EAB"/>
    <w:rsid w:val="00212E69"/>
    <w:rsid w:val="00242A16"/>
    <w:rsid w:val="0024424A"/>
    <w:rsid w:val="002473ED"/>
    <w:rsid w:val="00264BA5"/>
    <w:rsid w:val="0028699B"/>
    <w:rsid w:val="002A0096"/>
    <w:rsid w:val="002A125E"/>
    <w:rsid w:val="002A1512"/>
    <w:rsid w:val="002A5A3D"/>
    <w:rsid w:val="002A5D80"/>
    <w:rsid w:val="002B0D04"/>
    <w:rsid w:val="002B2631"/>
    <w:rsid w:val="002B3E1C"/>
    <w:rsid w:val="002B4F51"/>
    <w:rsid w:val="002D13B0"/>
    <w:rsid w:val="002D24E3"/>
    <w:rsid w:val="002D331B"/>
    <w:rsid w:val="002F28FA"/>
    <w:rsid w:val="002F3F9F"/>
    <w:rsid w:val="00300313"/>
    <w:rsid w:val="003035EF"/>
    <w:rsid w:val="0031563A"/>
    <w:rsid w:val="003369C3"/>
    <w:rsid w:val="00344144"/>
    <w:rsid w:val="0034790D"/>
    <w:rsid w:val="00353EF9"/>
    <w:rsid w:val="00360A30"/>
    <w:rsid w:val="00365756"/>
    <w:rsid w:val="003662F5"/>
    <w:rsid w:val="003757DC"/>
    <w:rsid w:val="003760B7"/>
    <w:rsid w:val="003844AE"/>
    <w:rsid w:val="003979F1"/>
    <w:rsid w:val="003A1602"/>
    <w:rsid w:val="003B5587"/>
    <w:rsid w:val="003B69BE"/>
    <w:rsid w:val="003D2E0C"/>
    <w:rsid w:val="0040190F"/>
    <w:rsid w:val="004206FC"/>
    <w:rsid w:val="00426ADB"/>
    <w:rsid w:val="0043102B"/>
    <w:rsid w:val="0043139D"/>
    <w:rsid w:val="00447611"/>
    <w:rsid w:val="00452717"/>
    <w:rsid w:val="00454188"/>
    <w:rsid w:val="00460A13"/>
    <w:rsid w:val="004657D4"/>
    <w:rsid w:val="0049639C"/>
    <w:rsid w:val="00496986"/>
    <w:rsid w:val="004A617F"/>
    <w:rsid w:val="004A7377"/>
    <w:rsid w:val="004B7D16"/>
    <w:rsid w:val="004E06A2"/>
    <w:rsid w:val="004E2A71"/>
    <w:rsid w:val="004E2F7D"/>
    <w:rsid w:val="004F110B"/>
    <w:rsid w:val="004F326C"/>
    <w:rsid w:val="004F532B"/>
    <w:rsid w:val="004F7DD4"/>
    <w:rsid w:val="005018E2"/>
    <w:rsid w:val="00503720"/>
    <w:rsid w:val="00507C55"/>
    <w:rsid w:val="00515C42"/>
    <w:rsid w:val="005203E2"/>
    <w:rsid w:val="0052469F"/>
    <w:rsid w:val="00532723"/>
    <w:rsid w:val="00532F4E"/>
    <w:rsid w:val="00532FF3"/>
    <w:rsid w:val="00546A4E"/>
    <w:rsid w:val="00550476"/>
    <w:rsid w:val="00552588"/>
    <w:rsid w:val="0056277C"/>
    <w:rsid w:val="0057272B"/>
    <w:rsid w:val="00576061"/>
    <w:rsid w:val="005832DC"/>
    <w:rsid w:val="005923A1"/>
    <w:rsid w:val="005A3C4B"/>
    <w:rsid w:val="005B0517"/>
    <w:rsid w:val="005B7457"/>
    <w:rsid w:val="005D1283"/>
    <w:rsid w:val="005D3002"/>
    <w:rsid w:val="005F0186"/>
    <w:rsid w:val="00607D6C"/>
    <w:rsid w:val="00610CB8"/>
    <w:rsid w:val="00614069"/>
    <w:rsid w:val="00614F57"/>
    <w:rsid w:val="00624786"/>
    <w:rsid w:val="0062551D"/>
    <w:rsid w:val="00640C02"/>
    <w:rsid w:val="00646708"/>
    <w:rsid w:val="00650C46"/>
    <w:rsid w:val="00651290"/>
    <w:rsid w:val="0065212B"/>
    <w:rsid w:val="006521F8"/>
    <w:rsid w:val="00652A8F"/>
    <w:rsid w:val="00657735"/>
    <w:rsid w:val="00691479"/>
    <w:rsid w:val="00691EFD"/>
    <w:rsid w:val="00695BB5"/>
    <w:rsid w:val="006A2CFF"/>
    <w:rsid w:val="006A52E5"/>
    <w:rsid w:val="006B77D2"/>
    <w:rsid w:val="006D09E6"/>
    <w:rsid w:val="006E2308"/>
    <w:rsid w:val="006E2FB5"/>
    <w:rsid w:val="006E6BD6"/>
    <w:rsid w:val="006F600A"/>
    <w:rsid w:val="00701D12"/>
    <w:rsid w:val="007110FB"/>
    <w:rsid w:val="0071668C"/>
    <w:rsid w:val="007221B9"/>
    <w:rsid w:val="00723A64"/>
    <w:rsid w:val="007301EF"/>
    <w:rsid w:val="0073363E"/>
    <w:rsid w:val="00761AB5"/>
    <w:rsid w:val="00764D90"/>
    <w:rsid w:val="00777F48"/>
    <w:rsid w:val="00790B7B"/>
    <w:rsid w:val="007A0C0B"/>
    <w:rsid w:val="007B0F38"/>
    <w:rsid w:val="007E6432"/>
    <w:rsid w:val="007E7D85"/>
    <w:rsid w:val="007F061B"/>
    <w:rsid w:val="007F439D"/>
    <w:rsid w:val="007F5968"/>
    <w:rsid w:val="008031B4"/>
    <w:rsid w:val="008047EC"/>
    <w:rsid w:val="00805A07"/>
    <w:rsid w:val="00815D50"/>
    <w:rsid w:val="00823017"/>
    <w:rsid w:val="00837C27"/>
    <w:rsid w:val="00847095"/>
    <w:rsid w:val="00861782"/>
    <w:rsid w:val="008626FC"/>
    <w:rsid w:val="00877144"/>
    <w:rsid w:val="0088027D"/>
    <w:rsid w:val="0088186E"/>
    <w:rsid w:val="00891545"/>
    <w:rsid w:val="0089158E"/>
    <w:rsid w:val="008A2B21"/>
    <w:rsid w:val="008A3B59"/>
    <w:rsid w:val="008B439F"/>
    <w:rsid w:val="008B6D79"/>
    <w:rsid w:val="008C434E"/>
    <w:rsid w:val="008C6243"/>
    <w:rsid w:val="008D3F68"/>
    <w:rsid w:val="008D573B"/>
    <w:rsid w:val="008D6580"/>
    <w:rsid w:val="008D6748"/>
    <w:rsid w:val="008E6187"/>
    <w:rsid w:val="008E6C03"/>
    <w:rsid w:val="008E7380"/>
    <w:rsid w:val="008F54C3"/>
    <w:rsid w:val="00901E5F"/>
    <w:rsid w:val="00905724"/>
    <w:rsid w:val="009249A6"/>
    <w:rsid w:val="00925171"/>
    <w:rsid w:val="00926D13"/>
    <w:rsid w:val="009434EB"/>
    <w:rsid w:val="00947282"/>
    <w:rsid w:val="009537A1"/>
    <w:rsid w:val="009614EB"/>
    <w:rsid w:val="0097060F"/>
    <w:rsid w:val="00976161"/>
    <w:rsid w:val="009866B5"/>
    <w:rsid w:val="009947AE"/>
    <w:rsid w:val="00995169"/>
    <w:rsid w:val="00995DA0"/>
    <w:rsid w:val="00996B02"/>
    <w:rsid w:val="00996EAC"/>
    <w:rsid w:val="009A05D7"/>
    <w:rsid w:val="009A201C"/>
    <w:rsid w:val="009A7E5B"/>
    <w:rsid w:val="009B007D"/>
    <w:rsid w:val="009D11D2"/>
    <w:rsid w:val="009D5D5F"/>
    <w:rsid w:val="009E09D2"/>
    <w:rsid w:val="009E4097"/>
    <w:rsid w:val="009E76DF"/>
    <w:rsid w:val="009F6C1F"/>
    <w:rsid w:val="009F76F6"/>
    <w:rsid w:val="00A002A3"/>
    <w:rsid w:val="00A208D5"/>
    <w:rsid w:val="00A2751E"/>
    <w:rsid w:val="00A343A4"/>
    <w:rsid w:val="00A3505C"/>
    <w:rsid w:val="00A43A33"/>
    <w:rsid w:val="00A43D18"/>
    <w:rsid w:val="00A4611C"/>
    <w:rsid w:val="00A47734"/>
    <w:rsid w:val="00A51FAB"/>
    <w:rsid w:val="00A55121"/>
    <w:rsid w:val="00A56E2B"/>
    <w:rsid w:val="00A60F42"/>
    <w:rsid w:val="00A63236"/>
    <w:rsid w:val="00A673A8"/>
    <w:rsid w:val="00A74951"/>
    <w:rsid w:val="00A75CDD"/>
    <w:rsid w:val="00A83003"/>
    <w:rsid w:val="00A84281"/>
    <w:rsid w:val="00A8612B"/>
    <w:rsid w:val="00A869D1"/>
    <w:rsid w:val="00A8708E"/>
    <w:rsid w:val="00A92290"/>
    <w:rsid w:val="00A930AC"/>
    <w:rsid w:val="00A96C03"/>
    <w:rsid w:val="00AA5F0D"/>
    <w:rsid w:val="00AA6F8B"/>
    <w:rsid w:val="00AB7F4A"/>
    <w:rsid w:val="00AE5BF4"/>
    <w:rsid w:val="00AF19DB"/>
    <w:rsid w:val="00AF368F"/>
    <w:rsid w:val="00AF75DC"/>
    <w:rsid w:val="00AF7E76"/>
    <w:rsid w:val="00B00968"/>
    <w:rsid w:val="00B151A1"/>
    <w:rsid w:val="00B1767F"/>
    <w:rsid w:val="00B177F6"/>
    <w:rsid w:val="00B2586E"/>
    <w:rsid w:val="00B26AA0"/>
    <w:rsid w:val="00B34B10"/>
    <w:rsid w:val="00B63F28"/>
    <w:rsid w:val="00B70459"/>
    <w:rsid w:val="00B84C72"/>
    <w:rsid w:val="00B94968"/>
    <w:rsid w:val="00B94C93"/>
    <w:rsid w:val="00B958C2"/>
    <w:rsid w:val="00B95D87"/>
    <w:rsid w:val="00B97B50"/>
    <w:rsid w:val="00BA1852"/>
    <w:rsid w:val="00BA2AD0"/>
    <w:rsid w:val="00BA4E14"/>
    <w:rsid w:val="00BA6CB4"/>
    <w:rsid w:val="00BB0E22"/>
    <w:rsid w:val="00BC453F"/>
    <w:rsid w:val="00BD00B8"/>
    <w:rsid w:val="00BD0631"/>
    <w:rsid w:val="00BD1BB0"/>
    <w:rsid w:val="00BD7E74"/>
    <w:rsid w:val="00BE5755"/>
    <w:rsid w:val="00BE6309"/>
    <w:rsid w:val="00BE6E20"/>
    <w:rsid w:val="00C00CAA"/>
    <w:rsid w:val="00C23B3C"/>
    <w:rsid w:val="00C24448"/>
    <w:rsid w:val="00C3512A"/>
    <w:rsid w:val="00C407EC"/>
    <w:rsid w:val="00C441BD"/>
    <w:rsid w:val="00C46CEA"/>
    <w:rsid w:val="00C46D0E"/>
    <w:rsid w:val="00C66277"/>
    <w:rsid w:val="00C70827"/>
    <w:rsid w:val="00C74D71"/>
    <w:rsid w:val="00C76BAA"/>
    <w:rsid w:val="00C86799"/>
    <w:rsid w:val="00C94561"/>
    <w:rsid w:val="00CB2B1F"/>
    <w:rsid w:val="00CC3647"/>
    <w:rsid w:val="00CD02DE"/>
    <w:rsid w:val="00CD3F6F"/>
    <w:rsid w:val="00CD647C"/>
    <w:rsid w:val="00CD7A0A"/>
    <w:rsid w:val="00CE3B51"/>
    <w:rsid w:val="00CF0CC4"/>
    <w:rsid w:val="00CF6598"/>
    <w:rsid w:val="00CF65A7"/>
    <w:rsid w:val="00CF6EFC"/>
    <w:rsid w:val="00D00DB7"/>
    <w:rsid w:val="00D04683"/>
    <w:rsid w:val="00D060CD"/>
    <w:rsid w:val="00D06BA7"/>
    <w:rsid w:val="00D07672"/>
    <w:rsid w:val="00D106EF"/>
    <w:rsid w:val="00D14FDA"/>
    <w:rsid w:val="00D16223"/>
    <w:rsid w:val="00D436D4"/>
    <w:rsid w:val="00D456A9"/>
    <w:rsid w:val="00D577E5"/>
    <w:rsid w:val="00D6119A"/>
    <w:rsid w:val="00D6702B"/>
    <w:rsid w:val="00D80481"/>
    <w:rsid w:val="00D85BF5"/>
    <w:rsid w:val="00D97AAC"/>
    <w:rsid w:val="00DB6B5A"/>
    <w:rsid w:val="00DC0164"/>
    <w:rsid w:val="00DD3C2A"/>
    <w:rsid w:val="00DD3CEA"/>
    <w:rsid w:val="00DD7846"/>
    <w:rsid w:val="00E03E53"/>
    <w:rsid w:val="00E2249F"/>
    <w:rsid w:val="00E251F0"/>
    <w:rsid w:val="00E254D3"/>
    <w:rsid w:val="00E43215"/>
    <w:rsid w:val="00E47025"/>
    <w:rsid w:val="00E54328"/>
    <w:rsid w:val="00E54D72"/>
    <w:rsid w:val="00E67130"/>
    <w:rsid w:val="00E84A01"/>
    <w:rsid w:val="00E858BA"/>
    <w:rsid w:val="00E958D8"/>
    <w:rsid w:val="00EB25BA"/>
    <w:rsid w:val="00EC2C24"/>
    <w:rsid w:val="00EC6B4E"/>
    <w:rsid w:val="00EC7E53"/>
    <w:rsid w:val="00ED493B"/>
    <w:rsid w:val="00EE6EA3"/>
    <w:rsid w:val="00EE73FD"/>
    <w:rsid w:val="00EF2A3A"/>
    <w:rsid w:val="00EF3601"/>
    <w:rsid w:val="00F01108"/>
    <w:rsid w:val="00F13782"/>
    <w:rsid w:val="00F148CB"/>
    <w:rsid w:val="00F15968"/>
    <w:rsid w:val="00F16080"/>
    <w:rsid w:val="00F33C1A"/>
    <w:rsid w:val="00F40EBF"/>
    <w:rsid w:val="00F42A7C"/>
    <w:rsid w:val="00F5464A"/>
    <w:rsid w:val="00F54B4C"/>
    <w:rsid w:val="00F559A9"/>
    <w:rsid w:val="00F5744C"/>
    <w:rsid w:val="00F6488F"/>
    <w:rsid w:val="00F701F5"/>
    <w:rsid w:val="00F748BB"/>
    <w:rsid w:val="00F75F3A"/>
    <w:rsid w:val="00F76D3E"/>
    <w:rsid w:val="00F81E87"/>
    <w:rsid w:val="00F82299"/>
    <w:rsid w:val="00F87542"/>
    <w:rsid w:val="00F875F0"/>
    <w:rsid w:val="00F92108"/>
    <w:rsid w:val="00F957ED"/>
    <w:rsid w:val="00F95BA4"/>
    <w:rsid w:val="00FA6E07"/>
    <w:rsid w:val="00FB32CA"/>
    <w:rsid w:val="00FC3E0C"/>
    <w:rsid w:val="00FC60DA"/>
    <w:rsid w:val="00FD1B24"/>
    <w:rsid w:val="00FD6365"/>
    <w:rsid w:val="00FF126A"/>
    <w:rsid w:val="00FF1E86"/>
    <w:rsid w:val="00FF2F24"/>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semiHidden/>
    <w:unhideWhenUsed/>
    <w:qFormat/>
    <w:rsid w:val="00E858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uiPriority w:val="9"/>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9D5D5F"/>
    <w:pPr>
      <w:widowControl w:val="0"/>
      <w:numPr>
        <w:ilvl w:val="1"/>
      </w:numPr>
      <w:autoSpaceDE w:val="0"/>
      <w:autoSpaceDN w:val="0"/>
      <w:adjustRightInd w:val="0"/>
    </w:pPr>
    <w:rPr>
      <w:rFonts w:ascii="Franklin Gothic Book" w:eastAsiaTheme="majorEastAsia" w:hAnsi="Franklin Gothic Book" w:cs="Arial"/>
      <w:iCs/>
      <w:noProof/>
      <w:spacing w:val="15"/>
      <w:sz w:val="36"/>
      <w:szCs w:val="36"/>
    </w:rPr>
  </w:style>
  <w:style w:type="character" w:customStyle="1" w:styleId="SubtitleChar">
    <w:name w:val="Subtitle Char"/>
    <w:basedOn w:val="DefaultParagraphFont"/>
    <w:link w:val="Subtitle"/>
    <w:uiPriority w:val="11"/>
    <w:rsid w:val="009D5D5F"/>
    <w:rPr>
      <w:rFonts w:ascii="Franklin Gothic Book" w:eastAsiaTheme="majorEastAsia" w:hAnsi="Franklin Gothic Book" w:cs="Arial"/>
      <w:iCs/>
      <w:noProo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97060F"/>
    <w:pPr>
      <w:ind w:left="720"/>
      <w:contextualSpacing/>
    </w:pPr>
  </w:style>
  <w:style w:type="character" w:customStyle="1" w:styleId="Heading4Char">
    <w:name w:val="Heading 4 Char"/>
    <w:basedOn w:val="DefaultParagraphFont"/>
    <w:link w:val="Heading4"/>
    <w:uiPriority w:val="9"/>
    <w:semiHidden/>
    <w:rsid w:val="00E858B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4704">
      <w:bodyDiv w:val="1"/>
      <w:marLeft w:val="0"/>
      <w:marRight w:val="0"/>
      <w:marTop w:val="0"/>
      <w:marBottom w:val="0"/>
      <w:divBdr>
        <w:top w:val="none" w:sz="0" w:space="0" w:color="auto"/>
        <w:left w:val="none" w:sz="0" w:space="0" w:color="auto"/>
        <w:bottom w:val="none" w:sz="0" w:space="0" w:color="auto"/>
        <w:right w:val="none" w:sz="0" w:space="0" w:color="auto"/>
      </w:divBdr>
    </w:div>
    <w:div w:id="549653969">
      <w:bodyDiv w:val="1"/>
      <w:marLeft w:val="0"/>
      <w:marRight w:val="0"/>
      <w:marTop w:val="0"/>
      <w:marBottom w:val="0"/>
      <w:divBdr>
        <w:top w:val="none" w:sz="0" w:space="0" w:color="auto"/>
        <w:left w:val="none" w:sz="0" w:space="0" w:color="auto"/>
        <w:bottom w:val="none" w:sz="0" w:space="0" w:color="auto"/>
        <w:right w:val="none" w:sz="0" w:space="0" w:color="auto"/>
      </w:divBdr>
    </w:div>
    <w:div w:id="1395349571">
      <w:bodyDiv w:val="1"/>
      <w:marLeft w:val="0"/>
      <w:marRight w:val="0"/>
      <w:marTop w:val="0"/>
      <w:marBottom w:val="0"/>
      <w:divBdr>
        <w:top w:val="none" w:sz="0" w:space="0" w:color="auto"/>
        <w:left w:val="none" w:sz="0" w:space="0" w:color="auto"/>
        <w:bottom w:val="none" w:sz="0" w:space="0" w:color="auto"/>
        <w:right w:val="none" w:sz="0" w:space="0" w:color="auto"/>
      </w:divBdr>
    </w:div>
    <w:div w:id="1762532892">
      <w:bodyDiv w:val="1"/>
      <w:marLeft w:val="0"/>
      <w:marRight w:val="0"/>
      <w:marTop w:val="0"/>
      <w:marBottom w:val="0"/>
      <w:divBdr>
        <w:top w:val="none" w:sz="0" w:space="0" w:color="auto"/>
        <w:left w:val="none" w:sz="0" w:space="0" w:color="auto"/>
        <w:bottom w:val="none" w:sz="0" w:space="0" w:color="auto"/>
        <w:right w:val="none" w:sz="0" w:space="0" w:color="auto"/>
      </w:divBdr>
    </w:div>
    <w:div w:id="1884438574">
      <w:bodyDiv w:val="1"/>
      <w:marLeft w:val="0"/>
      <w:marRight w:val="0"/>
      <w:marTop w:val="0"/>
      <w:marBottom w:val="0"/>
      <w:divBdr>
        <w:top w:val="none" w:sz="0" w:space="0" w:color="auto"/>
        <w:left w:val="none" w:sz="0" w:space="0" w:color="auto"/>
        <w:bottom w:val="none" w:sz="0" w:space="0" w:color="auto"/>
        <w:right w:val="none" w:sz="0" w:space="0" w:color="auto"/>
      </w:divBdr>
    </w:div>
    <w:div w:id="199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header1.xml" Type="http://schemas.openxmlformats.org/officeDocument/2006/relationships/header"/><Relationship Id="rId19" Target="footer2.xml" Type="http://schemas.openxmlformats.org/officeDocument/2006/relationships/footer"/><Relationship Id="rId2" Target="../customXml/item2.xml" Type="http://schemas.openxmlformats.org/officeDocument/2006/relationships/customXml"/><Relationship Id="rId20" Target="footer3.xml" Type="http://schemas.openxmlformats.org/officeDocument/2006/relationships/footer"/><Relationship Id="rId21" Target="header2.xml" Type="http://schemas.openxmlformats.org/officeDocument/2006/relationships/header"/><Relationship Id="rId22" Target="footer4.xml" Type="http://schemas.openxmlformats.org/officeDocument/2006/relationships/footer"/><Relationship Id="rId23" Target="footer5.xml" Type="http://schemas.openxmlformats.org/officeDocument/2006/relationships/footer"/><Relationship Id="rId24" Target="footer6.xml" Type="http://schemas.openxmlformats.org/officeDocument/2006/relationships/footer"/><Relationship Id="rId25" Target="header3.xml" Type="http://schemas.openxmlformats.org/officeDocument/2006/relationships/header"/><Relationship Id="rId26" Target="footer7.xml" Type="http://schemas.openxmlformats.org/officeDocument/2006/relationships/footer"/><Relationship Id="rId27" Target="footer8.xml" Type="http://schemas.openxmlformats.org/officeDocument/2006/relationships/footer"/><Relationship Id="rId28" Target="footer9.xml" Type="http://schemas.openxmlformats.org/officeDocument/2006/relationships/footer"/><Relationship Id="rId29" Target="fontTable.xml" Type="http://schemas.openxmlformats.org/officeDocument/2006/relationships/fontTable"/><Relationship Id="rId3" Target="../customXml/item3.xml" Type="http://schemas.openxmlformats.org/officeDocument/2006/relationships/customXml"/><Relationship Id="rId30" Target="theme/theme1.xml" Type="http://schemas.openxmlformats.org/officeDocument/2006/relationships/theme"/><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C0E96-8B6B-448B-B48D-7B238A5D92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C62B2C-2FA9-4271-903B-39F23417CA35}">
      <dgm:prSet phldrT="[Text]" custT="1"/>
      <dgm:spPr>
        <a:xfrm>
          <a:off x="2325876" y="14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Exercise Director</a:t>
          </a:r>
        </a:p>
      </dgm:t>
      <dgm:extLst>
        <a:ext uri="{E40237B7-FDA0-4F09-8148-C483321AD2D9}">
          <dgm14:cNvPr xmlns:dgm14="http://schemas.microsoft.com/office/drawing/2010/diagram" id="0" name="" descr="Name of exercise director inserted here. " title="Exercise Director"/>
        </a:ext>
      </dgm:extLst>
    </dgm:pt>
    <dgm:pt modelId="{13AB5222-0E4F-49AA-8127-33E72B01915F}" type="parTrans" cxnId="{231B60F3-B6F6-488B-A843-2DDF556010FD}">
      <dgm:prSet/>
      <dgm:spPr/>
      <dgm:t>
        <a:bodyPr/>
        <a:lstStyle/>
        <a:p>
          <a:endParaRPr lang="en-US" sz="1000" b="1">
            <a:latin typeface="Arial" pitchFamily="34" charset="0"/>
            <a:cs typeface="Arial" pitchFamily="34" charset="0"/>
          </a:endParaRPr>
        </a:p>
      </dgm:t>
    </dgm:pt>
    <dgm:pt modelId="{6B0B69F0-B656-44CE-8621-6C1C764C0F48}" type="sibTrans" cxnId="{231B60F3-B6F6-488B-A843-2DDF556010FD}">
      <dgm:prSet/>
      <dgm:spPr/>
      <dgm:t>
        <a:bodyPr/>
        <a:lstStyle/>
        <a:p>
          <a:endParaRPr lang="en-US" sz="1000" b="1">
            <a:latin typeface="Arial" pitchFamily="34" charset="0"/>
            <a:cs typeface="Arial" pitchFamily="34" charset="0"/>
          </a:endParaRPr>
        </a:p>
      </dgm:t>
    </dgm:pt>
    <dgm:pt modelId="{6481D49D-A23F-4634-B6D9-FE0343EEFEFC}">
      <dgm:prSet phldrT="[Text]" custT="1"/>
      <dgm:spPr>
        <a:xfrm>
          <a:off x="2325876" y="594079"/>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Senior Controller</a:t>
          </a:r>
        </a:p>
      </dgm:t>
      <dgm:extLst>
        <a:ext uri="{E40237B7-FDA0-4F09-8148-C483321AD2D9}">
          <dgm14:cNvPr xmlns:dgm14="http://schemas.microsoft.com/office/drawing/2010/diagram" id="0" name="" descr="Name of senior controller inserted here. " title="Senior Controller."/>
        </a:ext>
      </dgm:extLst>
    </dgm:pt>
    <dgm:pt modelId="{E4A30574-BC90-4EAB-96DA-AC186A2456EC}" type="parTrans" cxnId="{0E8B627D-DFAA-46D5-90FF-16113756EA65}">
      <dgm:prSet/>
      <dgm:spPr>
        <a:xfrm>
          <a:off x="2697480" y="418803"/>
          <a:ext cx="91440" cy="175275"/>
        </a:xfrm>
        <a:custGeom>
          <a:avLst/>
          <a:gdLst/>
          <a:ahLst/>
          <a:cxnLst/>
          <a:rect l="0" t="0" r="0" b="0"/>
          <a:pathLst>
            <a:path>
              <a:moveTo>
                <a:pt x="45720" y="0"/>
              </a:moveTo>
              <a:lnTo>
                <a:pt x="45720" y="175275"/>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1C3127B4-C96E-4030-9542-82D6C0251803}" type="sibTrans" cxnId="{0E8B627D-DFAA-46D5-90FF-16113756EA65}">
      <dgm:prSet/>
      <dgm:spPr/>
      <dgm:t>
        <a:bodyPr/>
        <a:lstStyle/>
        <a:p>
          <a:endParaRPr lang="en-US" sz="1000" b="1">
            <a:latin typeface="Arial" pitchFamily="34" charset="0"/>
            <a:cs typeface="Arial" pitchFamily="34" charset="0"/>
          </a:endParaRPr>
        </a:p>
      </dgm:t>
    </dgm:pt>
    <dgm:pt modelId="{223A2BEC-137E-40BF-BC31-32E38211F6BC}">
      <dgm:prSet phldrT="[Text]" custT="1"/>
      <dgm:spPr>
        <a:xfrm>
          <a:off x="810992"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54477940-FBD0-446F-BB40-53B301FAD599}" type="parTrans" cxnId="{420E0B54-6C4D-44D6-B230-B40443490894}">
      <dgm:prSet/>
      <dgm: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CA52EC8D-2DEA-4B43-B303-46BCDA06DB74}" type="sibTrans" cxnId="{420E0B54-6C4D-44D6-B230-B40443490894}">
      <dgm:prSet/>
      <dgm:spPr/>
      <dgm:t>
        <a:bodyPr/>
        <a:lstStyle/>
        <a:p>
          <a:endParaRPr lang="en-US" sz="1000" b="1">
            <a:latin typeface="Arial" pitchFamily="34" charset="0"/>
            <a:cs typeface="Arial" pitchFamily="34" charset="0"/>
          </a:endParaRPr>
        </a:p>
      </dgm:t>
    </dgm:pt>
    <dgm:pt modelId="{E585A79E-C654-44BC-BDAA-6D127DE01AB8}">
      <dgm:prSet phldrT="[Text]" custT="1"/>
      <dgm:spPr>
        <a:xfrm>
          <a:off x="1820915"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FE64D032-6BFF-4437-B746-C47B417EA0CC}" type="parTrans" cxnId="{E4D2CBB9-435A-49DE-A381-55C38219ED7A}">
      <dgm:prSet/>
      <dgm: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09858D6F-E873-4934-BFA2-734075CED6D0}" type="sibTrans" cxnId="{E4D2CBB9-435A-49DE-A381-55C38219ED7A}">
      <dgm:prSet/>
      <dgm:spPr/>
      <dgm:t>
        <a:bodyPr/>
        <a:lstStyle/>
        <a:p>
          <a:endParaRPr lang="en-US" sz="1000" b="1">
            <a:latin typeface="Arial" pitchFamily="34" charset="0"/>
            <a:cs typeface="Arial" pitchFamily="34" charset="0"/>
          </a:endParaRPr>
        </a:p>
      </dgm:t>
    </dgm:pt>
    <dgm:pt modelId="{0ECA1DBF-5596-47A2-BB38-AFB9B0AE5022}">
      <dgm:prSet phldrT="[Text]" custT="1"/>
      <dgm:spPr>
        <a:xfrm>
          <a:off x="2830837"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SimCell Controller</a:t>
          </a:r>
        </a:p>
      </dgm:t>
      <dgm:extLst>
        <a:ext uri="{E40237B7-FDA0-4F09-8148-C483321AD2D9}">
          <dgm14:cNvPr xmlns:dgm14="http://schemas.microsoft.com/office/drawing/2010/diagram" id="0" name="" descr="Name of SimCell controller inserted here. " title="SimCell Controller"/>
        </a:ext>
      </dgm:extLst>
    </dgm:pt>
    <dgm:pt modelId="{8F34251F-7636-425D-AEF2-6EA2D957AF14}" type="parTrans" cxnId="{07D1AAE9-A8FF-4923-A5B4-CC0FDBF0AD4E}">
      <dgm:prSet/>
      <dgm: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2B161ABC-FDCE-47C9-B6FB-C8BE8D50565B}" type="sibTrans" cxnId="{07D1AAE9-A8FF-4923-A5B4-CC0FDBF0AD4E}">
      <dgm:prSet/>
      <dgm:spPr/>
      <dgm:t>
        <a:bodyPr/>
        <a:lstStyle/>
        <a:p>
          <a:endParaRPr lang="en-US" sz="1000" b="1">
            <a:latin typeface="Arial" pitchFamily="34" charset="0"/>
            <a:cs typeface="Arial" pitchFamily="34" charset="0"/>
          </a:endParaRPr>
        </a:p>
      </dgm:t>
    </dgm:pt>
    <dgm:pt modelId="{F3280098-7D59-42BC-A863-93D3A1996767}">
      <dgm:prSet phldrT="[Text]" custT="1"/>
      <dgm:spPr>
        <a:xfrm>
          <a:off x="3039499" y="227699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E792A6E8-20F5-4667-8A4D-087242BE599B}" type="parTrans" cxnId="{4E89A0F8-5C6C-46B4-8E91-E71916E785B6}">
      <dgm:prSet/>
      <dgm: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7EAB907D-C527-4425-9C74-E00F4B29CF35}" type="sibTrans" cxnId="{4E89A0F8-5C6C-46B4-8E91-E71916E785B6}">
      <dgm:prSet/>
      <dgm:spPr/>
      <dgm:t>
        <a:bodyPr/>
        <a:lstStyle/>
        <a:p>
          <a:endParaRPr lang="en-US" sz="1000" b="1">
            <a:latin typeface="Arial" pitchFamily="34" charset="0"/>
            <a:cs typeface="Arial" pitchFamily="34" charset="0"/>
          </a:endParaRPr>
        </a:p>
      </dgm:t>
    </dgm:pt>
    <dgm:pt modelId="{BBCB0C71-AEDE-4757-94F7-E018317BB64D}">
      <dgm:prSet phldrT="[Text]" custT="1"/>
      <dgm:spPr>
        <a:xfrm>
          <a:off x="3039499" y="28005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ABC03651-8BE6-4FDA-9CB8-B64D4FC73723}" type="parTrans" cxnId="{D84C5827-0EE0-466F-B6D7-AF4AC777BB1F}">
      <dgm:prSet/>
      <dgm: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C5F9F52F-1C29-4E54-BD2A-73CAA1700527}" type="sibTrans" cxnId="{D84C5827-0EE0-466F-B6D7-AF4AC777BB1F}">
      <dgm:prSet/>
      <dgm:spPr/>
      <dgm:t>
        <a:bodyPr/>
        <a:lstStyle/>
        <a:p>
          <a:endParaRPr lang="en-US" sz="1000" b="1">
            <a:latin typeface="Arial" pitchFamily="34" charset="0"/>
            <a:cs typeface="Arial" pitchFamily="34" charset="0"/>
          </a:endParaRPr>
        </a:p>
      </dgm:t>
    </dgm:pt>
    <dgm:pt modelId="{CC1D0303-CCB3-4D82-90C0-C6BD8E25DF48}" type="asst">
      <dgm:prSet custT="1"/>
      <dgm:spPr>
        <a:xfrm>
          <a:off x="1820915" y="1109044"/>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Safety Controller</a:t>
          </a:r>
        </a:p>
      </dgm:t>
      <dgm:extLst>
        <a:ext uri="{E40237B7-FDA0-4F09-8148-C483321AD2D9}">
          <dgm14:cNvPr xmlns:dgm14="http://schemas.microsoft.com/office/drawing/2010/diagram" id="0" name="" descr="Name of safety controller inserted here.  " title="Safety Controller"/>
        </a:ext>
      </dgm:extLst>
    </dgm:pt>
    <dgm:pt modelId="{74A07ECA-B506-44AC-A69C-F7815F442387}" type="parTrans" cxnId="{C973BD85-297E-4EB7-9343-460813F59345}">
      <dgm:prSet/>
      <dgm: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96AF0E25-C1BE-40A4-B0FA-448EFC16657E}" type="sibTrans" cxnId="{C973BD85-297E-4EB7-9343-460813F59345}">
      <dgm:prSet/>
      <dgm:spPr/>
      <dgm:t>
        <a:bodyPr/>
        <a:lstStyle/>
        <a:p>
          <a:endParaRPr lang="en-US" sz="1000" b="1">
            <a:latin typeface="Arial" pitchFamily="34" charset="0"/>
            <a:cs typeface="Arial" pitchFamily="34" charset="0"/>
          </a:endParaRPr>
        </a:p>
      </dgm:t>
    </dgm:pt>
    <dgm:pt modelId="{E2D7EDB5-8D91-41DD-8CB8-DB710390B16F}">
      <dgm:prSet custT="1"/>
      <dgm:spPr>
        <a:xfrm>
          <a:off x="3840760"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gm:spPr>
      <dgm:t>
        <a:bodyPr/>
        <a:lstStyle/>
        <a:p>
          <a:pPr>
            <a:buNone/>
          </a:pPr>
          <a:r>
            <a:rPr lang="en-US" sz="1000" b="1">
              <a:solidFill>
                <a:sysClr val="window" lastClr="FFFFFF"/>
              </a:solidFill>
              <a:latin typeface="Arial" pitchFamily="34" charset="0"/>
              <a:ea typeface="+mn-ea"/>
              <a:cs typeface="Arial" pitchFamily="34" charset="0"/>
            </a:rPr>
            <a:t>Actor Controller</a:t>
          </a:r>
        </a:p>
      </dgm:t>
      <dgm:extLst>
        <a:ext uri="{E40237B7-FDA0-4F09-8148-C483321AD2D9}">
          <dgm14:cNvPr xmlns:dgm14="http://schemas.microsoft.com/office/drawing/2010/diagram" id="0" name="" descr="Name of actor controller inserted here. " title="Actor Controller"/>
        </a:ext>
      </dgm:extLst>
    </dgm:pt>
    <dgm:pt modelId="{70C79C59-6501-4548-A18E-06A9D7420FAE}" type="parTrans" cxnId="{1EA9465F-5BFC-4932-A266-FD5D07149AE1}">
      <dgm:prSet/>
      <dgm: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rgbClr val="003366"/>
          </a:solidFill>
          <a:prstDash val="solid"/>
        </a:ln>
        <a:effectLst/>
      </dgm:spPr>
      <dgm:t>
        <a:bodyPr/>
        <a:lstStyle/>
        <a:p>
          <a:endParaRPr lang="en-US" sz="1000" b="1">
            <a:latin typeface="Arial" pitchFamily="34" charset="0"/>
            <a:cs typeface="Arial" pitchFamily="34" charset="0"/>
          </a:endParaRPr>
        </a:p>
      </dgm:t>
    </dgm:pt>
    <dgm:pt modelId="{4B7B73AC-33BA-4F9C-AF33-78713912FF44}" type="sibTrans" cxnId="{1EA9465F-5BFC-4932-A266-FD5D07149AE1}">
      <dgm:prSet/>
      <dgm:spPr/>
      <dgm:t>
        <a:bodyPr/>
        <a:lstStyle/>
        <a:p>
          <a:endParaRPr lang="en-US" sz="1000" b="1">
            <a:latin typeface="Arial" pitchFamily="34" charset="0"/>
            <a:cs typeface="Arial" pitchFamily="34" charset="0"/>
          </a:endParaRPr>
        </a:p>
      </dgm:t>
    </dgm:pt>
    <dgm:pt modelId="{D579E84D-EDF5-4B3E-9CE3-5D0214349E0F}" type="pres">
      <dgm:prSet presAssocID="{04EC0E96-8B6B-448B-B48D-7B238A5D92E3}" presName="hierChild1" presStyleCnt="0">
        <dgm:presLayoutVars>
          <dgm:orgChart val="1"/>
          <dgm:chPref val="1"/>
          <dgm:dir/>
          <dgm:animOne val="branch"/>
          <dgm:animLvl val="lvl"/>
          <dgm:resizeHandles/>
        </dgm:presLayoutVars>
      </dgm:prSet>
      <dgm:spPr/>
    </dgm:pt>
    <dgm:pt modelId="{335F3E6C-65DC-47FA-8C8C-7D5C46338CCD}" type="pres">
      <dgm:prSet presAssocID="{4CC62B2C-2FA9-4271-903B-39F23417CA35}" presName="hierRoot1" presStyleCnt="0">
        <dgm:presLayoutVars>
          <dgm:hierBranch val="init"/>
        </dgm:presLayoutVars>
      </dgm:prSet>
      <dgm:spPr/>
    </dgm:pt>
    <dgm:pt modelId="{3B9D3BED-B414-442C-BB6B-0450D029B017}" type="pres">
      <dgm:prSet presAssocID="{4CC62B2C-2FA9-4271-903B-39F23417CA35}" presName="rootComposite1" presStyleCnt="0"/>
      <dgm:spPr/>
    </dgm:pt>
    <dgm:pt modelId="{33B50C25-78CA-46E1-9BF1-B1FEB660D20B}" type="pres">
      <dgm:prSet presAssocID="{4CC62B2C-2FA9-4271-903B-39F23417CA35}" presName="rootText1" presStyleLbl="node0" presStyleIdx="0" presStyleCnt="1">
        <dgm:presLayoutVars>
          <dgm:chPref val="3"/>
        </dgm:presLayoutVars>
      </dgm:prSet>
      <dgm:spPr/>
    </dgm:pt>
    <dgm:pt modelId="{20B3B19B-367E-49EB-A8AF-A657606B165D}" type="pres">
      <dgm:prSet presAssocID="{4CC62B2C-2FA9-4271-903B-39F23417CA35}" presName="rootConnector1" presStyleLbl="node1" presStyleIdx="0" presStyleCnt="0"/>
      <dgm:spPr/>
    </dgm:pt>
    <dgm:pt modelId="{59CEBF68-38FF-42D5-A925-273DAB0EF32E}" type="pres">
      <dgm:prSet presAssocID="{4CC62B2C-2FA9-4271-903B-39F23417CA35}" presName="hierChild2" presStyleCnt="0"/>
      <dgm:spPr/>
    </dgm:pt>
    <dgm:pt modelId="{0139BC24-33F1-40CD-9820-C15640AE1C7B}" type="pres">
      <dgm:prSet presAssocID="{E4A30574-BC90-4EAB-96DA-AC186A2456EC}" presName="Name37" presStyleLbl="parChTrans1D2" presStyleIdx="0" presStyleCnt="1"/>
      <dgm:spPr/>
    </dgm:pt>
    <dgm:pt modelId="{6FF67AAA-F6E0-46EC-A200-07D39286C313}" type="pres">
      <dgm:prSet presAssocID="{6481D49D-A23F-4634-B6D9-FE0343EEFEFC}" presName="hierRoot2" presStyleCnt="0">
        <dgm:presLayoutVars>
          <dgm:hierBranch val="init"/>
        </dgm:presLayoutVars>
      </dgm:prSet>
      <dgm:spPr/>
    </dgm:pt>
    <dgm:pt modelId="{1DD04D58-B26D-4D04-B890-75A2752A270D}" type="pres">
      <dgm:prSet presAssocID="{6481D49D-A23F-4634-B6D9-FE0343EEFEFC}" presName="rootComposite" presStyleCnt="0"/>
      <dgm:spPr/>
    </dgm:pt>
    <dgm:pt modelId="{13B35280-7C7F-4576-A899-F4BA0B6436EA}" type="pres">
      <dgm:prSet presAssocID="{6481D49D-A23F-4634-B6D9-FE0343EEFEFC}" presName="rootText" presStyleLbl="node2" presStyleIdx="0" presStyleCnt="1">
        <dgm:presLayoutVars>
          <dgm:chPref val="3"/>
        </dgm:presLayoutVars>
      </dgm:prSet>
      <dgm:spPr/>
    </dgm:pt>
    <dgm:pt modelId="{9BD04E54-1483-4DC7-BFC3-646A2EDEDBE4}" type="pres">
      <dgm:prSet presAssocID="{6481D49D-A23F-4634-B6D9-FE0343EEFEFC}" presName="rootConnector" presStyleLbl="node2" presStyleIdx="0" presStyleCnt="1"/>
      <dgm:spPr/>
    </dgm:pt>
    <dgm:pt modelId="{4A6ECB24-086F-439E-A1BE-18C2DB536B01}" type="pres">
      <dgm:prSet presAssocID="{6481D49D-A23F-4634-B6D9-FE0343EEFEFC}" presName="hierChild4" presStyleCnt="0"/>
      <dgm:spPr/>
    </dgm:pt>
    <dgm:pt modelId="{4490B44B-7AFE-45E7-A0BD-D3BFCA5F64F9}" type="pres">
      <dgm:prSet presAssocID="{54477940-FBD0-446F-BB40-53B301FAD599}" presName="Name37" presStyleLbl="parChTrans1D3" presStyleIdx="0" presStyleCnt="5"/>
      <dgm:spPr/>
    </dgm:pt>
    <dgm:pt modelId="{618E0F13-1860-4940-870C-EABE47BE33C4}" type="pres">
      <dgm:prSet presAssocID="{223A2BEC-137E-40BF-BC31-32E38211F6BC}" presName="hierRoot2" presStyleCnt="0">
        <dgm:presLayoutVars>
          <dgm:hierBranch val="init"/>
        </dgm:presLayoutVars>
      </dgm:prSet>
      <dgm:spPr/>
    </dgm:pt>
    <dgm:pt modelId="{1977DE43-3688-4766-8400-8ED6B8B998E7}" type="pres">
      <dgm:prSet presAssocID="{223A2BEC-137E-40BF-BC31-32E38211F6BC}" presName="rootComposite" presStyleCnt="0"/>
      <dgm:spPr/>
    </dgm:pt>
    <dgm:pt modelId="{45C06216-3D1D-4524-9027-DB56B28A181D}" type="pres">
      <dgm:prSet presAssocID="{223A2BEC-137E-40BF-BC31-32E38211F6BC}" presName="rootText" presStyleLbl="node3" presStyleIdx="0" presStyleCnt="4" custLinFactNeighborY="-8268">
        <dgm:presLayoutVars>
          <dgm:chPref val="3"/>
        </dgm:presLayoutVars>
      </dgm:prSet>
      <dgm:spPr/>
    </dgm:pt>
    <dgm:pt modelId="{AD42358D-25DD-481C-9227-687667970616}" type="pres">
      <dgm:prSet presAssocID="{223A2BEC-137E-40BF-BC31-32E38211F6BC}" presName="rootConnector" presStyleLbl="node3" presStyleIdx="0" presStyleCnt="4"/>
      <dgm:spPr/>
    </dgm:pt>
    <dgm:pt modelId="{547A8364-263F-479E-BBD4-1BB1224A10A0}" type="pres">
      <dgm:prSet presAssocID="{223A2BEC-137E-40BF-BC31-32E38211F6BC}" presName="hierChild4" presStyleCnt="0"/>
      <dgm:spPr/>
    </dgm:pt>
    <dgm:pt modelId="{46CAEA9D-DA0E-4D3C-BE70-189AA6B1C26C}" type="pres">
      <dgm:prSet presAssocID="{223A2BEC-137E-40BF-BC31-32E38211F6BC}" presName="hierChild5" presStyleCnt="0"/>
      <dgm:spPr/>
    </dgm:pt>
    <dgm:pt modelId="{1DA407AB-EE33-454A-9471-9B003A0FAE23}" type="pres">
      <dgm:prSet presAssocID="{FE64D032-6BFF-4437-B746-C47B417EA0CC}" presName="Name37" presStyleLbl="parChTrans1D3" presStyleIdx="1" presStyleCnt="5"/>
      <dgm:spPr/>
    </dgm:pt>
    <dgm:pt modelId="{47B9E943-167E-4149-B9A3-F7B1A2B0FF46}" type="pres">
      <dgm:prSet presAssocID="{E585A79E-C654-44BC-BDAA-6D127DE01AB8}" presName="hierRoot2" presStyleCnt="0">
        <dgm:presLayoutVars>
          <dgm:hierBranch val="init"/>
        </dgm:presLayoutVars>
      </dgm:prSet>
      <dgm:spPr/>
    </dgm:pt>
    <dgm:pt modelId="{10BF7FBF-18E7-4F13-A89A-D0E856C43339}" type="pres">
      <dgm:prSet presAssocID="{E585A79E-C654-44BC-BDAA-6D127DE01AB8}" presName="rootComposite" presStyleCnt="0"/>
      <dgm:spPr/>
    </dgm:pt>
    <dgm:pt modelId="{835E9C4F-CD50-4A7E-9F78-04FC35281723}" type="pres">
      <dgm:prSet presAssocID="{E585A79E-C654-44BC-BDAA-6D127DE01AB8}" presName="rootText" presStyleLbl="node3" presStyleIdx="1" presStyleCnt="4" custLinFactNeighborY="-8268">
        <dgm:presLayoutVars>
          <dgm:chPref val="3"/>
        </dgm:presLayoutVars>
      </dgm:prSet>
      <dgm:spPr/>
    </dgm:pt>
    <dgm:pt modelId="{A08F3158-68C8-4E42-BDBA-9A55087DF847}" type="pres">
      <dgm:prSet presAssocID="{E585A79E-C654-44BC-BDAA-6D127DE01AB8}" presName="rootConnector" presStyleLbl="node3" presStyleIdx="1" presStyleCnt="4"/>
      <dgm:spPr/>
    </dgm:pt>
    <dgm:pt modelId="{63B9153B-089A-4759-8BE4-7222CC50F54B}" type="pres">
      <dgm:prSet presAssocID="{E585A79E-C654-44BC-BDAA-6D127DE01AB8}" presName="hierChild4" presStyleCnt="0"/>
      <dgm:spPr/>
    </dgm:pt>
    <dgm:pt modelId="{696B2131-CF27-4638-8EA4-6709399E187B}" type="pres">
      <dgm:prSet presAssocID="{E585A79E-C654-44BC-BDAA-6D127DE01AB8}" presName="hierChild5" presStyleCnt="0"/>
      <dgm:spPr/>
    </dgm:pt>
    <dgm:pt modelId="{E872BEA3-9181-4E6F-8275-7B2625532498}" type="pres">
      <dgm:prSet presAssocID="{8F34251F-7636-425D-AEF2-6EA2D957AF14}" presName="Name37" presStyleLbl="parChTrans1D3" presStyleIdx="2" presStyleCnt="5"/>
      <dgm:spPr/>
    </dgm:pt>
    <dgm:pt modelId="{B4BCD32B-2AF2-433F-A668-03B636829100}" type="pres">
      <dgm:prSet presAssocID="{0ECA1DBF-5596-47A2-BB38-AFB9B0AE5022}" presName="hierRoot2" presStyleCnt="0">
        <dgm:presLayoutVars>
          <dgm:hierBranch val="init"/>
        </dgm:presLayoutVars>
      </dgm:prSet>
      <dgm:spPr/>
    </dgm:pt>
    <dgm:pt modelId="{16B81028-94F3-4804-887A-86E3809599A8}" type="pres">
      <dgm:prSet presAssocID="{0ECA1DBF-5596-47A2-BB38-AFB9B0AE5022}" presName="rootComposite" presStyleCnt="0"/>
      <dgm:spPr/>
    </dgm:pt>
    <dgm:pt modelId="{F4C35BE6-753D-4FCD-BAB9-B3DC21C4E868}" type="pres">
      <dgm:prSet presAssocID="{0ECA1DBF-5596-47A2-BB38-AFB9B0AE5022}" presName="rootText" presStyleLbl="node3" presStyleIdx="2" presStyleCnt="4" custLinFactNeighborY="-8268">
        <dgm:presLayoutVars>
          <dgm:chPref val="3"/>
        </dgm:presLayoutVars>
      </dgm:prSet>
      <dgm:spPr/>
    </dgm:pt>
    <dgm:pt modelId="{2B272F6A-06C7-4CEA-B6E3-B37DBA36CF42}" type="pres">
      <dgm:prSet presAssocID="{0ECA1DBF-5596-47A2-BB38-AFB9B0AE5022}" presName="rootConnector" presStyleLbl="node3" presStyleIdx="2" presStyleCnt="4"/>
      <dgm:spPr/>
    </dgm:pt>
    <dgm:pt modelId="{52AE3290-9EB0-45B4-8503-533B2571C5ED}" type="pres">
      <dgm:prSet presAssocID="{0ECA1DBF-5596-47A2-BB38-AFB9B0AE5022}" presName="hierChild4" presStyleCnt="0"/>
      <dgm:spPr/>
    </dgm:pt>
    <dgm:pt modelId="{30D42C76-4E1C-4BCD-98F2-EDA85FBC8932}" type="pres">
      <dgm:prSet presAssocID="{E792A6E8-20F5-4667-8A4D-087242BE599B}" presName="Name37" presStyleLbl="parChTrans1D4" presStyleIdx="0" presStyleCnt="2"/>
      <dgm:spPr/>
    </dgm:pt>
    <dgm:pt modelId="{0971656A-1B28-4494-B6D6-4EF42DF80F9D}" type="pres">
      <dgm:prSet presAssocID="{F3280098-7D59-42BC-A863-93D3A1996767}" presName="hierRoot2" presStyleCnt="0">
        <dgm:presLayoutVars>
          <dgm:hierBranch val="init"/>
        </dgm:presLayoutVars>
      </dgm:prSet>
      <dgm:spPr/>
    </dgm:pt>
    <dgm:pt modelId="{F6AFC559-F7DE-4BD3-B53E-510DCBBD0431}" type="pres">
      <dgm:prSet presAssocID="{F3280098-7D59-42BC-A863-93D3A1996767}" presName="rootComposite" presStyleCnt="0"/>
      <dgm:spPr/>
    </dgm:pt>
    <dgm:pt modelId="{D361B9C7-44BE-49E8-91E0-02E73CF18381}" type="pres">
      <dgm:prSet presAssocID="{F3280098-7D59-42BC-A863-93D3A1996767}" presName="rootText" presStyleLbl="node4" presStyleIdx="0" presStyleCnt="2" custLinFactNeighborY="-22737">
        <dgm:presLayoutVars>
          <dgm:chPref val="3"/>
        </dgm:presLayoutVars>
      </dgm:prSet>
      <dgm:spPr/>
    </dgm:pt>
    <dgm:pt modelId="{8505AF43-070E-4C56-AFAF-FCE5B2043985}" type="pres">
      <dgm:prSet presAssocID="{F3280098-7D59-42BC-A863-93D3A1996767}" presName="rootConnector" presStyleLbl="node4" presStyleIdx="0" presStyleCnt="2"/>
      <dgm:spPr/>
    </dgm:pt>
    <dgm:pt modelId="{32DC0752-D2A0-4B96-91AB-92050C5A0BC0}" type="pres">
      <dgm:prSet presAssocID="{F3280098-7D59-42BC-A863-93D3A1996767}" presName="hierChild4" presStyleCnt="0"/>
      <dgm:spPr/>
    </dgm:pt>
    <dgm:pt modelId="{EBA173EA-A251-427D-BDA6-0B88DDEA999C}" type="pres">
      <dgm:prSet presAssocID="{F3280098-7D59-42BC-A863-93D3A1996767}" presName="hierChild5" presStyleCnt="0"/>
      <dgm:spPr/>
    </dgm:pt>
    <dgm:pt modelId="{DE4B9CB0-7F83-4BA0-B88E-BA6AFA2973E5}" type="pres">
      <dgm:prSet presAssocID="{ABC03651-8BE6-4FDA-9CB8-B64D4FC73723}" presName="Name37" presStyleLbl="parChTrans1D4" presStyleIdx="1" presStyleCnt="2"/>
      <dgm:spPr/>
    </dgm:pt>
    <dgm:pt modelId="{08407B4B-11B6-41B9-9280-E10A7163F9B0}" type="pres">
      <dgm:prSet presAssocID="{BBCB0C71-AEDE-4757-94F7-E018317BB64D}" presName="hierRoot2" presStyleCnt="0">
        <dgm:presLayoutVars>
          <dgm:hierBranch val="init"/>
        </dgm:presLayoutVars>
      </dgm:prSet>
      <dgm:spPr/>
    </dgm:pt>
    <dgm:pt modelId="{59EDF62E-5077-4225-9416-68A8735FDA16}" type="pres">
      <dgm:prSet presAssocID="{BBCB0C71-AEDE-4757-94F7-E018317BB64D}" presName="rootComposite" presStyleCnt="0"/>
      <dgm:spPr/>
    </dgm:pt>
    <dgm:pt modelId="{C6FB1B70-7AB1-4C9D-A7F2-2FA55F336105}" type="pres">
      <dgm:prSet presAssocID="{BBCB0C71-AEDE-4757-94F7-E018317BB64D}" presName="rootText" presStyleLbl="node4" presStyleIdx="1" presStyleCnt="2" custLinFactNeighborY="-39273">
        <dgm:presLayoutVars>
          <dgm:chPref val="3"/>
        </dgm:presLayoutVars>
      </dgm:prSet>
      <dgm:spPr/>
    </dgm:pt>
    <dgm:pt modelId="{835A18FC-F767-4C43-BB17-3216E4324B3D}" type="pres">
      <dgm:prSet presAssocID="{BBCB0C71-AEDE-4757-94F7-E018317BB64D}" presName="rootConnector" presStyleLbl="node4" presStyleIdx="1" presStyleCnt="2"/>
      <dgm:spPr/>
    </dgm:pt>
    <dgm:pt modelId="{155105D5-08A5-4FA3-8138-B99916127567}" type="pres">
      <dgm:prSet presAssocID="{BBCB0C71-AEDE-4757-94F7-E018317BB64D}" presName="hierChild4" presStyleCnt="0"/>
      <dgm:spPr/>
    </dgm:pt>
    <dgm:pt modelId="{DD71255E-9EA2-4AE5-9CAC-925C37DB7247}" type="pres">
      <dgm:prSet presAssocID="{BBCB0C71-AEDE-4757-94F7-E018317BB64D}" presName="hierChild5" presStyleCnt="0"/>
      <dgm:spPr/>
    </dgm:pt>
    <dgm:pt modelId="{D72A28D1-6A2A-4A1F-A8B4-B55325578076}" type="pres">
      <dgm:prSet presAssocID="{0ECA1DBF-5596-47A2-BB38-AFB9B0AE5022}" presName="hierChild5" presStyleCnt="0"/>
      <dgm:spPr/>
    </dgm:pt>
    <dgm:pt modelId="{2DFE523A-D7B3-45A0-A15C-B76E07CDB259}" type="pres">
      <dgm:prSet presAssocID="{70C79C59-6501-4548-A18E-06A9D7420FAE}" presName="Name37" presStyleLbl="parChTrans1D3" presStyleIdx="3" presStyleCnt="5"/>
      <dgm:spPr/>
    </dgm:pt>
    <dgm:pt modelId="{B9BD87E4-29C5-49DF-A6EF-A794719C33B8}" type="pres">
      <dgm:prSet presAssocID="{E2D7EDB5-8D91-41DD-8CB8-DB710390B16F}" presName="hierRoot2" presStyleCnt="0">
        <dgm:presLayoutVars>
          <dgm:hierBranch val="init"/>
        </dgm:presLayoutVars>
      </dgm:prSet>
      <dgm:spPr/>
    </dgm:pt>
    <dgm:pt modelId="{EDA53115-F964-4B10-BFD3-1D8D81429358}" type="pres">
      <dgm:prSet presAssocID="{E2D7EDB5-8D91-41DD-8CB8-DB710390B16F}" presName="rootComposite" presStyleCnt="0"/>
      <dgm:spPr/>
    </dgm:pt>
    <dgm:pt modelId="{84ADB826-EC15-4715-AEC8-6A5FEECFADB3}" type="pres">
      <dgm:prSet presAssocID="{E2D7EDB5-8D91-41DD-8CB8-DB710390B16F}" presName="rootText" presStyleLbl="node3" presStyleIdx="3" presStyleCnt="4" custLinFactNeighborY="-8268">
        <dgm:presLayoutVars>
          <dgm:chPref val="3"/>
        </dgm:presLayoutVars>
      </dgm:prSet>
      <dgm:spPr/>
    </dgm:pt>
    <dgm:pt modelId="{48F00715-C151-4F1E-B8A8-EA782504E4C8}" type="pres">
      <dgm:prSet presAssocID="{E2D7EDB5-8D91-41DD-8CB8-DB710390B16F}" presName="rootConnector" presStyleLbl="node3" presStyleIdx="3" presStyleCnt="4"/>
      <dgm:spPr/>
    </dgm:pt>
    <dgm:pt modelId="{05C3DF93-2E59-4226-BA04-50314FC675C3}" type="pres">
      <dgm:prSet presAssocID="{E2D7EDB5-8D91-41DD-8CB8-DB710390B16F}" presName="hierChild4" presStyleCnt="0"/>
      <dgm:spPr/>
    </dgm:pt>
    <dgm:pt modelId="{824A8D63-D963-4F85-8180-2FC52BA491EA}" type="pres">
      <dgm:prSet presAssocID="{E2D7EDB5-8D91-41DD-8CB8-DB710390B16F}" presName="hierChild5" presStyleCnt="0"/>
      <dgm:spPr/>
    </dgm:pt>
    <dgm:pt modelId="{FE0F4795-43AF-4AD6-9D67-14AAA83A51C8}" type="pres">
      <dgm:prSet presAssocID="{6481D49D-A23F-4634-B6D9-FE0343EEFEFC}" presName="hierChild5" presStyleCnt="0"/>
      <dgm:spPr/>
    </dgm:pt>
    <dgm:pt modelId="{6A5172B4-BD60-48F5-9FF5-C400FBFEC30D}" type="pres">
      <dgm:prSet presAssocID="{74A07ECA-B506-44AC-A69C-F7815F442387}" presName="Name111" presStyleLbl="parChTrans1D3" presStyleIdx="4" presStyleCnt="5"/>
      <dgm:spPr/>
    </dgm:pt>
    <dgm:pt modelId="{9A91DAF3-D7BB-49CD-9B1A-04072EEEF8B1}" type="pres">
      <dgm:prSet presAssocID="{CC1D0303-CCB3-4D82-90C0-C6BD8E25DF48}" presName="hierRoot3" presStyleCnt="0">
        <dgm:presLayoutVars>
          <dgm:hierBranch val="init"/>
        </dgm:presLayoutVars>
      </dgm:prSet>
      <dgm:spPr/>
    </dgm:pt>
    <dgm:pt modelId="{D611B223-B1A4-44D6-9D4F-CF4E147B805B}" type="pres">
      <dgm:prSet presAssocID="{CC1D0303-CCB3-4D82-90C0-C6BD8E25DF48}" presName="rootComposite3" presStyleCnt="0"/>
      <dgm:spPr/>
    </dgm:pt>
    <dgm:pt modelId="{F85B0AD7-B136-4611-85D1-B11220084C76}" type="pres">
      <dgm:prSet presAssocID="{CC1D0303-CCB3-4D82-90C0-C6BD8E25DF48}" presName="rootText3" presStyleLbl="asst2" presStyleIdx="0" presStyleCnt="1" custLinFactNeighborY="-18603">
        <dgm:presLayoutVars>
          <dgm:chPref val="3"/>
        </dgm:presLayoutVars>
      </dgm:prSet>
      <dgm:spPr/>
    </dgm:pt>
    <dgm:pt modelId="{CD884E70-11F2-4D98-97F4-F632026FE444}" type="pres">
      <dgm:prSet presAssocID="{CC1D0303-CCB3-4D82-90C0-C6BD8E25DF48}" presName="rootConnector3" presStyleLbl="asst2" presStyleIdx="0" presStyleCnt="1"/>
      <dgm:spPr/>
    </dgm:pt>
    <dgm:pt modelId="{D112B3F1-7E70-46CB-854E-0A3852DE50DA}" type="pres">
      <dgm:prSet presAssocID="{CC1D0303-CCB3-4D82-90C0-C6BD8E25DF48}" presName="hierChild6" presStyleCnt="0"/>
      <dgm:spPr/>
    </dgm:pt>
    <dgm:pt modelId="{EA5A4C1F-4B9A-49A9-8F79-B42C371F90F9}" type="pres">
      <dgm:prSet presAssocID="{CC1D0303-CCB3-4D82-90C0-C6BD8E25DF48}" presName="hierChild7" presStyleCnt="0"/>
      <dgm:spPr/>
    </dgm:pt>
    <dgm:pt modelId="{8DBCAC68-709F-40E3-B2D0-4B9334D5183B}" type="pres">
      <dgm:prSet presAssocID="{4CC62B2C-2FA9-4271-903B-39F23417CA35}" presName="hierChild3" presStyleCnt="0"/>
      <dgm:spPr/>
    </dgm:pt>
  </dgm:ptLst>
  <dgm:cxnLst>
    <dgm:cxn modelId="{D4984A02-689C-4E4A-A491-0671C0C0496E}" type="presOf" srcId="{F3280098-7D59-42BC-A863-93D3A1996767}" destId="{8505AF43-070E-4C56-AFAF-FCE5B2043985}" srcOrd="1" destOrd="0" presId="urn:microsoft.com/office/officeart/2005/8/layout/orgChart1"/>
    <dgm:cxn modelId="{DED01308-5F73-43A9-9ECE-527583FCC328}" type="presOf" srcId="{0ECA1DBF-5596-47A2-BB38-AFB9B0AE5022}" destId="{2B272F6A-06C7-4CEA-B6E3-B37DBA36CF42}" srcOrd="1" destOrd="0" presId="urn:microsoft.com/office/officeart/2005/8/layout/orgChart1"/>
    <dgm:cxn modelId="{E184A308-0726-4B25-9D6E-81126E4E23FC}" type="presOf" srcId="{E4A30574-BC90-4EAB-96DA-AC186A2456EC}" destId="{0139BC24-33F1-40CD-9820-C15640AE1C7B}" srcOrd="0" destOrd="0" presId="urn:microsoft.com/office/officeart/2005/8/layout/orgChart1"/>
    <dgm:cxn modelId="{C25DD608-4030-4948-BE13-0DD2732BB670}" type="presOf" srcId="{6481D49D-A23F-4634-B6D9-FE0343EEFEFC}" destId="{9BD04E54-1483-4DC7-BFC3-646A2EDEDBE4}" srcOrd="1" destOrd="0" presId="urn:microsoft.com/office/officeart/2005/8/layout/orgChart1"/>
    <dgm:cxn modelId="{D84C5827-0EE0-466F-B6D7-AF4AC777BB1F}" srcId="{0ECA1DBF-5596-47A2-BB38-AFB9B0AE5022}" destId="{BBCB0C71-AEDE-4757-94F7-E018317BB64D}" srcOrd="1" destOrd="0" parTransId="{ABC03651-8BE6-4FDA-9CB8-B64D4FC73723}" sibTransId="{C5F9F52F-1C29-4E54-BD2A-73CAA1700527}"/>
    <dgm:cxn modelId="{D74FE62B-FEA3-4F8A-BEB9-F180004A10CF}" type="presOf" srcId="{6481D49D-A23F-4634-B6D9-FE0343EEFEFC}" destId="{13B35280-7C7F-4576-A899-F4BA0B6436EA}" srcOrd="0" destOrd="0" presId="urn:microsoft.com/office/officeart/2005/8/layout/orgChart1"/>
    <dgm:cxn modelId="{52AD942E-3EF1-4B28-852D-C11FA2CB21F0}" type="presOf" srcId="{E585A79E-C654-44BC-BDAA-6D127DE01AB8}" destId="{A08F3158-68C8-4E42-BDBA-9A55087DF847}" srcOrd="1" destOrd="0" presId="urn:microsoft.com/office/officeart/2005/8/layout/orgChart1"/>
    <dgm:cxn modelId="{592C3B30-E135-439F-84C2-A583BA45292E}" type="presOf" srcId="{0ECA1DBF-5596-47A2-BB38-AFB9B0AE5022}" destId="{F4C35BE6-753D-4FCD-BAB9-B3DC21C4E868}" srcOrd="0" destOrd="0" presId="urn:microsoft.com/office/officeart/2005/8/layout/orgChart1"/>
    <dgm:cxn modelId="{82647E34-C506-4173-B55F-5597207B0061}" type="presOf" srcId="{E585A79E-C654-44BC-BDAA-6D127DE01AB8}" destId="{835E9C4F-CD50-4A7E-9F78-04FC35281723}" srcOrd="0" destOrd="0" presId="urn:microsoft.com/office/officeart/2005/8/layout/orgChart1"/>
    <dgm:cxn modelId="{08EA4137-EDB9-4B69-A62F-9438E73F20DB}" type="presOf" srcId="{223A2BEC-137E-40BF-BC31-32E38211F6BC}" destId="{AD42358D-25DD-481C-9227-687667970616}" srcOrd="1" destOrd="0" presId="urn:microsoft.com/office/officeart/2005/8/layout/orgChart1"/>
    <dgm:cxn modelId="{F3EADB5B-4628-4814-A544-CAFD7ADF1A92}" type="presOf" srcId="{FE64D032-6BFF-4437-B746-C47B417EA0CC}" destId="{1DA407AB-EE33-454A-9471-9B003A0FAE23}" srcOrd="0" destOrd="0" presId="urn:microsoft.com/office/officeart/2005/8/layout/orgChart1"/>
    <dgm:cxn modelId="{1EA9465F-5BFC-4932-A266-FD5D07149AE1}" srcId="{6481D49D-A23F-4634-B6D9-FE0343EEFEFC}" destId="{E2D7EDB5-8D91-41DD-8CB8-DB710390B16F}" srcOrd="4" destOrd="0" parTransId="{70C79C59-6501-4548-A18E-06A9D7420FAE}" sibTransId="{4B7B73AC-33BA-4F9C-AF33-78713912FF44}"/>
    <dgm:cxn modelId="{D8B16E73-F51E-4DC4-BE14-82A4B4A1843C}" type="presOf" srcId="{E792A6E8-20F5-4667-8A4D-087242BE599B}" destId="{30D42C76-4E1C-4BCD-98F2-EDA85FBC8932}" srcOrd="0" destOrd="0" presId="urn:microsoft.com/office/officeart/2005/8/layout/orgChart1"/>
    <dgm:cxn modelId="{420E0B54-6C4D-44D6-B230-B40443490894}" srcId="{6481D49D-A23F-4634-B6D9-FE0343EEFEFC}" destId="{223A2BEC-137E-40BF-BC31-32E38211F6BC}" srcOrd="0" destOrd="0" parTransId="{54477940-FBD0-446F-BB40-53B301FAD599}" sibTransId="{CA52EC8D-2DEA-4B43-B303-46BCDA06DB74}"/>
    <dgm:cxn modelId="{42678576-43FC-41D8-BD83-345DA860D66F}" type="presOf" srcId="{70C79C59-6501-4548-A18E-06A9D7420FAE}" destId="{2DFE523A-D7B3-45A0-A15C-B76E07CDB259}" srcOrd="0" destOrd="0" presId="urn:microsoft.com/office/officeart/2005/8/layout/orgChart1"/>
    <dgm:cxn modelId="{C9D48858-3A8A-4F4C-885C-6FF3BC01464E}" type="presOf" srcId="{CC1D0303-CCB3-4D82-90C0-C6BD8E25DF48}" destId="{CD884E70-11F2-4D98-97F4-F632026FE444}" srcOrd="1" destOrd="0" presId="urn:microsoft.com/office/officeart/2005/8/layout/orgChart1"/>
    <dgm:cxn modelId="{2168715A-A628-447C-8E82-E2110FFA5BA7}" type="presOf" srcId="{04EC0E96-8B6B-448B-B48D-7B238A5D92E3}" destId="{D579E84D-EDF5-4B3E-9CE3-5D0214349E0F}" srcOrd="0" destOrd="0" presId="urn:microsoft.com/office/officeart/2005/8/layout/orgChart1"/>
    <dgm:cxn modelId="{0E8B627D-DFAA-46D5-90FF-16113756EA65}" srcId="{4CC62B2C-2FA9-4271-903B-39F23417CA35}" destId="{6481D49D-A23F-4634-B6D9-FE0343EEFEFC}" srcOrd="0" destOrd="0" parTransId="{E4A30574-BC90-4EAB-96DA-AC186A2456EC}" sibTransId="{1C3127B4-C96E-4030-9542-82D6C0251803}"/>
    <dgm:cxn modelId="{28B66182-83F9-423D-9E66-27D81FADE7E5}" type="presOf" srcId="{ABC03651-8BE6-4FDA-9CB8-B64D4FC73723}" destId="{DE4B9CB0-7F83-4BA0-B88E-BA6AFA2973E5}" srcOrd="0" destOrd="0" presId="urn:microsoft.com/office/officeart/2005/8/layout/orgChart1"/>
    <dgm:cxn modelId="{C973BD85-297E-4EB7-9343-460813F59345}" srcId="{6481D49D-A23F-4634-B6D9-FE0343EEFEFC}" destId="{CC1D0303-CCB3-4D82-90C0-C6BD8E25DF48}" srcOrd="3" destOrd="0" parTransId="{74A07ECA-B506-44AC-A69C-F7815F442387}" sibTransId="{96AF0E25-C1BE-40A4-B0FA-448EFC16657E}"/>
    <dgm:cxn modelId="{E3D1288B-7866-4B12-9E5B-C5D0DFE82C4E}" type="presOf" srcId="{54477940-FBD0-446F-BB40-53B301FAD599}" destId="{4490B44B-7AFE-45E7-A0BD-D3BFCA5F64F9}" srcOrd="0" destOrd="0" presId="urn:microsoft.com/office/officeart/2005/8/layout/orgChart1"/>
    <dgm:cxn modelId="{97510590-3C1A-4E3E-82B1-73AB79AE7D6A}" type="presOf" srcId="{74A07ECA-B506-44AC-A69C-F7815F442387}" destId="{6A5172B4-BD60-48F5-9FF5-C400FBFEC30D}" srcOrd="0" destOrd="0" presId="urn:microsoft.com/office/officeart/2005/8/layout/orgChart1"/>
    <dgm:cxn modelId="{359408A8-7553-471A-84C6-2107B47B2339}" type="presOf" srcId="{F3280098-7D59-42BC-A863-93D3A1996767}" destId="{D361B9C7-44BE-49E8-91E0-02E73CF18381}" srcOrd="0" destOrd="0" presId="urn:microsoft.com/office/officeart/2005/8/layout/orgChart1"/>
    <dgm:cxn modelId="{F5D983B9-831F-469A-9E43-F1367D3D29DF}" type="presOf" srcId="{E2D7EDB5-8D91-41DD-8CB8-DB710390B16F}" destId="{84ADB826-EC15-4715-AEC8-6A5FEECFADB3}" srcOrd="0" destOrd="0" presId="urn:microsoft.com/office/officeart/2005/8/layout/orgChart1"/>
    <dgm:cxn modelId="{E4D2CBB9-435A-49DE-A381-55C38219ED7A}" srcId="{6481D49D-A23F-4634-B6D9-FE0343EEFEFC}" destId="{E585A79E-C654-44BC-BDAA-6D127DE01AB8}" srcOrd="1" destOrd="0" parTransId="{FE64D032-6BFF-4437-B746-C47B417EA0CC}" sibTransId="{09858D6F-E873-4934-BFA2-734075CED6D0}"/>
    <dgm:cxn modelId="{68E3A2CD-FED1-4FC1-82C2-009A22ACCBA2}" type="presOf" srcId="{E2D7EDB5-8D91-41DD-8CB8-DB710390B16F}" destId="{48F00715-C151-4F1E-B8A8-EA782504E4C8}" srcOrd="1" destOrd="0" presId="urn:microsoft.com/office/officeart/2005/8/layout/orgChart1"/>
    <dgm:cxn modelId="{F50DAEDB-E4DD-409A-940B-2B0181ED91FC}" type="presOf" srcId="{8F34251F-7636-425D-AEF2-6EA2D957AF14}" destId="{E872BEA3-9181-4E6F-8275-7B2625532498}" srcOrd="0" destOrd="0" presId="urn:microsoft.com/office/officeart/2005/8/layout/orgChart1"/>
    <dgm:cxn modelId="{2E8B6EDF-6639-4B3C-B261-4BBAC5DE95C8}" type="presOf" srcId="{CC1D0303-CCB3-4D82-90C0-C6BD8E25DF48}" destId="{F85B0AD7-B136-4611-85D1-B11220084C76}" srcOrd="0" destOrd="0" presId="urn:microsoft.com/office/officeart/2005/8/layout/orgChart1"/>
    <dgm:cxn modelId="{9FDCC6E1-CD9E-467E-BE77-627C585425BC}" type="presOf" srcId="{BBCB0C71-AEDE-4757-94F7-E018317BB64D}" destId="{835A18FC-F767-4C43-BB17-3216E4324B3D}" srcOrd="1" destOrd="0" presId="urn:microsoft.com/office/officeart/2005/8/layout/orgChart1"/>
    <dgm:cxn modelId="{07D1AAE9-A8FF-4923-A5B4-CC0FDBF0AD4E}" srcId="{6481D49D-A23F-4634-B6D9-FE0343EEFEFC}" destId="{0ECA1DBF-5596-47A2-BB38-AFB9B0AE5022}" srcOrd="2" destOrd="0" parTransId="{8F34251F-7636-425D-AEF2-6EA2D957AF14}" sibTransId="{2B161ABC-FDCE-47C9-B6FB-C8BE8D50565B}"/>
    <dgm:cxn modelId="{6A0EADEA-7E49-43C9-A378-4484CDFB86D8}" type="presOf" srcId="{4CC62B2C-2FA9-4271-903B-39F23417CA35}" destId="{33B50C25-78CA-46E1-9BF1-B1FEB660D20B}" srcOrd="0" destOrd="0" presId="urn:microsoft.com/office/officeart/2005/8/layout/orgChart1"/>
    <dgm:cxn modelId="{190B35F0-CDA7-413E-89DB-D0033DE87CB0}" type="presOf" srcId="{223A2BEC-137E-40BF-BC31-32E38211F6BC}" destId="{45C06216-3D1D-4524-9027-DB56B28A181D}" srcOrd="0" destOrd="0" presId="urn:microsoft.com/office/officeart/2005/8/layout/orgChart1"/>
    <dgm:cxn modelId="{3BDF29F3-1BA8-4CC3-B6B9-1C02FFF3BE65}" type="presOf" srcId="{BBCB0C71-AEDE-4757-94F7-E018317BB64D}" destId="{C6FB1B70-7AB1-4C9D-A7F2-2FA55F336105}" srcOrd="0" destOrd="0" presId="urn:microsoft.com/office/officeart/2005/8/layout/orgChart1"/>
    <dgm:cxn modelId="{231B60F3-B6F6-488B-A843-2DDF556010FD}" srcId="{04EC0E96-8B6B-448B-B48D-7B238A5D92E3}" destId="{4CC62B2C-2FA9-4271-903B-39F23417CA35}" srcOrd="0" destOrd="0" parTransId="{13AB5222-0E4F-49AA-8127-33E72B01915F}" sibTransId="{6B0B69F0-B656-44CE-8621-6C1C764C0F48}"/>
    <dgm:cxn modelId="{5C59A4F6-86C8-498A-9FD2-120EFB7CFE7A}" type="presOf" srcId="{4CC62B2C-2FA9-4271-903B-39F23417CA35}" destId="{20B3B19B-367E-49EB-A8AF-A657606B165D}" srcOrd="1" destOrd="0" presId="urn:microsoft.com/office/officeart/2005/8/layout/orgChart1"/>
    <dgm:cxn modelId="{4E89A0F8-5C6C-46B4-8E91-E71916E785B6}" srcId="{0ECA1DBF-5596-47A2-BB38-AFB9B0AE5022}" destId="{F3280098-7D59-42BC-A863-93D3A1996767}" srcOrd="0" destOrd="0" parTransId="{E792A6E8-20F5-4667-8A4D-087242BE599B}" sibTransId="{7EAB907D-C527-4425-9C74-E00F4B29CF35}"/>
    <dgm:cxn modelId="{A986196E-4EA6-459B-BD3B-3566AF3DBBE5}" type="presParOf" srcId="{D579E84D-EDF5-4B3E-9CE3-5D0214349E0F}" destId="{335F3E6C-65DC-47FA-8C8C-7D5C46338CCD}" srcOrd="0" destOrd="0" presId="urn:microsoft.com/office/officeart/2005/8/layout/orgChart1"/>
    <dgm:cxn modelId="{54E45AE1-5D0D-4351-A2A1-B63B3FD74B25}" type="presParOf" srcId="{335F3E6C-65DC-47FA-8C8C-7D5C46338CCD}" destId="{3B9D3BED-B414-442C-BB6B-0450D029B017}" srcOrd="0" destOrd="0" presId="urn:microsoft.com/office/officeart/2005/8/layout/orgChart1"/>
    <dgm:cxn modelId="{48C59ED5-A228-412E-9FE5-8AB06A820E20}" type="presParOf" srcId="{3B9D3BED-B414-442C-BB6B-0450D029B017}" destId="{33B50C25-78CA-46E1-9BF1-B1FEB660D20B}" srcOrd="0" destOrd="0" presId="urn:microsoft.com/office/officeart/2005/8/layout/orgChart1"/>
    <dgm:cxn modelId="{BAEAF9AE-0F40-434B-9161-FFE48C64F387}" type="presParOf" srcId="{3B9D3BED-B414-442C-BB6B-0450D029B017}" destId="{20B3B19B-367E-49EB-A8AF-A657606B165D}" srcOrd="1" destOrd="0" presId="urn:microsoft.com/office/officeart/2005/8/layout/orgChart1"/>
    <dgm:cxn modelId="{8E0D4252-9F20-4C86-9276-7291A7BF55E0}" type="presParOf" srcId="{335F3E6C-65DC-47FA-8C8C-7D5C46338CCD}" destId="{59CEBF68-38FF-42D5-A925-273DAB0EF32E}" srcOrd="1" destOrd="0" presId="urn:microsoft.com/office/officeart/2005/8/layout/orgChart1"/>
    <dgm:cxn modelId="{CDF51CA6-F211-4D7F-B779-D0C4AD9ACD11}" type="presParOf" srcId="{59CEBF68-38FF-42D5-A925-273DAB0EF32E}" destId="{0139BC24-33F1-40CD-9820-C15640AE1C7B}" srcOrd="0" destOrd="0" presId="urn:microsoft.com/office/officeart/2005/8/layout/orgChart1"/>
    <dgm:cxn modelId="{00EF50B7-748C-42A6-9186-AE32D3DF7B18}" type="presParOf" srcId="{59CEBF68-38FF-42D5-A925-273DAB0EF32E}" destId="{6FF67AAA-F6E0-46EC-A200-07D39286C313}" srcOrd="1" destOrd="0" presId="urn:microsoft.com/office/officeart/2005/8/layout/orgChart1"/>
    <dgm:cxn modelId="{6561E9F1-3D61-40F5-A589-084099D09520}" type="presParOf" srcId="{6FF67AAA-F6E0-46EC-A200-07D39286C313}" destId="{1DD04D58-B26D-4D04-B890-75A2752A270D}" srcOrd="0" destOrd="0" presId="urn:microsoft.com/office/officeart/2005/8/layout/orgChart1"/>
    <dgm:cxn modelId="{C6403BF7-7A20-4B54-9B91-50416ED9BFB3}" type="presParOf" srcId="{1DD04D58-B26D-4D04-B890-75A2752A270D}" destId="{13B35280-7C7F-4576-A899-F4BA0B6436EA}" srcOrd="0" destOrd="0" presId="urn:microsoft.com/office/officeart/2005/8/layout/orgChart1"/>
    <dgm:cxn modelId="{2633ABB8-122C-48CA-BB2B-6AB4CF163D10}" type="presParOf" srcId="{1DD04D58-B26D-4D04-B890-75A2752A270D}" destId="{9BD04E54-1483-4DC7-BFC3-646A2EDEDBE4}" srcOrd="1" destOrd="0" presId="urn:microsoft.com/office/officeart/2005/8/layout/orgChart1"/>
    <dgm:cxn modelId="{C6C33DA7-03E8-4955-8BDD-FAE64B951298}" type="presParOf" srcId="{6FF67AAA-F6E0-46EC-A200-07D39286C313}" destId="{4A6ECB24-086F-439E-A1BE-18C2DB536B01}" srcOrd="1" destOrd="0" presId="urn:microsoft.com/office/officeart/2005/8/layout/orgChart1"/>
    <dgm:cxn modelId="{89638E46-54D6-4720-8AE5-B047A74F4044}" type="presParOf" srcId="{4A6ECB24-086F-439E-A1BE-18C2DB536B01}" destId="{4490B44B-7AFE-45E7-A0BD-D3BFCA5F64F9}" srcOrd="0" destOrd="0" presId="urn:microsoft.com/office/officeart/2005/8/layout/orgChart1"/>
    <dgm:cxn modelId="{FE4C8D41-CE0D-400D-A718-8AA760556EF6}" type="presParOf" srcId="{4A6ECB24-086F-439E-A1BE-18C2DB536B01}" destId="{618E0F13-1860-4940-870C-EABE47BE33C4}" srcOrd="1" destOrd="0" presId="urn:microsoft.com/office/officeart/2005/8/layout/orgChart1"/>
    <dgm:cxn modelId="{16783E8C-F4B7-409C-B789-7F5B8F39BE19}" type="presParOf" srcId="{618E0F13-1860-4940-870C-EABE47BE33C4}" destId="{1977DE43-3688-4766-8400-8ED6B8B998E7}" srcOrd="0" destOrd="0" presId="urn:microsoft.com/office/officeart/2005/8/layout/orgChart1"/>
    <dgm:cxn modelId="{99CD7FC6-88B0-451F-8348-A90A77917AEE}" type="presParOf" srcId="{1977DE43-3688-4766-8400-8ED6B8B998E7}" destId="{45C06216-3D1D-4524-9027-DB56B28A181D}" srcOrd="0" destOrd="0" presId="urn:microsoft.com/office/officeart/2005/8/layout/orgChart1"/>
    <dgm:cxn modelId="{9DE55443-A3F5-4C3A-8692-77A2925290D7}" type="presParOf" srcId="{1977DE43-3688-4766-8400-8ED6B8B998E7}" destId="{AD42358D-25DD-481C-9227-687667970616}" srcOrd="1" destOrd="0" presId="urn:microsoft.com/office/officeart/2005/8/layout/orgChart1"/>
    <dgm:cxn modelId="{69B09112-421A-4B06-8F9C-F6BC768DE774}" type="presParOf" srcId="{618E0F13-1860-4940-870C-EABE47BE33C4}" destId="{547A8364-263F-479E-BBD4-1BB1224A10A0}" srcOrd="1" destOrd="0" presId="urn:microsoft.com/office/officeart/2005/8/layout/orgChart1"/>
    <dgm:cxn modelId="{3CBF4771-9C7E-48FC-951D-CEC184D2CEC5}" type="presParOf" srcId="{618E0F13-1860-4940-870C-EABE47BE33C4}" destId="{46CAEA9D-DA0E-4D3C-BE70-189AA6B1C26C}" srcOrd="2" destOrd="0" presId="urn:microsoft.com/office/officeart/2005/8/layout/orgChart1"/>
    <dgm:cxn modelId="{B2B3C6EE-F755-4183-81C7-8C715F0A3B24}" type="presParOf" srcId="{4A6ECB24-086F-439E-A1BE-18C2DB536B01}" destId="{1DA407AB-EE33-454A-9471-9B003A0FAE23}" srcOrd="2" destOrd="0" presId="urn:microsoft.com/office/officeart/2005/8/layout/orgChart1"/>
    <dgm:cxn modelId="{DFA23C47-F483-4E05-BBE8-D4BB2917C416}" type="presParOf" srcId="{4A6ECB24-086F-439E-A1BE-18C2DB536B01}" destId="{47B9E943-167E-4149-B9A3-F7B1A2B0FF46}" srcOrd="3" destOrd="0" presId="urn:microsoft.com/office/officeart/2005/8/layout/orgChart1"/>
    <dgm:cxn modelId="{83209B51-D61C-439D-8311-FE87EBAA3DC7}" type="presParOf" srcId="{47B9E943-167E-4149-B9A3-F7B1A2B0FF46}" destId="{10BF7FBF-18E7-4F13-A89A-D0E856C43339}" srcOrd="0" destOrd="0" presId="urn:microsoft.com/office/officeart/2005/8/layout/orgChart1"/>
    <dgm:cxn modelId="{C6111AEB-E737-41DD-8E9F-C393FA0A6DB5}" type="presParOf" srcId="{10BF7FBF-18E7-4F13-A89A-D0E856C43339}" destId="{835E9C4F-CD50-4A7E-9F78-04FC35281723}" srcOrd="0" destOrd="0" presId="urn:microsoft.com/office/officeart/2005/8/layout/orgChart1"/>
    <dgm:cxn modelId="{5F0D5476-F1DF-4CA5-8DA9-A535E3CFE00C}" type="presParOf" srcId="{10BF7FBF-18E7-4F13-A89A-D0E856C43339}" destId="{A08F3158-68C8-4E42-BDBA-9A55087DF847}" srcOrd="1" destOrd="0" presId="urn:microsoft.com/office/officeart/2005/8/layout/orgChart1"/>
    <dgm:cxn modelId="{0734C164-C095-4610-90E7-A478C73D5259}" type="presParOf" srcId="{47B9E943-167E-4149-B9A3-F7B1A2B0FF46}" destId="{63B9153B-089A-4759-8BE4-7222CC50F54B}" srcOrd="1" destOrd="0" presId="urn:microsoft.com/office/officeart/2005/8/layout/orgChart1"/>
    <dgm:cxn modelId="{DF3EDD3E-A04C-454C-91F2-AEE3BEC3BC1E}" type="presParOf" srcId="{47B9E943-167E-4149-B9A3-F7B1A2B0FF46}" destId="{696B2131-CF27-4638-8EA4-6709399E187B}" srcOrd="2" destOrd="0" presId="urn:microsoft.com/office/officeart/2005/8/layout/orgChart1"/>
    <dgm:cxn modelId="{F2A2A2A9-F69C-4795-9EE4-2C0E2CCBCD3F}" type="presParOf" srcId="{4A6ECB24-086F-439E-A1BE-18C2DB536B01}" destId="{E872BEA3-9181-4E6F-8275-7B2625532498}" srcOrd="4" destOrd="0" presId="urn:microsoft.com/office/officeart/2005/8/layout/orgChart1"/>
    <dgm:cxn modelId="{D88E3E8C-8667-4ADA-9683-E16B84BB6624}" type="presParOf" srcId="{4A6ECB24-086F-439E-A1BE-18C2DB536B01}" destId="{B4BCD32B-2AF2-433F-A668-03B636829100}" srcOrd="5" destOrd="0" presId="urn:microsoft.com/office/officeart/2005/8/layout/orgChart1"/>
    <dgm:cxn modelId="{BFCEFEF2-5771-4D39-B883-1652A2977523}" type="presParOf" srcId="{B4BCD32B-2AF2-433F-A668-03B636829100}" destId="{16B81028-94F3-4804-887A-86E3809599A8}" srcOrd="0" destOrd="0" presId="urn:microsoft.com/office/officeart/2005/8/layout/orgChart1"/>
    <dgm:cxn modelId="{D7D7A340-6656-45A2-AEA3-5BBD87C06740}" type="presParOf" srcId="{16B81028-94F3-4804-887A-86E3809599A8}" destId="{F4C35BE6-753D-4FCD-BAB9-B3DC21C4E868}" srcOrd="0" destOrd="0" presId="urn:microsoft.com/office/officeart/2005/8/layout/orgChart1"/>
    <dgm:cxn modelId="{698B31D9-C7E5-4E4E-B85F-7D1D02F39DAC}" type="presParOf" srcId="{16B81028-94F3-4804-887A-86E3809599A8}" destId="{2B272F6A-06C7-4CEA-B6E3-B37DBA36CF42}" srcOrd="1" destOrd="0" presId="urn:microsoft.com/office/officeart/2005/8/layout/orgChart1"/>
    <dgm:cxn modelId="{D5E88C2F-1F9A-44A8-A955-59BA28D4BD7B}" type="presParOf" srcId="{B4BCD32B-2AF2-433F-A668-03B636829100}" destId="{52AE3290-9EB0-45B4-8503-533B2571C5ED}" srcOrd="1" destOrd="0" presId="urn:microsoft.com/office/officeart/2005/8/layout/orgChart1"/>
    <dgm:cxn modelId="{4C376D53-1D31-40D3-9914-AE81F1B7DE55}" type="presParOf" srcId="{52AE3290-9EB0-45B4-8503-533B2571C5ED}" destId="{30D42C76-4E1C-4BCD-98F2-EDA85FBC8932}" srcOrd="0" destOrd="0" presId="urn:microsoft.com/office/officeart/2005/8/layout/orgChart1"/>
    <dgm:cxn modelId="{72B294F4-7DD9-4D77-977E-8880355EC33E}" type="presParOf" srcId="{52AE3290-9EB0-45B4-8503-533B2571C5ED}" destId="{0971656A-1B28-4494-B6D6-4EF42DF80F9D}" srcOrd="1" destOrd="0" presId="urn:microsoft.com/office/officeart/2005/8/layout/orgChart1"/>
    <dgm:cxn modelId="{9FC3FCA9-037B-46BD-A6A4-318658D11D8E}" type="presParOf" srcId="{0971656A-1B28-4494-B6D6-4EF42DF80F9D}" destId="{F6AFC559-F7DE-4BD3-B53E-510DCBBD0431}" srcOrd="0" destOrd="0" presId="urn:microsoft.com/office/officeart/2005/8/layout/orgChart1"/>
    <dgm:cxn modelId="{34C46953-FB94-4047-8B7C-82543F3E3B7D}" type="presParOf" srcId="{F6AFC559-F7DE-4BD3-B53E-510DCBBD0431}" destId="{D361B9C7-44BE-49E8-91E0-02E73CF18381}" srcOrd="0" destOrd="0" presId="urn:microsoft.com/office/officeart/2005/8/layout/orgChart1"/>
    <dgm:cxn modelId="{8E8C2984-AA06-4F4F-93D6-E49B2A570ED1}" type="presParOf" srcId="{F6AFC559-F7DE-4BD3-B53E-510DCBBD0431}" destId="{8505AF43-070E-4C56-AFAF-FCE5B2043985}" srcOrd="1" destOrd="0" presId="urn:microsoft.com/office/officeart/2005/8/layout/orgChart1"/>
    <dgm:cxn modelId="{A58960FC-B50F-465A-AD5C-837396E5CD00}" type="presParOf" srcId="{0971656A-1B28-4494-B6D6-4EF42DF80F9D}" destId="{32DC0752-D2A0-4B96-91AB-92050C5A0BC0}" srcOrd="1" destOrd="0" presId="urn:microsoft.com/office/officeart/2005/8/layout/orgChart1"/>
    <dgm:cxn modelId="{02EC446D-F577-4F11-A503-00E04973ED8D}" type="presParOf" srcId="{0971656A-1B28-4494-B6D6-4EF42DF80F9D}" destId="{EBA173EA-A251-427D-BDA6-0B88DDEA999C}" srcOrd="2" destOrd="0" presId="urn:microsoft.com/office/officeart/2005/8/layout/orgChart1"/>
    <dgm:cxn modelId="{9E44D03B-A822-47E7-964E-78AA10C8547A}" type="presParOf" srcId="{52AE3290-9EB0-45B4-8503-533B2571C5ED}" destId="{DE4B9CB0-7F83-4BA0-B88E-BA6AFA2973E5}" srcOrd="2" destOrd="0" presId="urn:microsoft.com/office/officeart/2005/8/layout/orgChart1"/>
    <dgm:cxn modelId="{B002E17B-610B-4E3D-8B65-2EAAD295013F}" type="presParOf" srcId="{52AE3290-9EB0-45B4-8503-533B2571C5ED}" destId="{08407B4B-11B6-41B9-9280-E10A7163F9B0}" srcOrd="3" destOrd="0" presId="urn:microsoft.com/office/officeart/2005/8/layout/orgChart1"/>
    <dgm:cxn modelId="{9D262B24-8690-48CE-AC70-1E825A1D5223}" type="presParOf" srcId="{08407B4B-11B6-41B9-9280-E10A7163F9B0}" destId="{59EDF62E-5077-4225-9416-68A8735FDA16}" srcOrd="0" destOrd="0" presId="urn:microsoft.com/office/officeart/2005/8/layout/orgChart1"/>
    <dgm:cxn modelId="{CBDDCB84-97B4-41D7-9B4C-1B4EDF95CDB4}" type="presParOf" srcId="{59EDF62E-5077-4225-9416-68A8735FDA16}" destId="{C6FB1B70-7AB1-4C9D-A7F2-2FA55F336105}" srcOrd="0" destOrd="0" presId="urn:microsoft.com/office/officeart/2005/8/layout/orgChart1"/>
    <dgm:cxn modelId="{2181781F-BFD5-4B2B-8880-ECE3166A102D}" type="presParOf" srcId="{59EDF62E-5077-4225-9416-68A8735FDA16}" destId="{835A18FC-F767-4C43-BB17-3216E4324B3D}" srcOrd="1" destOrd="0" presId="urn:microsoft.com/office/officeart/2005/8/layout/orgChart1"/>
    <dgm:cxn modelId="{9458FDDB-EB1B-41B3-A8F5-50F7D597860B}" type="presParOf" srcId="{08407B4B-11B6-41B9-9280-E10A7163F9B0}" destId="{155105D5-08A5-4FA3-8138-B99916127567}" srcOrd="1" destOrd="0" presId="urn:microsoft.com/office/officeart/2005/8/layout/orgChart1"/>
    <dgm:cxn modelId="{A6BB6CD2-95F4-4938-83CD-8164D3844AC7}" type="presParOf" srcId="{08407B4B-11B6-41B9-9280-E10A7163F9B0}" destId="{DD71255E-9EA2-4AE5-9CAC-925C37DB7247}" srcOrd="2" destOrd="0" presId="urn:microsoft.com/office/officeart/2005/8/layout/orgChart1"/>
    <dgm:cxn modelId="{EB0E10FD-4074-4DE9-8201-4A3BDDBB957A}" type="presParOf" srcId="{B4BCD32B-2AF2-433F-A668-03B636829100}" destId="{D72A28D1-6A2A-4A1F-A8B4-B55325578076}" srcOrd="2" destOrd="0" presId="urn:microsoft.com/office/officeart/2005/8/layout/orgChart1"/>
    <dgm:cxn modelId="{3C787F8E-86C5-4C1B-9784-C2D7841A7AFD}" type="presParOf" srcId="{4A6ECB24-086F-439E-A1BE-18C2DB536B01}" destId="{2DFE523A-D7B3-45A0-A15C-B76E07CDB259}" srcOrd="6" destOrd="0" presId="urn:microsoft.com/office/officeart/2005/8/layout/orgChart1"/>
    <dgm:cxn modelId="{226FDA61-85EC-44B8-B6C2-60FC4C66D8D8}" type="presParOf" srcId="{4A6ECB24-086F-439E-A1BE-18C2DB536B01}" destId="{B9BD87E4-29C5-49DF-A6EF-A794719C33B8}" srcOrd="7" destOrd="0" presId="urn:microsoft.com/office/officeart/2005/8/layout/orgChart1"/>
    <dgm:cxn modelId="{1AC5D977-137C-4C67-A932-9A7A90DEDA1F}" type="presParOf" srcId="{B9BD87E4-29C5-49DF-A6EF-A794719C33B8}" destId="{EDA53115-F964-4B10-BFD3-1D8D81429358}" srcOrd="0" destOrd="0" presId="urn:microsoft.com/office/officeart/2005/8/layout/orgChart1"/>
    <dgm:cxn modelId="{0A75C636-66E9-46B8-ADA7-A04BF209A2C8}" type="presParOf" srcId="{EDA53115-F964-4B10-BFD3-1D8D81429358}" destId="{84ADB826-EC15-4715-AEC8-6A5FEECFADB3}" srcOrd="0" destOrd="0" presId="urn:microsoft.com/office/officeart/2005/8/layout/orgChart1"/>
    <dgm:cxn modelId="{37842E47-AD6C-4023-A9D3-3C2E17A4F735}" type="presParOf" srcId="{EDA53115-F964-4B10-BFD3-1D8D81429358}" destId="{48F00715-C151-4F1E-B8A8-EA782504E4C8}" srcOrd="1" destOrd="0" presId="urn:microsoft.com/office/officeart/2005/8/layout/orgChart1"/>
    <dgm:cxn modelId="{7521A1E0-27BA-40B0-97B0-E837B2A58833}" type="presParOf" srcId="{B9BD87E4-29C5-49DF-A6EF-A794719C33B8}" destId="{05C3DF93-2E59-4226-BA04-50314FC675C3}" srcOrd="1" destOrd="0" presId="urn:microsoft.com/office/officeart/2005/8/layout/orgChart1"/>
    <dgm:cxn modelId="{AEB1DBDC-FD60-4A69-ABB5-6ED245A9DE4A}" type="presParOf" srcId="{B9BD87E4-29C5-49DF-A6EF-A794719C33B8}" destId="{824A8D63-D963-4F85-8180-2FC52BA491EA}" srcOrd="2" destOrd="0" presId="urn:microsoft.com/office/officeart/2005/8/layout/orgChart1"/>
    <dgm:cxn modelId="{4B20DC85-4AEF-4118-92F0-5F0A5A6F122F}" type="presParOf" srcId="{6FF67AAA-F6E0-46EC-A200-07D39286C313}" destId="{FE0F4795-43AF-4AD6-9D67-14AAA83A51C8}" srcOrd="2" destOrd="0" presId="urn:microsoft.com/office/officeart/2005/8/layout/orgChart1"/>
    <dgm:cxn modelId="{0A962786-003E-4D17-A763-5BB8927E5B6A}" type="presParOf" srcId="{FE0F4795-43AF-4AD6-9D67-14AAA83A51C8}" destId="{6A5172B4-BD60-48F5-9FF5-C400FBFEC30D}" srcOrd="0" destOrd="0" presId="urn:microsoft.com/office/officeart/2005/8/layout/orgChart1"/>
    <dgm:cxn modelId="{5F242574-4F12-44FE-938B-BBEF8E8FD67C}" type="presParOf" srcId="{FE0F4795-43AF-4AD6-9D67-14AAA83A51C8}" destId="{9A91DAF3-D7BB-49CD-9B1A-04072EEEF8B1}" srcOrd="1" destOrd="0" presId="urn:microsoft.com/office/officeart/2005/8/layout/orgChart1"/>
    <dgm:cxn modelId="{9D0080DB-C86E-4473-81D9-68890AF0A436}" type="presParOf" srcId="{9A91DAF3-D7BB-49CD-9B1A-04072EEEF8B1}" destId="{D611B223-B1A4-44D6-9D4F-CF4E147B805B}" srcOrd="0" destOrd="0" presId="urn:microsoft.com/office/officeart/2005/8/layout/orgChart1"/>
    <dgm:cxn modelId="{DC62308E-0D65-4D03-AA20-976A0C9F8C33}" type="presParOf" srcId="{D611B223-B1A4-44D6-9D4F-CF4E147B805B}" destId="{F85B0AD7-B136-4611-85D1-B11220084C76}" srcOrd="0" destOrd="0" presId="urn:microsoft.com/office/officeart/2005/8/layout/orgChart1"/>
    <dgm:cxn modelId="{6221992D-A4E2-4EF7-9DE0-C76697FC6A6D}" type="presParOf" srcId="{D611B223-B1A4-44D6-9D4F-CF4E147B805B}" destId="{CD884E70-11F2-4D98-97F4-F632026FE444}" srcOrd="1" destOrd="0" presId="urn:microsoft.com/office/officeart/2005/8/layout/orgChart1"/>
    <dgm:cxn modelId="{BCF29A5E-49D0-430B-91EA-142177468B4E}" type="presParOf" srcId="{9A91DAF3-D7BB-49CD-9B1A-04072EEEF8B1}" destId="{D112B3F1-7E70-46CB-854E-0A3852DE50DA}" srcOrd="1" destOrd="0" presId="urn:microsoft.com/office/officeart/2005/8/layout/orgChart1"/>
    <dgm:cxn modelId="{673AE340-249A-4A69-B93D-1B036930A00C}" type="presParOf" srcId="{9A91DAF3-D7BB-49CD-9B1A-04072EEEF8B1}" destId="{EA5A4C1F-4B9A-49A9-8F79-B42C371F90F9}" srcOrd="2" destOrd="0" presId="urn:microsoft.com/office/officeart/2005/8/layout/orgChart1"/>
    <dgm:cxn modelId="{43A6EFA6-0CA5-407D-85BD-251A55492C44}" type="presParOf" srcId="{335F3E6C-65DC-47FA-8C8C-7D5C46338CCD}" destId="{8DBCAC68-709F-40E3-B2D0-4B9334D5183B}"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172B4-BD60-48F5-9FF5-C400FBFEC30D}">
      <dsp:nvSpPr>
        <dsp:cNvPr id="0" name=""/>
        <dsp:cNvSpPr/>
      </dsp:nvSpPr>
      <dsp: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2DFE523A-D7B3-45A0-A15C-B76E07CDB259}">
      <dsp:nvSpPr>
        <dsp:cNvPr id="0" name=""/>
        <dsp:cNvSpPr/>
      </dsp:nvSpPr>
      <dsp: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DE4B9CB0-7F83-4BA0-B88E-BA6AFA2973E5}">
      <dsp:nvSpPr>
        <dsp:cNvPr id="0" name=""/>
        <dsp:cNvSpPr/>
      </dsp:nvSpPr>
      <dsp: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0D42C76-4E1C-4BCD-98F2-EDA85FBC8932}">
      <dsp:nvSpPr>
        <dsp:cNvPr id="0" name=""/>
        <dsp:cNvSpPr/>
      </dsp:nvSpPr>
      <dsp: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E872BEA3-9181-4E6F-8275-7B2625532498}">
      <dsp:nvSpPr>
        <dsp:cNvPr id="0" name=""/>
        <dsp:cNvSpPr/>
      </dsp:nvSpPr>
      <dsp: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1DA407AB-EE33-454A-9471-9B003A0FAE23}">
      <dsp:nvSpPr>
        <dsp:cNvPr id="0" name=""/>
        <dsp:cNvSpPr/>
      </dsp:nvSpPr>
      <dsp: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4490B44B-7AFE-45E7-A0BD-D3BFCA5F64F9}">
      <dsp:nvSpPr>
        <dsp:cNvPr id="0" name=""/>
        <dsp:cNvSpPr/>
      </dsp:nvSpPr>
      <dsp: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0139BC24-33F1-40CD-9820-C15640AE1C7B}">
      <dsp:nvSpPr>
        <dsp:cNvPr id="0" name=""/>
        <dsp:cNvSpPr/>
      </dsp:nvSpPr>
      <dsp:spPr>
        <a:xfrm>
          <a:off x="2697480" y="418803"/>
          <a:ext cx="91440" cy="175275"/>
        </a:xfrm>
        <a:custGeom>
          <a:avLst/>
          <a:gdLst/>
          <a:ahLst/>
          <a:cxnLst/>
          <a:rect l="0" t="0" r="0" b="0"/>
          <a:pathLst>
            <a:path>
              <a:moveTo>
                <a:pt x="45720" y="0"/>
              </a:moveTo>
              <a:lnTo>
                <a:pt x="45720" y="17527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3B50C25-78CA-46E1-9BF1-B1FEB660D20B}">
      <dsp:nvSpPr>
        <dsp:cNvPr id="0" name=""/>
        <dsp:cNvSpPr/>
      </dsp:nvSpPr>
      <dsp:spPr>
        <a:xfrm>
          <a:off x="2325876" y="14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Exercise Director</a:t>
          </a:r>
        </a:p>
      </dsp:txBody>
      <dsp:txXfrm>
        <a:off x="2325876" y="1480"/>
        <a:ext cx="834646" cy="417323"/>
      </dsp:txXfrm>
    </dsp:sp>
    <dsp:sp modelId="{13B35280-7C7F-4576-A899-F4BA0B6436EA}">
      <dsp:nvSpPr>
        <dsp:cNvPr id="0" name=""/>
        <dsp:cNvSpPr/>
      </dsp:nvSpPr>
      <dsp:spPr>
        <a:xfrm>
          <a:off x="2325876" y="594079"/>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Senior Controller</a:t>
          </a:r>
        </a:p>
      </dsp:txBody>
      <dsp:txXfrm>
        <a:off x="2325876" y="594079"/>
        <a:ext cx="834646" cy="417323"/>
      </dsp:txXfrm>
    </dsp:sp>
    <dsp:sp modelId="{45C06216-3D1D-4524-9027-DB56B28A181D}">
      <dsp:nvSpPr>
        <dsp:cNvPr id="0" name=""/>
        <dsp:cNvSpPr/>
      </dsp:nvSpPr>
      <dsp:spPr>
        <a:xfrm>
          <a:off x="810992"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Venue Controller</a:t>
          </a:r>
        </a:p>
      </dsp:txBody>
      <dsp:txXfrm>
        <a:off x="810992" y="1744773"/>
        <a:ext cx="834646" cy="417323"/>
      </dsp:txXfrm>
    </dsp:sp>
    <dsp:sp modelId="{835E9C4F-CD50-4A7E-9F78-04FC35281723}">
      <dsp:nvSpPr>
        <dsp:cNvPr id="0" name=""/>
        <dsp:cNvSpPr/>
      </dsp:nvSpPr>
      <dsp:spPr>
        <a:xfrm>
          <a:off x="1820915"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Venue Controller</a:t>
          </a:r>
        </a:p>
      </dsp:txBody>
      <dsp:txXfrm>
        <a:off x="1820915" y="1744773"/>
        <a:ext cx="834646" cy="417323"/>
      </dsp:txXfrm>
    </dsp:sp>
    <dsp:sp modelId="{F4C35BE6-753D-4FCD-BAB9-B3DC21C4E868}">
      <dsp:nvSpPr>
        <dsp:cNvPr id="0" name=""/>
        <dsp:cNvSpPr/>
      </dsp:nvSpPr>
      <dsp:spPr>
        <a:xfrm>
          <a:off x="2830837"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SimCell Controller</a:t>
          </a:r>
        </a:p>
      </dsp:txBody>
      <dsp:txXfrm>
        <a:off x="2830837" y="1744773"/>
        <a:ext cx="834646" cy="417323"/>
      </dsp:txXfrm>
    </dsp:sp>
    <dsp:sp modelId="{D361B9C7-44BE-49E8-91E0-02E73CF18381}">
      <dsp:nvSpPr>
        <dsp:cNvPr id="0" name=""/>
        <dsp:cNvSpPr/>
      </dsp:nvSpPr>
      <dsp:spPr>
        <a:xfrm>
          <a:off x="3039499" y="227699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Simulator</a:t>
          </a:r>
        </a:p>
      </dsp:txBody>
      <dsp:txXfrm>
        <a:off x="3039499" y="2276990"/>
        <a:ext cx="834646" cy="417323"/>
      </dsp:txXfrm>
    </dsp:sp>
    <dsp:sp modelId="{C6FB1B70-7AB1-4C9D-A7F2-2FA55F336105}">
      <dsp:nvSpPr>
        <dsp:cNvPr id="0" name=""/>
        <dsp:cNvSpPr/>
      </dsp:nvSpPr>
      <dsp:spPr>
        <a:xfrm>
          <a:off x="3039499" y="2800580"/>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Simulator</a:t>
          </a:r>
        </a:p>
      </dsp:txBody>
      <dsp:txXfrm>
        <a:off x="3039499" y="2800580"/>
        <a:ext cx="834646" cy="417323"/>
      </dsp:txXfrm>
    </dsp:sp>
    <dsp:sp modelId="{84ADB826-EC15-4715-AEC8-6A5FEECFADB3}">
      <dsp:nvSpPr>
        <dsp:cNvPr id="0" name=""/>
        <dsp:cNvSpPr/>
      </dsp:nvSpPr>
      <dsp:spPr>
        <a:xfrm>
          <a:off x="3840760" y="1744773"/>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Actor Controller</a:t>
          </a:r>
        </a:p>
      </dsp:txBody>
      <dsp:txXfrm>
        <a:off x="3840760" y="1744773"/>
        <a:ext cx="834646" cy="417323"/>
      </dsp:txXfrm>
    </dsp:sp>
    <dsp:sp modelId="{F85B0AD7-B136-4611-85D1-B11220084C76}">
      <dsp:nvSpPr>
        <dsp:cNvPr id="0" name=""/>
        <dsp:cNvSpPr/>
      </dsp:nvSpPr>
      <dsp:spPr>
        <a:xfrm>
          <a:off x="1820915" y="1109044"/>
          <a:ext cx="834646" cy="417323"/>
        </a:xfrm>
        <a:prstGeom prst="rect">
          <a:avLst/>
        </a:prstGeom>
        <a:solidFill>
          <a:srgbClr val="00336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 lastClr="FFFFFF"/>
              </a:solidFill>
              <a:latin typeface="Arial" pitchFamily="34" charset="0"/>
              <a:ea typeface="+mn-ea"/>
              <a:cs typeface="Arial" pitchFamily="34" charset="0"/>
            </a:rPr>
            <a:t>Safety Controller</a:t>
          </a:r>
        </a:p>
      </dsp:txBody>
      <dsp:txXfrm>
        <a:off x="1820915" y="1109044"/>
        <a:ext cx="834646" cy="41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customXml/itemProps2.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3.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4.xml><?xml version="1.0" encoding="utf-8"?>
<ds:datastoreItem xmlns:ds="http://schemas.openxmlformats.org/officeDocument/2006/customXml" ds:itemID="{95172595-55F8-4287-8C85-2632322DD241}">
  <ds:schemaRefs>
    <ds:schemaRef ds:uri="http://schemas.openxmlformats.org/officeDocument/2006/bibliography"/>
  </ds:schemaRefs>
</ds:datastoreItem>
</file>

<file path=customXml/itemProps5.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2024-05-29T16:14:00Z</dcterms:created>
  <dc:creator>DHS FEMA</dc:creator>
  <cp:keywords>FEMA, HSEEP, Template, Exercise Plan, ExPlan, Design and Development</cp:keywords>
  <cp:lastModifiedBy>Darren Verrette</cp:lastModifiedBy>
  <cp:lastPrinted>2012-11-05T15:32:00Z</cp:lastPrinted>
  <dcterms:modified xsi:type="dcterms:W3CDTF">2024-05-29T17:24:00Z</dcterms:modified>
  <cp:revision>3</cp:revision>
  <dc:subject>Exercise Plan Template</dc:subject>
  <dc:title>Exercise Plan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pid="3" fmtid="{D5CDD505-2E9C-101B-9397-08002B2CF9AE}" name="r_version_label">
    <vt:lpwstr>1.0</vt:lpwstr>
  </property>
  <property pid="4" fmtid="{D5CDD505-2E9C-101B-9397-08002B2CF9AE}" name="sds_title">
    <vt:lpwstr> 3 - 2024 FRC Controller Evaluator Handbook - revised</vt:lpwstr>
  </property>
  <property pid="5" fmtid="{D5CDD505-2E9C-101B-9397-08002B2CF9AE}" name="sds_subject">
    <vt:lpwstr/>
  </property>
  <property pid="6" fmtid="{D5CDD505-2E9C-101B-9397-08002B2CF9AE}" name="sds_org_subfolder">
    <vt:lpwstr>EMS</vt:lpwstr>
  </property>
  <property pid="7" fmtid="{D5CDD505-2E9C-101B-9397-08002B2CF9AE}" name="sds_org_name">
    <vt:lpwstr>DHS</vt:lpwstr>
  </property>
  <property pid="8" fmtid="{D5CDD505-2E9C-101B-9397-08002B2CF9AE}" name="sds_org_folder">
    <vt:lpwstr>DHS Web</vt:lpwstr>
  </property>
  <property pid="9" fmtid="{D5CDD505-2E9C-101B-9397-08002B2CF9AE}" name="sds_file_extension">
    <vt:lpwstr>docx</vt:lpwstr>
  </property>
  <property pid="10" fmtid="{D5CDD505-2E9C-101B-9397-08002B2CF9AE}" name="sds_document_dt">
    <vt:lpwstr>7/15/2024, 12:00:00 AM</vt:lpwstr>
  </property>
  <property pid="11" fmtid="{D5CDD505-2E9C-101B-9397-08002B2CF9AE}" name="sds_doc_id">
    <vt:lpwstr>1164202</vt:lpwstr>
  </property>
  <property pid="12" fmtid="{D5CDD505-2E9C-101B-9397-08002B2CF9AE}" name="sds_customer_org_name">
    <vt:lpwstr/>
  </property>
  <property pid="13" fmtid="{D5CDD505-2E9C-101B-9397-08002B2CF9AE}" name="object_name">
    <vt:lpwstr>1164202_3-2024FRCControllerEvaluatorHandbook-revised.docx</vt:lpwstr>
  </property>
  <property pid="14" fmtid="{D5CDD505-2E9C-101B-9397-08002B2CF9AE}" name="sds_audience_type">
    <vt:lpwstr>Internet</vt:lpwstr>
  </property>
  <property pid="15" fmtid="{D5CDD505-2E9C-101B-9397-08002B2CF9AE}" name="sds_user_comments">
    <vt:lpwstr/>
  </property>
  <property pid="16" fmtid="{D5CDD505-2E9C-101B-9397-08002B2CF9AE}" name="sds_keywords">
    <vt:lpwstr/>
  </property>
</Properties>
</file>