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A145" w14:textId="156298B7" w:rsidR="0054284B" w:rsidRPr="00125CA2" w:rsidRDefault="00297073" w:rsidP="00995F0D">
      <w:pPr>
        <w:pStyle w:val="Heading1"/>
        <w:spacing w:before="60" w:after="60"/>
        <w:rPr>
          <w:rFonts w:ascii="Franklin Gothic Book" w:hAnsi="Franklin Gothic Book"/>
        </w:rPr>
      </w:pPr>
      <w:r w:rsidRPr="00125CA2">
        <w:rPr>
          <w:rFonts w:ascii="Franklin Gothic Book" w:hAnsi="Franklin Gothic Book"/>
        </w:rPr>
        <w:t xml:space="preserve">Medical Response and Surge Exercise (MRSE) </w:t>
      </w:r>
    </w:p>
    <w:p w14:paraId="460B414F" w14:textId="14B4EB3D" w:rsidR="00525816" w:rsidRPr="00125CA2" w:rsidRDefault="0054284B" w:rsidP="00995F0D">
      <w:pPr>
        <w:pStyle w:val="Heading1"/>
        <w:spacing w:before="60" w:after="60"/>
        <w:rPr>
          <w:rFonts w:ascii="Franklin Gothic Book" w:hAnsi="Franklin Gothic Book"/>
        </w:rPr>
      </w:pPr>
      <w:r w:rsidRPr="00125CA2">
        <w:rPr>
          <w:rFonts w:ascii="Franklin Gothic Book" w:hAnsi="Franklin Gothic Book"/>
        </w:rPr>
        <w:t xml:space="preserve">Exercise </w:t>
      </w:r>
      <w:r w:rsidR="00525816" w:rsidRPr="00125CA2">
        <w:rPr>
          <w:rFonts w:ascii="Franklin Gothic Book" w:hAnsi="Franklin Gothic Book"/>
        </w:rPr>
        <w:t>Evaluation Guide</w:t>
      </w:r>
      <w:r w:rsidR="00707999" w:rsidRPr="00125CA2">
        <w:rPr>
          <w:rFonts w:ascii="Franklin Gothic Book" w:hAnsi="Franklin Gothic Book"/>
        </w:rPr>
        <w:t xml:space="preserve"> (EEG)</w:t>
      </w:r>
    </w:p>
    <w:p w14:paraId="70315EA1" w14:textId="70635D0C" w:rsidR="00D946C7" w:rsidRPr="00125CA2" w:rsidRDefault="00964AF1" w:rsidP="002E42E3">
      <w:pPr>
        <w:pStyle w:val="BodyText2"/>
        <w:spacing w:before="120"/>
        <w:rPr>
          <w:rFonts w:ascii="Franklin Gothic Book" w:hAnsi="Franklin Gothic Book"/>
        </w:rPr>
      </w:pPr>
      <w:r w:rsidRPr="00125CA2">
        <w:rPr>
          <w:rFonts w:ascii="Franklin Gothic Book" w:hAnsi="Franklin Gothic Book"/>
        </w:rPr>
        <w:t xml:space="preserve">Exercise Name: </w:t>
      </w:r>
      <w:r w:rsidR="00297073" w:rsidRPr="00125CA2">
        <w:rPr>
          <w:rFonts w:ascii="Franklin Gothic Book" w:hAnsi="Franklin Gothic Book"/>
          <w:b w:val="0"/>
        </w:rPr>
        <w:t xml:space="preserve">Medical Response and Surge Exercise </w:t>
      </w:r>
      <w:r w:rsidR="00707999" w:rsidRPr="00125CA2">
        <w:rPr>
          <w:rFonts w:ascii="Franklin Gothic Book" w:hAnsi="Franklin Gothic Book"/>
          <w:b w:val="0"/>
        </w:rPr>
        <w:t>(</w:t>
      </w:r>
      <w:r w:rsidR="00297073" w:rsidRPr="00125CA2">
        <w:rPr>
          <w:rFonts w:ascii="Franklin Gothic Book" w:hAnsi="Franklin Gothic Book"/>
          <w:b w:val="0"/>
        </w:rPr>
        <w:t>MRSE</w:t>
      </w:r>
      <w:r w:rsidR="00707999" w:rsidRPr="00125CA2">
        <w:rPr>
          <w:rFonts w:ascii="Franklin Gothic Book" w:hAnsi="Franklin Gothic Book"/>
          <w:b w:val="0"/>
        </w:rPr>
        <w:t>)</w:t>
      </w:r>
    </w:p>
    <w:p w14:paraId="6BE79F3C" w14:textId="47D6DECF"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Exercise Date: </w:t>
      </w:r>
      <w:r w:rsidR="0054284B" w:rsidRPr="00125CA2">
        <w:rPr>
          <w:rFonts w:ascii="Franklin Gothic Book" w:hAnsi="Franklin Gothic Book"/>
          <w:b w:val="0"/>
        </w:rPr>
        <w:t>T</w:t>
      </w:r>
      <w:r w:rsidR="00297073" w:rsidRPr="00125CA2">
        <w:rPr>
          <w:rFonts w:ascii="Franklin Gothic Book" w:hAnsi="Franklin Gothic Book"/>
          <w:b w:val="0"/>
        </w:rPr>
        <w:t>hursday, November 1</w:t>
      </w:r>
      <w:r w:rsidR="00360A69">
        <w:rPr>
          <w:rFonts w:ascii="Franklin Gothic Book" w:hAnsi="Franklin Gothic Book"/>
          <w:b w:val="0"/>
        </w:rPr>
        <w:t>6</w:t>
      </w:r>
      <w:r w:rsidR="00297073" w:rsidRPr="00125CA2">
        <w:rPr>
          <w:rFonts w:ascii="Franklin Gothic Book" w:hAnsi="Franklin Gothic Book"/>
          <w:b w:val="0"/>
        </w:rPr>
        <w:t>, 202</w:t>
      </w:r>
      <w:r w:rsidR="00360A69">
        <w:rPr>
          <w:rFonts w:ascii="Franklin Gothic Book" w:hAnsi="Franklin Gothic Book"/>
          <w:b w:val="0"/>
        </w:rPr>
        <w:t>3</w:t>
      </w:r>
    </w:p>
    <w:p w14:paraId="6C451105" w14:textId="3BA1283E"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Organization/Jurisdiction: </w:t>
      </w:r>
      <w:r w:rsidR="0054284B" w:rsidRPr="00125CA2">
        <w:rPr>
          <w:rFonts w:ascii="Franklin Gothic Book" w:hAnsi="Franklin Gothic Book"/>
          <w:b w:val="0"/>
        </w:rPr>
        <w:t>Los Angeles County</w:t>
      </w:r>
      <w:r w:rsidR="0000149D" w:rsidRPr="00125CA2">
        <w:rPr>
          <w:rFonts w:ascii="Franklin Gothic Book" w:hAnsi="Franklin Gothic Book"/>
          <w:b w:val="0"/>
        </w:rPr>
        <w:t xml:space="preserve"> EMS Agency / HPP Grant Program</w:t>
      </w:r>
    </w:p>
    <w:p w14:paraId="61BC605F" w14:textId="5EC31396" w:rsidR="00964AF1" w:rsidRPr="00125CA2" w:rsidRDefault="00964AF1" w:rsidP="002E42E3">
      <w:pPr>
        <w:pStyle w:val="BodyText2"/>
        <w:spacing w:after="120"/>
        <w:rPr>
          <w:rFonts w:ascii="Franklin Gothic Book" w:hAnsi="Franklin Gothic Book"/>
        </w:rPr>
      </w:pPr>
      <w:r w:rsidRPr="00125CA2">
        <w:rPr>
          <w:rFonts w:ascii="Franklin Gothic Book" w:hAnsi="Franklin Gothic Book"/>
        </w:rPr>
        <w:t xml:space="preserve">Venue: </w:t>
      </w:r>
      <w:r w:rsidR="00D11690" w:rsidRPr="00125CA2">
        <w:rPr>
          <w:rFonts w:ascii="Franklin Gothic Book" w:hAnsi="Franklin Gothic Book"/>
          <w:b w:val="0"/>
        </w:rPr>
        <w:t>[</w:t>
      </w:r>
      <w:r w:rsidR="00D11690" w:rsidRPr="00125CA2">
        <w:rPr>
          <w:rFonts w:ascii="Franklin Gothic Book" w:hAnsi="Franklin Gothic Book"/>
          <w:b w:val="0"/>
          <w:i/>
          <w:iCs/>
          <w:highlight w:val="yellow"/>
        </w:rPr>
        <w:t>Insert Hospital Name</w:t>
      </w:r>
      <w:r w:rsidR="00D11690" w:rsidRPr="00125CA2">
        <w:rPr>
          <w:rFonts w:ascii="Franklin Gothic Book" w:hAnsi="Franklin Gothic Book"/>
          <w:b w:val="0"/>
        </w:rPr>
        <w:t>]</w:t>
      </w:r>
    </w:p>
    <w:tbl>
      <w:tblPr>
        <w:tblStyle w:val="TableGrid"/>
        <w:tblW w:w="9792" w:type="dxa"/>
        <w:tblLook w:val="04A0" w:firstRow="1" w:lastRow="0" w:firstColumn="1" w:lastColumn="0" w:noHBand="0" w:noVBand="1"/>
        <w:tblDescription w:val="This table provides the Exercise Objective, Organizational Capability Targets, and Critical Tasks specific to the core capability and mission area."/>
      </w:tblPr>
      <w:tblGrid>
        <w:gridCol w:w="9792"/>
      </w:tblGrid>
      <w:tr w:rsidR="008F53F3" w:rsidRPr="00125CA2" w14:paraId="460B4158" w14:textId="2D3AC9CB" w:rsidTr="001D0F46">
        <w:trPr>
          <w:cantSplit/>
          <w:trHeight w:val="422"/>
          <w:tblHeader/>
        </w:trPr>
        <w:tc>
          <w:tcPr>
            <w:tcW w:w="5000" w:type="pct"/>
            <w:shd w:val="clear" w:color="auto" w:fill="003366"/>
            <w:vAlign w:val="center"/>
          </w:tcPr>
          <w:p w14:paraId="460B4157" w14:textId="25DB7870" w:rsidR="00EC301F" w:rsidRPr="00125CA2" w:rsidRDefault="00EC301F" w:rsidP="003B5DFA">
            <w:pPr>
              <w:pStyle w:val="TableHead"/>
              <w:rPr>
                <w:rFonts w:ascii="Franklin Gothic Book" w:hAnsi="Franklin Gothic Book"/>
              </w:rPr>
            </w:pPr>
          </w:p>
        </w:tc>
      </w:tr>
      <w:tr w:rsidR="008F53F3" w:rsidRPr="00125CA2" w14:paraId="460B415A" w14:textId="77777777" w:rsidTr="001147EE">
        <w:trPr>
          <w:cantSplit/>
          <w:trHeight w:val="467"/>
        </w:trPr>
        <w:tc>
          <w:tcPr>
            <w:tcW w:w="5000" w:type="pct"/>
            <w:vAlign w:val="center"/>
          </w:tcPr>
          <w:p w14:paraId="7AC4EB49" w14:textId="77777777" w:rsidR="007925EB" w:rsidRPr="00125CA2" w:rsidRDefault="00EC301F" w:rsidP="001147EE">
            <w:pPr>
              <w:pStyle w:val="BodyText"/>
              <w:tabs>
                <w:tab w:val="left" w:pos="5355"/>
              </w:tabs>
              <w:rPr>
                <w:rStyle w:val="BodyText2Char"/>
                <w:rFonts w:ascii="Franklin Gothic Book" w:hAnsi="Franklin Gothic Book"/>
              </w:rPr>
            </w:pPr>
            <w:r w:rsidRPr="00125CA2">
              <w:rPr>
                <w:rStyle w:val="BodyText2Char"/>
                <w:rFonts w:ascii="Franklin Gothic Book" w:hAnsi="Franklin Gothic Book"/>
              </w:rPr>
              <w:t>Exercise Objective</w:t>
            </w:r>
            <w:r w:rsidR="007925EB" w:rsidRPr="00125CA2">
              <w:rPr>
                <w:rStyle w:val="BodyText2Char"/>
                <w:rFonts w:ascii="Franklin Gothic Book" w:hAnsi="Franklin Gothic Book"/>
              </w:rPr>
              <w:t>s</w:t>
            </w:r>
            <w:r w:rsidRPr="00125CA2">
              <w:rPr>
                <w:rStyle w:val="BodyText2Char"/>
                <w:rFonts w:ascii="Franklin Gothic Book" w:hAnsi="Franklin Gothic Book"/>
              </w:rPr>
              <w:t>:</w:t>
            </w:r>
          </w:p>
          <w:p w14:paraId="3484240F" w14:textId="2D52526E" w:rsidR="00EC301F" w:rsidRPr="00125CA2" w:rsidRDefault="00B23105" w:rsidP="007925EB">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szCs w:val="21"/>
              </w:rPr>
              <w:t xml:space="preserve">Maintain </w:t>
            </w:r>
            <w:r w:rsidR="00360A69">
              <w:rPr>
                <w:rFonts w:ascii="Franklin Gothic Book" w:eastAsia="Calibri" w:hAnsi="Franklin Gothic Book"/>
                <w:szCs w:val="21"/>
              </w:rPr>
              <w:t>Situational Awareness.</w:t>
            </w:r>
          </w:p>
          <w:p w14:paraId="3CD524D8" w14:textId="7479C16D" w:rsidR="00297073" w:rsidRPr="00125CA2" w:rsidRDefault="00360A69" w:rsidP="007925EB">
            <w:pPr>
              <w:pStyle w:val="BodyText"/>
              <w:numPr>
                <w:ilvl w:val="0"/>
                <w:numId w:val="16"/>
              </w:numPr>
              <w:tabs>
                <w:tab w:val="left" w:pos="5355"/>
              </w:tabs>
              <w:rPr>
                <w:rFonts w:ascii="Franklin Gothic Book" w:hAnsi="Franklin Gothic Book"/>
              </w:rPr>
            </w:pPr>
            <w:r>
              <w:rPr>
                <w:rFonts w:ascii="Franklin Gothic Book" w:hAnsi="Franklin Gothic Book"/>
              </w:rPr>
              <w:t>Activate Incident Command System and the Command Center.</w:t>
            </w:r>
          </w:p>
          <w:p w14:paraId="29262AA8" w14:textId="387E458D" w:rsidR="00297073" w:rsidRPr="00125CA2" w:rsidRDefault="00360A69" w:rsidP="00B23105">
            <w:pPr>
              <w:pStyle w:val="BodyText"/>
              <w:numPr>
                <w:ilvl w:val="0"/>
                <w:numId w:val="16"/>
              </w:numPr>
              <w:tabs>
                <w:tab w:val="left" w:pos="5355"/>
              </w:tabs>
              <w:rPr>
                <w:rFonts w:ascii="Franklin Gothic Book" w:hAnsi="Franklin Gothic Book"/>
              </w:rPr>
            </w:pPr>
            <w:r>
              <w:rPr>
                <w:rFonts w:ascii="Franklin Gothic Book" w:hAnsi="Franklin Gothic Book"/>
              </w:rPr>
              <w:t>Ensure Key Functions are Maintained</w:t>
            </w:r>
          </w:p>
        </w:tc>
      </w:tr>
      <w:tr w:rsidR="008F53F3" w:rsidRPr="000F268D" w14:paraId="460B415D" w14:textId="77777777" w:rsidTr="001147EE">
        <w:trPr>
          <w:cantSplit/>
          <w:trHeight w:val="720"/>
        </w:trPr>
        <w:tc>
          <w:tcPr>
            <w:tcW w:w="5000" w:type="pct"/>
            <w:vAlign w:val="center"/>
          </w:tcPr>
          <w:p w14:paraId="56DEEBE7" w14:textId="3AEFF792" w:rsidR="00EC301F" w:rsidRPr="00360A69" w:rsidRDefault="00EC301F" w:rsidP="00543FE0">
            <w:pPr>
              <w:pStyle w:val="BodyText2"/>
              <w:rPr>
                <w:rFonts w:ascii="Franklin Gothic Book" w:hAnsi="Franklin Gothic Book"/>
              </w:rPr>
            </w:pPr>
            <w:r w:rsidRPr="00360A69">
              <w:rPr>
                <w:rFonts w:ascii="Franklin Gothic Book" w:hAnsi="Franklin Gothic Book"/>
              </w:rPr>
              <w:t>Capability</w:t>
            </w:r>
            <w:r w:rsidR="00AB0F31" w:rsidRPr="00360A69">
              <w:rPr>
                <w:rFonts w:ascii="Franklin Gothic Book" w:hAnsi="Franklin Gothic Book"/>
              </w:rPr>
              <w:t xml:space="preserve"> 1</w:t>
            </w:r>
            <w:r w:rsidRPr="00360A69">
              <w:rPr>
                <w:rFonts w:ascii="Franklin Gothic Book" w:hAnsi="Franklin Gothic Book"/>
              </w:rPr>
              <w:t xml:space="preserve">: </w:t>
            </w:r>
            <w:r w:rsidR="001E3878" w:rsidRPr="00360A69">
              <w:rPr>
                <w:rFonts w:ascii="Franklin Gothic Book" w:hAnsi="Franklin Gothic Book"/>
              </w:rPr>
              <w:t>Foundation for Health Care and Medical Readiness</w:t>
            </w:r>
          </w:p>
          <w:p w14:paraId="3B9403EB" w14:textId="310F5E96" w:rsidR="000D277D" w:rsidRPr="00360A69" w:rsidRDefault="001029CD" w:rsidP="00DC390A">
            <w:pPr>
              <w:pStyle w:val="BodyText"/>
              <w:rPr>
                <w:rFonts w:ascii="Franklin Gothic Book" w:hAnsi="Franklin Gothic Book"/>
              </w:rPr>
            </w:pPr>
            <w:r w:rsidRPr="00360A69">
              <w:rPr>
                <w:rFonts w:ascii="Franklin Gothic Book" w:hAnsi="Franklin Gothic Book"/>
              </w:rPr>
              <w:t>The community</w:t>
            </w:r>
            <w:r w:rsidR="0012755F" w:rsidRPr="00360A69">
              <w:rPr>
                <w:rFonts w:ascii="Franklin Gothic Book" w:hAnsi="Franklin Gothic Book"/>
              </w:rPr>
              <w:t xml:space="preserve">’s </w:t>
            </w:r>
            <w:r w:rsidRPr="00360A69">
              <w:rPr>
                <w:rFonts w:ascii="Franklin Gothic Book" w:hAnsi="Franklin Gothic Book"/>
              </w:rPr>
              <w:t xml:space="preserve">health care organizations and other stakeholders—coordinated through a sustainable HCC—have strong relationships, identify hazards and risks, and prioritize and address gaps through planning, training, exercising, and managing resources. </w:t>
            </w:r>
          </w:p>
          <w:p w14:paraId="46E2D9D9" w14:textId="0CFEE3A4" w:rsidR="001029CD" w:rsidRPr="00360A69" w:rsidRDefault="001029CD" w:rsidP="00DC390A">
            <w:pPr>
              <w:pStyle w:val="BodyText"/>
              <w:rPr>
                <w:rFonts w:ascii="Franklin Gothic Book" w:hAnsi="Franklin Gothic Book"/>
              </w:rPr>
            </w:pPr>
          </w:p>
          <w:p w14:paraId="296FCB2B" w14:textId="0A9D5E26" w:rsidR="007925EB" w:rsidRPr="00360A69" w:rsidRDefault="007925EB" w:rsidP="00DC390A">
            <w:pPr>
              <w:pStyle w:val="BodyText"/>
              <w:rPr>
                <w:rFonts w:ascii="Franklin Gothic Book" w:hAnsi="Franklin Gothic Book"/>
                <w:b/>
                <w:bCs/>
              </w:rPr>
            </w:pPr>
            <w:r w:rsidRPr="00360A69">
              <w:rPr>
                <w:rFonts w:ascii="Franklin Gothic Book" w:hAnsi="Franklin Gothic Book"/>
                <w:b/>
                <w:bCs/>
              </w:rPr>
              <w:t>Capability 2. Health Care and Medical Response Coordination</w:t>
            </w:r>
          </w:p>
          <w:p w14:paraId="5231883F" w14:textId="7401C0BD" w:rsidR="007925EB" w:rsidRPr="00360A69" w:rsidRDefault="007925EB" w:rsidP="00DC390A">
            <w:pPr>
              <w:pStyle w:val="BodyText"/>
              <w:rPr>
                <w:rFonts w:ascii="Franklin Gothic Book" w:hAnsi="Franklin Gothic Book"/>
              </w:rPr>
            </w:pPr>
            <w:r w:rsidRPr="00360A69">
              <w:rPr>
                <w:rFonts w:ascii="Franklin Gothic Book" w:hAnsi="Franklin Gothic Book"/>
              </w:rPr>
              <w:t>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2697D489" w14:textId="77777777" w:rsidR="007925EB" w:rsidRPr="00360A69" w:rsidRDefault="007925EB" w:rsidP="00DC390A">
            <w:pPr>
              <w:pStyle w:val="BodyText"/>
              <w:rPr>
                <w:rFonts w:ascii="Franklin Gothic Book" w:hAnsi="Franklin Gothic Book"/>
                <w:b/>
                <w:bCs/>
              </w:rPr>
            </w:pPr>
          </w:p>
          <w:p w14:paraId="2E6531C4" w14:textId="77777777" w:rsidR="00360A69" w:rsidRPr="00360A69" w:rsidRDefault="00360A69" w:rsidP="00360A69">
            <w:pPr>
              <w:pStyle w:val="NormalWeb"/>
              <w:spacing w:before="0" w:beforeAutospacing="0" w:after="0" w:afterAutospacing="0"/>
              <w:rPr>
                <w:rFonts w:ascii="Franklin Gothic Book" w:eastAsiaTheme="minorEastAsia" w:hAnsi="Franklin Gothic Book" w:cs="Arial"/>
                <w:b/>
                <w:bCs/>
                <w:kern w:val="24"/>
              </w:rPr>
            </w:pPr>
            <w:r w:rsidRPr="00360A69">
              <w:rPr>
                <w:rFonts w:ascii="Franklin Gothic Book" w:eastAsiaTheme="minorEastAsia" w:hAnsi="Franklin Gothic Book" w:cs="Arial"/>
                <w:b/>
                <w:bCs/>
                <w:kern w:val="24"/>
              </w:rPr>
              <w:t>Capability 3: Continuity of Health Care Service Delivery</w:t>
            </w:r>
          </w:p>
          <w:p w14:paraId="7B32EA77" w14:textId="77C40110" w:rsidR="00360A69" w:rsidRPr="00360A69" w:rsidRDefault="00360A69" w:rsidP="00360A69">
            <w:pPr>
              <w:pStyle w:val="NormalWeb"/>
              <w:spacing w:before="0" w:beforeAutospacing="0" w:after="0" w:afterAutospacing="0"/>
              <w:rPr>
                <w:rFonts w:ascii="Franklin Gothic Book" w:eastAsiaTheme="minorEastAsia" w:hAnsi="Franklin Gothic Book" w:cs="Arial"/>
                <w:kern w:val="24"/>
              </w:rPr>
            </w:pPr>
            <w:r w:rsidRPr="00360A69">
              <w:rPr>
                <w:rFonts w:ascii="Franklin Gothic Book" w:eastAsiaTheme="minorEastAsia" w:hAnsi="Franklin Gothic Book" w:cs="Arial"/>
                <w:kern w:val="24"/>
              </w:rPr>
              <w:t>Goal of Capability 3: 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operations result in a return to normal or, ideally, improved operations.</w:t>
            </w:r>
          </w:p>
          <w:p w14:paraId="3569CAA9" w14:textId="77777777" w:rsidR="00360A69" w:rsidRPr="00360A69" w:rsidRDefault="00360A69" w:rsidP="00360A69">
            <w:pPr>
              <w:pStyle w:val="NormalWeb"/>
              <w:spacing w:before="0" w:beforeAutospacing="0" w:after="0" w:afterAutospacing="0"/>
              <w:rPr>
                <w:rFonts w:ascii="Franklin Gothic Book" w:eastAsiaTheme="minorEastAsia" w:hAnsi="Franklin Gothic Book" w:cs="Arial"/>
                <w:kern w:val="24"/>
              </w:rPr>
            </w:pPr>
          </w:p>
          <w:p w14:paraId="1193CA5D" w14:textId="6DC7033C" w:rsidR="007925EB" w:rsidRPr="00360A69" w:rsidRDefault="007925EB" w:rsidP="000D277D">
            <w:pPr>
              <w:pStyle w:val="BodyText"/>
              <w:rPr>
                <w:rFonts w:ascii="Franklin Gothic Book" w:hAnsi="Franklin Gothic Book"/>
                <w:b/>
                <w:bCs/>
              </w:rPr>
            </w:pPr>
            <w:r w:rsidRPr="00360A69">
              <w:rPr>
                <w:rFonts w:ascii="Franklin Gothic Book" w:hAnsi="Franklin Gothic Book"/>
                <w:b/>
                <w:bCs/>
              </w:rPr>
              <w:t>Capability 4. Medical Surge</w:t>
            </w:r>
          </w:p>
          <w:p w14:paraId="66CC64D1" w14:textId="44822863" w:rsidR="000D277D" w:rsidRPr="00360A69" w:rsidRDefault="007925EB" w:rsidP="00DC390A">
            <w:pPr>
              <w:pStyle w:val="BodyText"/>
              <w:rPr>
                <w:rFonts w:ascii="Franklin Gothic Book" w:hAnsi="Franklin Gothic Book"/>
              </w:rPr>
            </w:pPr>
            <w:r w:rsidRPr="00360A69">
              <w:rPr>
                <w:rFonts w:ascii="Franklin Gothic Book" w:hAnsi="Franklin Gothic Book"/>
              </w:rPr>
              <w:t>Health care organizations—including hospitals, EMS, and out-of-hospital providers—deliver timely and efficient care to their patients even when the demand for health care services exceeds available supply. The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p>
          <w:p w14:paraId="44813F43" w14:textId="38671CE6" w:rsidR="000D277D" w:rsidRPr="00360A69" w:rsidRDefault="000D277D" w:rsidP="00DC390A">
            <w:pPr>
              <w:pStyle w:val="BodyText"/>
              <w:rPr>
                <w:rFonts w:ascii="Franklin Gothic Book" w:hAnsi="Franklin Gothic Book"/>
              </w:rPr>
            </w:pPr>
          </w:p>
        </w:tc>
      </w:tr>
      <w:tr w:rsidR="008F53F3" w:rsidRPr="000F268D" w14:paraId="0E83476C" w14:textId="77777777" w:rsidTr="001147EE">
        <w:trPr>
          <w:cantSplit/>
          <w:trHeight w:val="720"/>
        </w:trPr>
        <w:tc>
          <w:tcPr>
            <w:tcW w:w="5000" w:type="pct"/>
            <w:vAlign w:val="center"/>
          </w:tcPr>
          <w:p w14:paraId="66B7215C" w14:textId="22779D7C" w:rsidR="009A1FD0" w:rsidRPr="00125CA2" w:rsidRDefault="00EC301F" w:rsidP="009A1FD0">
            <w:pPr>
              <w:pStyle w:val="BodyText2"/>
              <w:rPr>
                <w:rFonts w:ascii="Franklin Gothic Book" w:hAnsi="Franklin Gothic Book"/>
              </w:rPr>
            </w:pPr>
            <w:r w:rsidRPr="00125CA2">
              <w:rPr>
                <w:rFonts w:ascii="Franklin Gothic Book" w:hAnsi="Franklin Gothic Book"/>
              </w:rPr>
              <w:lastRenderedPageBreak/>
              <w:t xml:space="preserve">Organizational Capability Target </w:t>
            </w:r>
            <w:r w:rsidR="00B23105" w:rsidRPr="00B23105">
              <w:rPr>
                <w:rFonts w:ascii="Franklin Gothic Book" w:hAnsi="Franklin Gothic Book"/>
                <w:bCs/>
              </w:rPr>
              <w:t>2:</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4B9E5E58" w14:textId="4BBC58BD" w:rsidR="00CA471C" w:rsidRPr="00125CA2" w:rsidRDefault="004C383F" w:rsidP="009A1FD0">
            <w:pPr>
              <w:pStyle w:val="BodyText2"/>
              <w:rPr>
                <w:rFonts w:ascii="Franklin Gothic Book" w:hAnsi="Franklin Gothic Book"/>
                <w:b w:val="0"/>
                <w:bCs/>
                <w:i/>
                <w:iCs/>
              </w:rPr>
            </w:pPr>
            <w:r w:rsidRPr="004C383F">
              <w:rPr>
                <w:rFonts w:ascii="Franklin Gothic Book" w:eastAsia="Calibri" w:hAnsi="Franklin Gothic Book"/>
                <w:b w:val="0"/>
                <w:bCs/>
                <w:i/>
                <w:iCs/>
              </w:rPr>
              <w:t>Maintain awareness of the common operating picture by gathering and sharing real-time information related to the emergency, the current state of the health care delivery system, and situational awareness through coordination with the Medical and Health Operational Area Coordinator (MHOAC) and local Health Care Coalition (HCC) partners as appropriate for your policies and procedures.</w:t>
            </w:r>
          </w:p>
          <w:p w14:paraId="4EDC9BCA" w14:textId="77777777" w:rsidR="007527C9" w:rsidRPr="00125CA2" w:rsidRDefault="00EC301F" w:rsidP="007527C9">
            <w:pPr>
              <w:pStyle w:val="BodyText"/>
              <w:rPr>
                <w:rFonts w:ascii="Franklin Gothic Book" w:hAnsi="Franklin Gothic Book"/>
              </w:rPr>
            </w:pPr>
            <w:r w:rsidRPr="00125CA2">
              <w:rPr>
                <w:rFonts w:ascii="Franklin Gothic Book" w:hAnsi="Franklin Gothic Book"/>
              </w:rPr>
              <w:t xml:space="preserve">Critical Task: </w:t>
            </w:r>
            <w:r w:rsidR="007527C9" w:rsidRPr="00125CA2">
              <w:rPr>
                <w:rFonts w:ascii="Franklin Gothic Book" w:hAnsi="Franklin Gothic Book"/>
              </w:rPr>
              <w:t>[</w:t>
            </w:r>
            <w:r w:rsidR="007527C9" w:rsidRPr="00125CA2">
              <w:rPr>
                <w:rFonts w:ascii="Franklin Gothic Book" w:hAnsi="Franklin Gothic Book"/>
                <w:i/>
                <w:iCs/>
                <w:highlight w:val="yellow"/>
              </w:rPr>
              <w:t>Insert task from frameworks, plans, or SOPs</w:t>
            </w:r>
            <w:r w:rsidR="007527C9" w:rsidRPr="00125CA2">
              <w:rPr>
                <w:rFonts w:ascii="Franklin Gothic Book" w:hAnsi="Franklin Gothic Book"/>
              </w:rPr>
              <w:t>]</w:t>
            </w:r>
          </w:p>
          <w:p w14:paraId="09665CCD"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702C957"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0F2D02C" w14:textId="1AE569AD" w:rsidR="00EC301F" w:rsidRPr="00125CA2" w:rsidRDefault="00EC301F" w:rsidP="001147EE">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B552DBB" w14:textId="57D7C1B6" w:rsidR="00EC301F" w:rsidRPr="00125CA2" w:rsidRDefault="00EC301F" w:rsidP="001147EE">
            <w:pPr>
              <w:pStyle w:val="BodyText"/>
              <w:rPr>
                <w:rFonts w:ascii="Franklin Gothic Book" w:hAnsi="Franklin Gothic Book"/>
              </w:rPr>
            </w:pPr>
            <w:r w:rsidRPr="00125CA2">
              <w:rPr>
                <w:rFonts w:ascii="Franklin Gothic Book" w:hAnsi="Franklin Gothic Book"/>
                <w:b/>
                <w:bCs/>
              </w:rPr>
              <w:t xml:space="preserve">Source(s): </w:t>
            </w:r>
            <w:r w:rsidR="00DF6C78" w:rsidRPr="00125CA2">
              <w:rPr>
                <w:rFonts w:ascii="Franklin Gothic Book" w:hAnsi="Franklin Gothic Book"/>
                <w:bCs/>
                <w:highlight w:val="yellow"/>
              </w:rPr>
              <w:t>[Insert name of plan, policy, procedure, or reference</w:t>
            </w:r>
            <w:r w:rsidR="00DF6C78" w:rsidRPr="00125CA2">
              <w:rPr>
                <w:rFonts w:ascii="Franklin Gothic Book" w:hAnsi="Franklin Gothic Book"/>
                <w:bCs/>
              </w:rPr>
              <w:t>]</w:t>
            </w:r>
          </w:p>
        </w:tc>
      </w:tr>
      <w:tr w:rsidR="00DF6C78" w:rsidRPr="000F268D" w14:paraId="173507DF" w14:textId="77777777" w:rsidTr="001147EE">
        <w:trPr>
          <w:cantSplit/>
          <w:trHeight w:val="720"/>
        </w:trPr>
        <w:tc>
          <w:tcPr>
            <w:tcW w:w="5000" w:type="pct"/>
            <w:vAlign w:val="center"/>
          </w:tcPr>
          <w:p w14:paraId="5E23322B" w14:textId="77777777" w:rsidR="00B23105" w:rsidRPr="00B23105" w:rsidRDefault="00CA471C" w:rsidP="00B23105">
            <w:pPr>
              <w:pStyle w:val="BodyText2"/>
              <w:rPr>
                <w:rFonts w:ascii="Franklin Gothic Book" w:hAnsi="Franklin Gothic Book"/>
              </w:rPr>
            </w:pPr>
            <w:r w:rsidRPr="00125CA2">
              <w:rPr>
                <w:rFonts w:ascii="Franklin Gothic Book" w:hAnsi="Franklin Gothic Book"/>
              </w:rPr>
              <w:t xml:space="preserve">Organizational Capability </w:t>
            </w:r>
            <w:r w:rsidR="00B23105" w:rsidRPr="00B23105">
              <w:rPr>
                <w:rFonts w:ascii="Franklin Gothic Book" w:hAnsi="Franklin Gothic Book"/>
                <w:bCs/>
              </w:rPr>
              <w:t>Target 2:</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26881AFF" w14:textId="028E3CAA" w:rsidR="007527C9" w:rsidRDefault="004C383F" w:rsidP="00CA471C">
            <w:pPr>
              <w:pStyle w:val="BodyText"/>
              <w:rPr>
                <w:rFonts w:ascii="Franklin Gothic Book" w:eastAsia="Calibri" w:hAnsi="Franklin Gothic Book"/>
                <w:i/>
                <w:iCs/>
              </w:rPr>
            </w:pPr>
            <w:r w:rsidRPr="004C383F">
              <w:rPr>
                <w:rFonts w:ascii="Franklin Gothic Book" w:eastAsia="Calibri" w:hAnsi="Franklin Gothic Book"/>
                <w:i/>
                <w:iCs/>
              </w:rPr>
              <w:t>Activate the Incident Command System (ICS) and the facility’s Command Center (if applicable) within a reasonable timeframe as established by your Emergency Operations Plan (EOP).</w:t>
            </w:r>
          </w:p>
          <w:p w14:paraId="018B20D1" w14:textId="77777777" w:rsidR="007527C9" w:rsidRPr="00125CA2" w:rsidRDefault="00CA471C" w:rsidP="007527C9">
            <w:pPr>
              <w:pStyle w:val="BodyText"/>
              <w:rPr>
                <w:rFonts w:ascii="Franklin Gothic Book" w:hAnsi="Franklin Gothic Book"/>
              </w:rPr>
            </w:pPr>
            <w:r w:rsidRPr="00125CA2">
              <w:rPr>
                <w:rFonts w:ascii="Franklin Gothic Book" w:hAnsi="Franklin Gothic Book"/>
              </w:rPr>
              <w:t xml:space="preserve">Critical Task: </w:t>
            </w:r>
            <w:r w:rsidR="007527C9" w:rsidRPr="00125CA2">
              <w:rPr>
                <w:rFonts w:ascii="Franklin Gothic Book" w:hAnsi="Franklin Gothic Book"/>
              </w:rPr>
              <w:t>[</w:t>
            </w:r>
            <w:r w:rsidR="007527C9" w:rsidRPr="00125CA2">
              <w:rPr>
                <w:rFonts w:ascii="Franklin Gothic Book" w:hAnsi="Franklin Gothic Book"/>
                <w:i/>
                <w:iCs/>
                <w:highlight w:val="yellow"/>
              </w:rPr>
              <w:t>Insert task from frameworks, plans, or SOPs</w:t>
            </w:r>
            <w:r w:rsidR="007527C9" w:rsidRPr="00125CA2">
              <w:rPr>
                <w:rFonts w:ascii="Franklin Gothic Book" w:hAnsi="Franklin Gothic Book"/>
              </w:rPr>
              <w:t>]</w:t>
            </w:r>
          </w:p>
          <w:p w14:paraId="04DF912A"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FD098DB"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084BD8F"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55F61BA" w14:textId="0F68F30A"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DF6C78" w:rsidRPr="000F268D" w14:paraId="2FB812E6" w14:textId="77777777" w:rsidTr="001147EE">
        <w:trPr>
          <w:cantSplit/>
          <w:trHeight w:val="720"/>
        </w:trPr>
        <w:tc>
          <w:tcPr>
            <w:tcW w:w="5000" w:type="pct"/>
            <w:vAlign w:val="center"/>
          </w:tcPr>
          <w:p w14:paraId="215F5589" w14:textId="4D597D06" w:rsidR="00B23105" w:rsidRPr="00B23105" w:rsidRDefault="00CA471C" w:rsidP="00B23105">
            <w:pPr>
              <w:pStyle w:val="BodyText2"/>
              <w:rPr>
                <w:rFonts w:ascii="Franklin Gothic Book" w:hAnsi="Franklin Gothic Book"/>
              </w:rPr>
            </w:pPr>
            <w:bookmarkStart w:id="0" w:name="_Hlk112065252"/>
            <w:r w:rsidRPr="00125CA2">
              <w:rPr>
                <w:rFonts w:ascii="Franklin Gothic Book" w:hAnsi="Franklin Gothic Book"/>
              </w:rPr>
              <w:t xml:space="preserve">Organizational Capability </w:t>
            </w:r>
            <w:r w:rsidR="00B23105" w:rsidRPr="00B23105">
              <w:rPr>
                <w:rFonts w:ascii="Franklin Gothic Book" w:hAnsi="Franklin Gothic Book"/>
                <w:bCs/>
              </w:rPr>
              <w:t xml:space="preserve">Target </w:t>
            </w:r>
            <w:r w:rsidR="00360A69">
              <w:rPr>
                <w:rFonts w:ascii="Franklin Gothic Book" w:hAnsi="Franklin Gothic Book"/>
                <w:bCs/>
              </w:rPr>
              <w:t>3</w:t>
            </w:r>
            <w:r w:rsidR="00B23105" w:rsidRPr="00B23105">
              <w:rPr>
                <w:rFonts w:ascii="Franklin Gothic Book" w:hAnsi="Franklin Gothic Book"/>
                <w:bCs/>
              </w:rPr>
              <w:t>:</w:t>
            </w:r>
            <w:r w:rsidR="00B23105" w:rsidRPr="00B23105">
              <w:rPr>
                <w:rFonts w:ascii="Franklin Gothic Book" w:hAnsi="Franklin Gothic Book"/>
              </w:rPr>
              <w:t xml:space="preserve"> </w:t>
            </w:r>
            <w:r w:rsidR="00360A69" w:rsidRPr="00360A69">
              <w:rPr>
                <w:rFonts w:ascii="Franklin Gothic Book" w:hAnsi="Franklin Gothic Book"/>
                <w:bCs/>
              </w:rPr>
              <w:t>Continuity of Health Care Service Delivery</w:t>
            </w:r>
          </w:p>
          <w:p w14:paraId="7E36A6B3" w14:textId="3845DF09" w:rsidR="007527C9" w:rsidRDefault="00360A69" w:rsidP="00CA471C">
            <w:pPr>
              <w:pStyle w:val="BodyText"/>
              <w:rPr>
                <w:rFonts w:ascii="Franklin Gothic Book" w:eastAsia="Calibri" w:hAnsi="Franklin Gothic Book"/>
                <w:i/>
                <w:iCs/>
              </w:rPr>
            </w:pPr>
            <w:r w:rsidRPr="00360A69">
              <w:rPr>
                <w:rFonts w:ascii="Franklin Gothic Book" w:eastAsia="Calibri" w:hAnsi="Franklin Gothic Book"/>
                <w:i/>
                <w:iCs/>
              </w:rPr>
              <w:t>Determine the facility’s priorities for ensuring key functions are maintained throughout the emergency, including the provision of care to existing and new patients.</w:t>
            </w:r>
          </w:p>
          <w:p w14:paraId="21A4CF06" w14:textId="07F9336E"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r w:rsidR="00242095" w:rsidRPr="00125CA2">
              <w:rPr>
                <w:rFonts w:ascii="Franklin Gothic Book" w:hAnsi="Franklin Gothic Book"/>
              </w:rPr>
              <w:t>[</w:t>
            </w:r>
            <w:r w:rsidR="00242095" w:rsidRPr="00125CA2">
              <w:rPr>
                <w:rFonts w:ascii="Franklin Gothic Book" w:hAnsi="Franklin Gothic Book"/>
                <w:i/>
                <w:iCs/>
                <w:highlight w:val="yellow"/>
              </w:rPr>
              <w:t>Insert task from frameworks, plans, or SOPs</w:t>
            </w:r>
            <w:r w:rsidR="00242095" w:rsidRPr="00125CA2">
              <w:rPr>
                <w:rFonts w:ascii="Franklin Gothic Book" w:hAnsi="Franklin Gothic Book"/>
              </w:rPr>
              <w:t>]</w:t>
            </w:r>
          </w:p>
          <w:p w14:paraId="4AA6E442"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F8F91F6"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1DF9057"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BC2EAD6" w14:textId="38B12AC1"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bookmarkEnd w:id="0"/>
          </w:p>
        </w:tc>
      </w:tr>
    </w:tbl>
    <w:p w14:paraId="0AE1B171" w14:textId="77777777" w:rsidR="001D0F46" w:rsidRDefault="001D0F46" w:rsidP="00955F17">
      <w:pPr>
        <w:spacing w:before="120" w:after="120"/>
        <w:rPr>
          <w:b/>
        </w:rPr>
        <w:sectPr w:rsidR="001D0F46" w:rsidSect="008F53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432" w:gutter="0"/>
          <w:cols w:space="720"/>
          <w:docGrid w:linePitch="360"/>
        </w:sectPr>
      </w:pPr>
    </w:p>
    <w:tbl>
      <w:tblPr>
        <w:tblStyle w:val="TableGrid"/>
        <w:tblW w:w="12978" w:type="dxa"/>
        <w:tblLook w:val="04A0" w:firstRow="1" w:lastRow="0" w:firstColumn="1" w:lastColumn="0" w:noHBand="0" w:noVBand="1"/>
        <w:tblCaption w:val="Rating Chart"/>
        <w:tblDescription w:val="This chart lists the organizational capability target, the associated critical tasks, evaluator observation notes and explanation of rating, as well as the overall target rating. "/>
      </w:tblPr>
      <w:tblGrid>
        <w:gridCol w:w="2340"/>
        <w:gridCol w:w="3414"/>
        <w:gridCol w:w="6298"/>
        <w:gridCol w:w="926"/>
      </w:tblGrid>
      <w:tr w:rsidR="00EA133A" w:rsidRPr="00125CA2" w14:paraId="460B417A" w14:textId="77777777" w:rsidTr="001633B4">
        <w:trPr>
          <w:cantSplit/>
          <w:tblHeader/>
        </w:trPr>
        <w:tc>
          <w:tcPr>
            <w:tcW w:w="2340" w:type="dxa"/>
            <w:shd w:val="clear" w:color="auto" w:fill="003366"/>
            <w:vAlign w:val="center"/>
          </w:tcPr>
          <w:p w14:paraId="460B4175" w14:textId="77777777" w:rsidR="00C56E61" w:rsidRPr="00125CA2" w:rsidRDefault="00EA133A" w:rsidP="00AF7689">
            <w:pPr>
              <w:pStyle w:val="TableHead"/>
              <w:rPr>
                <w:rFonts w:ascii="Franklin Gothic Book" w:hAnsi="Franklin Gothic Book"/>
              </w:rPr>
            </w:pPr>
            <w:r w:rsidRPr="00125CA2">
              <w:rPr>
                <w:rFonts w:ascii="Franklin Gothic Book" w:hAnsi="Franklin Gothic Book"/>
              </w:rPr>
              <w:lastRenderedPageBreak/>
              <w:t xml:space="preserve">Organizational </w:t>
            </w:r>
            <w:r w:rsidR="00C56E61" w:rsidRPr="00125CA2">
              <w:rPr>
                <w:rFonts w:ascii="Franklin Gothic Book" w:hAnsi="Franklin Gothic Book"/>
              </w:rPr>
              <w:t>Capability Target</w:t>
            </w:r>
          </w:p>
        </w:tc>
        <w:tc>
          <w:tcPr>
            <w:tcW w:w="3415" w:type="dxa"/>
            <w:shd w:val="clear" w:color="auto" w:fill="003366"/>
            <w:vAlign w:val="center"/>
          </w:tcPr>
          <w:p w14:paraId="460B4176"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Associated Critical Tasks</w:t>
            </w:r>
          </w:p>
        </w:tc>
        <w:tc>
          <w:tcPr>
            <w:tcW w:w="6300" w:type="dxa"/>
            <w:shd w:val="clear" w:color="auto" w:fill="003366"/>
            <w:vAlign w:val="center"/>
          </w:tcPr>
          <w:p w14:paraId="460B4177"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 xml:space="preserve">Observation Notes </w:t>
            </w:r>
            <w:r w:rsidR="00644FEE" w:rsidRPr="00125CA2">
              <w:rPr>
                <w:rFonts w:ascii="Franklin Gothic Book" w:hAnsi="Franklin Gothic Book"/>
              </w:rPr>
              <w:t xml:space="preserve">and </w:t>
            </w:r>
          </w:p>
          <w:p w14:paraId="460B4178"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Explanation of Rating</w:t>
            </w:r>
          </w:p>
        </w:tc>
        <w:tc>
          <w:tcPr>
            <w:tcW w:w="923" w:type="dxa"/>
            <w:shd w:val="clear" w:color="auto" w:fill="003366"/>
          </w:tcPr>
          <w:p w14:paraId="460B4179"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Target Rating</w:t>
            </w:r>
          </w:p>
        </w:tc>
      </w:tr>
      <w:tr w:rsidR="00EA133A" w:rsidRPr="00125CA2" w14:paraId="460B4182" w14:textId="77777777" w:rsidTr="001633B4">
        <w:trPr>
          <w:cantSplit/>
          <w:trHeight w:val="1565"/>
          <w:tblHeader/>
        </w:trPr>
        <w:tc>
          <w:tcPr>
            <w:tcW w:w="2340" w:type="dxa"/>
            <w:vAlign w:val="center"/>
          </w:tcPr>
          <w:p w14:paraId="460B417C" w14:textId="23C01253" w:rsidR="00C56E61" w:rsidRPr="00125CA2" w:rsidRDefault="0010182E" w:rsidP="00374CCE">
            <w:pPr>
              <w:pStyle w:val="BodyText"/>
              <w:rPr>
                <w:rFonts w:ascii="Franklin Gothic Book" w:hAnsi="Franklin Gothic Book"/>
                <w:highlight w:val="lightGray"/>
              </w:rPr>
            </w:pPr>
            <w:r w:rsidRPr="00125CA2">
              <w:rPr>
                <w:rFonts w:ascii="Franklin Gothic Book" w:hAnsi="Franklin Gothic Book"/>
              </w:rPr>
              <w:t>Foundation for Health Care and Medical Readiness</w:t>
            </w:r>
          </w:p>
        </w:tc>
        <w:tc>
          <w:tcPr>
            <w:tcW w:w="3415" w:type="dxa"/>
            <w:vAlign w:val="center"/>
          </w:tcPr>
          <w:p w14:paraId="460B417D" w14:textId="4E9DBD8A" w:rsidR="00C56E61" w:rsidRPr="00125CA2" w:rsidRDefault="00C56E61" w:rsidP="00374CCE">
            <w:pPr>
              <w:pStyle w:val="ListBullet"/>
              <w:rPr>
                <w:rFonts w:ascii="Franklin Gothic Book" w:hAnsi="Franklin Gothic Book"/>
              </w:rPr>
            </w:pPr>
          </w:p>
        </w:tc>
        <w:tc>
          <w:tcPr>
            <w:tcW w:w="6300" w:type="dxa"/>
            <w:vAlign w:val="center"/>
          </w:tcPr>
          <w:p w14:paraId="460B417F" w14:textId="7166D7BC"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1" w14:textId="0D84C95D"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EA133A" w:rsidRPr="00125CA2" w14:paraId="460B418A" w14:textId="77777777" w:rsidTr="001633B4">
        <w:trPr>
          <w:cantSplit/>
          <w:trHeight w:val="1700"/>
          <w:tblHeader/>
        </w:trPr>
        <w:tc>
          <w:tcPr>
            <w:tcW w:w="2340" w:type="dxa"/>
            <w:tcBorders>
              <w:bottom w:val="single" w:sz="4" w:space="0" w:color="auto"/>
            </w:tcBorders>
            <w:vAlign w:val="center"/>
          </w:tcPr>
          <w:p w14:paraId="460B4184" w14:textId="35BFB203" w:rsidR="00452029" w:rsidRPr="00125CA2" w:rsidRDefault="0010182E" w:rsidP="00374CCE">
            <w:pPr>
              <w:pStyle w:val="BodyText"/>
              <w:rPr>
                <w:rFonts w:ascii="Franklin Gothic Book" w:hAnsi="Franklin Gothic Book"/>
              </w:rPr>
            </w:pPr>
            <w:r w:rsidRPr="00125CA2">
              <w:rPr>
                <w:rFonts w:ascii="Franklin Gothic Book" w:hAnsi="Franklin Gothic Book"/>
              </w:rPr>
              <w:t>Health Care and Medical Response Coordination</w:t>
            </w:r>
          </w:p>
        </w:tc>
        <w:tc>
          <w:tcPr>
            <w:tcW w:w="3415" w:type="dxa"/>
            <w:tcBorders>
              <w:bottom w:val="single" w:sz="4" w:space="0" w:color="auto"/>
            </w:tcBorders>
            <w:vAlign w:val="center"/>
          </w:tcPr>
          <w:p w14:paraId="460B4185" w14:textId="3E834FEB" w:rsidR="00290289" w:rsidRPr="00125CA2" w:rsidRDefault="00290289" w:rsidP="00374CCE">
            <w:pPr>
              <w:pStyle w:val="ListBullet"/>
              <w:rPr>
                <w:rFonts w:ascii="Franklin Gothic Book" w:hAnsi="Franklin Gothic Book"/>
              </w:rPr>
            </w:pPr>
          </w:p>
        </w:tc>
        <w:tc>
          <w:tcPr>
            <w:tcW w:w="6300" w:type="dxa"/>
            <w:vAlign w:val="center"/>
          </w:tcPr>
          <w:p w14:paraId="460B4187" w14:textId="2D263422"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9" w14:textId="3B865E9C"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290289" w:rsidRPr="00125CA2" w14:paraId="6CB65BC3" w14:textId="77777777" w:rsidTr="00290289">
        <w:trPr>
          <w:cantSplit/>
          <w:trHeight w:val="1475"/>
          <w:tblHeader/>
        </w:trPr>
        <w:tc>
          <w:tcPr>
            <w:tcW w:w="2340" w:type="dxa"/>
            <w:vAlign w:val="center"/>
          </w:tcPr>
          <w:p w14:paraId="10864431" w14:textId="272C69C1" w:rsidR="00290289" w:rsidRPr="00125CA2" w:rsidRDefault="00290289" w:rsidP="00374CCE">
            <w:pPr>
              <w:pStyle w:val="BodyText"/>
              <w:rPr>
                <w:rFonts w:ascii="Franklin Gothic Book" w:hAnsi="Franklin Gothic Book"/>
              </w:rPr>
            </w:pPr>
            <w:r w:rsidRPr="00125CA2">
              <w:rPr>
                <w:rFonts w:ascii="Franklin Gothic Book" w:hAnsi="Franklin Gothic Book"/>
              </w:rPr>
              <w:t>Medical Surge</w:t>
            </w:r>
          </w:p>
        </w:tc>
        <w:tc>
          <w:tcPr>
            <w:tcW w:w="3415" w:type="dxa"/>
            <w:vAlign w:val="center"/>
          </w:tcPr>
          <w:p w14:paraId="09F2C98C" w14:textId="63BD60B8" w:rsidR="00290289" w:rsidRPr="00125CA2" w:rsidRDefault="00290289" w:rsidP="00290289">
            <w:pPr>
              <w:pStyle w:val="ListBullet"/>
              <w:rPr>
                <w:rFonts w:ascii="Franklin Gothic Book" w:hAnsi="Franklin Gothic Book"/>
                <w:i/>
                <w:iCs/>
              </w:rPr>
            </w:pPr>
          </w:p>
        </w:tc>
        <w:tc>
          <w:tcPr>
            <w:tcW w:w="6300" w:type="dxa"/>
            <w:vAlign w:val="center"/>
          </w:tcPr>
          <w:p w14:paraId="422AA6BF" w14:textId="788A921D"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794BD1A3" w14:textId="2CE858F2"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bl>
    <w:p w14:paraId="38F764AA" w14:textId="4D939845" w:rsidR="003C6EBB" w:rsidRPr="00125CA2" w:rsidRDefault="001633B4" w:rsidP="00081C8E">
      <w:pPr>
        <w:pStyle w:val="BodyText"/>
        <w:tabs>
          <w:tab w:val="right" w:leader="underscore" w:pos="7200"/>
          <w:tab w:val="right" w:leader="underscore" w:pos="10800"/>
        </w:tabs>
        <w:spacing w:before="0" w:after="0"/>
        <w:jc w:val="right"/>
        <w:rPr>
          <w:rFonts w:ascii="Franklin Gothic Book" w:hAnsi="Franklin Gothic Book"/>
          <w:b/>
        </w:rPr>
      </w:pPr>
      <w:r w:rsidRPr="00125CA2">
        <w:rPr>
          <w:rFonts w:ascii="Franklin Gothic Book" w:hAnsi="Franklin Gothic Book"/>
          <w:b/>
        </w:rPr>
        <w:t xml:space="preserve">Final Core Capability Rating: </w:t>
      </w:r>
      <w:r w:rsidRPr="00125CA2">
        <w:rPr>
          <w:rFonts w:ascii="Franklin Gothic Book" w:hAnsi="Franklin Gothic Book"/>
          <w:b/>
          <w:highlight w:val="yellow"/>
        </w:rPr>
        <w:t>[Enter Total Rating here</w:t>
      </w:r>
      <w:r w:rsidRPr="00125CA2">
        <w:rPr>
          <w:rFonts w:ascii="Franklin Gothic Book" w:hAnsi="Franklin Gothic Book"/>
          <w:b/>
          <w:highlight w:val="lightGray"/>
        </w:rPr>
        <w:t>]</w:t>
      </w:r>
    </w:p>
    <w:tbl>
      <w:tblPr>
        <w:tblStyle w:val="TableGrid"/>
        <w:tblW w:w="0" w:type="auto"/>
        <w:tblLook w:val="04A0" w:firstRow="1" w:lastRow="0" w:firstColumn="1" w:lastColumn="0" w:noHBand="0" w:noVBand="1"/>
        <w:tblCaption w:val="Evaluator Information"/>
        <w:tblDescription w:val="This is the area for the evaluator to write their identifying and contact information. "/>
      </w:tblPr>
      <w:tblGrid>
        <w:gridCol w:w="5760"/>
      </w:tblGrid>
      <w:tr w:rsidR="00374CCE" w:rsidRPr="00125CA2" w14:paraId="780C4AF0" w14:textId="77777777" w:rsidTr="0061167D">
        <w:trPr>
          <w:cantSplit/>
          <w:trHeight w:val="288"/>
          <w:tblHeader/>
        </w:trPr>
        <w:tc>
          <w:tcPr>
            <w:tcW w:w="5760" w:type="dxa"/>
            <w:shd w:val="clear" w:color="auto" w:fill="003366"/>
            <w:vAlign w:val="center"/>
          </w:tcPr>
          <w:p w14:paraId="59C86660" w14:textId="61601570" w:rsidR="00374CCE" w:rsidRPr="00125CA2" w:rsidRDefault="00374CCE" w:rsidP="0042683B">
            <w:pPr>
              <w:pStyle w:val="TableHead"/>
              <w:rPr>
                <w:rFonts w:ascii="Franklin Gothic Book" w:hAnsi="Franklin Gothic Book"/>
              </w:rPr>
            </w:pPr>
            <w:r w:rsidRPr="00125CA2">
              <w:rPr>
                <w:rFonts w:ascii="Franklin Gothic Book" w:hAnsi="Franklin Gothic Book"/>
              </w:rPr>
              <w:t>Evaluator Information</w:t>
            </w:r>
          </w:p>
        </w:tc>
      </w:tr>
      <w:tr w:rsidR="00374CCE" w:rsidRPr="00125CA2" w14:paraId="1C67F801" w14:textId="77777777" w:rsidTr="00F043BE">
        <w:trPr>
          <w:cantSplit/>
          <w:trHeight w:val="288"/>
          <w:tblHeader/>
        </w:trPr>
        <w:tc>
          <w:tcPr>
            <w:tcW w:w="5760" w:type="dxa"/>
            <w:vAlign w:val="center"/>
          </w:tcPr>
          <w:p w14:paraId="7076E624" w14:textId="6C668963" w:rsidR="00374CCE" w:rsidRPr="00125CA2" w:rsidRDefault="00374CCE" w:rsidP="00F043BE">
            <w:pPr>
              <w:pStyle w:val="BodyText"/>
              <w:rPr>
                <w:rFonts w:ascii="Franklin Gothic Book" w:hAnsi="Franklin Gothic Book"/>
              </w:rPr>
            </w:pPr>
            <w:r w:rsidRPr="00125CA2">
              <w:rPr>
                <w:rFonts w:ascii="Franklin Gothic Book" w:hAnsi="Franklin Gothic Book"/>
              </w:rPr>
              <w:t>Evaluator Name:</w:t>
            </w:r>
          </w:p>
        </w:tc>
      </w:tr>
      <w:tr w:rsidR="00374CCE" w:rsidRPr="00125CA2" w14:paraId="70208741" w14:textId="77777777" w:rsidTr="00F043BE">
        <w:trPr>
          <w:cantSplit/>
          <w:trHeight w:val="288"/>
          <w:tblHeader/>
        </w:trPr>
        <w:tc>
          <w:tcPr>
            <w:tcW w:w="5760" w:type="dxa"/>
            <w:vAlign w:val="center"/>
          </w:tcPr>
          <w:p w14:paraId="5BA1FAD4"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Email:</w:t>
            </w:r>
          </w:p>
        </w:tc>
      </w:tr>
      <w:tr w:rsidR="00374CCE" w:rsidRPr="00125CA2" w14:paraId="19418535" w14:textId="77777777" w:rsidTr="00F043BE">
        <w:trPr>
          <w:cantSplit/>
          <w:trHeight w:val="288"/>
          <w:tblHeader/>
        </w:trPr>
        <w:tc>
          <w:tcPr>
            <w:tcW w:w="5760" w:type="dxa"/>
            <w:vAlign w:val="center"/>
          </w:tcPr>
          <w:p w14:paraId="2AF1CC90"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Phone:</w:t>
            </w:r>
          </w:p>
        </w:tc>
      </w:tr>
    </w:tbl>
    <w:p w14:paraId="460B41A3" w14:textId="296AEACD" w:rsidR="00EF5EE5" w:rsidRPr="00125CA2" w:rsidRDefault="00EF5EE5" w:rsidP="00EF5EE5">
      <w:pPr>
        <w:pStyle w:val="BodyText"/>
        <w:spacing w:before="0" w:after="0"/>
        <w:rPr>
          <w:rFonts w:ascii="Franklin Gothic Book" w:hAnsi="Franklin Gothic Book"/>
          <w:sz w:val="16"/>
          <w:szCs w:val="16"/>
        </w:rPr>
      </w:pPr>
    </w:p>
    <w:tbl>
      <w:tblPr>
        <w:tblStyle w:val="TableGrid"/>
        <w:tblW w:w="0" w:type="auto"/>
        <w:tblLook w:val="04A0" w:firstRow="1" w:lastRow="0" w:firstColumn="1" w:lastColumn="0" w:noHBand="0" w:noVBand="1"/>
        <w:tblCaption w:val="Ratings Key"/>
        <w:tblDescription w:val="This table explains what each rating key stands for. P: Performed without challenges, S: Performed with some challenges, M: Performed with major challenges, U: Unable to be performed."/>
      </w:tblPr>
      <w:tblGrid>
        <w:gridCol w:w="5760"/>
      </w:tblGrid>
      <w:tr w:rsidR="00EF5EE5" w:rsidRPr="00125CA2" w14:paraId="61ACAC65" w14:textId="77777777" w:rsidTr="00D81151">
        <w:trPr>
          <w:cantSplit/>
          <w:trHeight w:val="288"/>
          <w:tblHeader/>
        </w:trPr>
        <w:tc>
          <w:tcPr>
            <w:tcW w:w="5760" w:type="dxa"/>
            <w:shd w:val="clear" w:color="auto" w:fill="003366"/>
            <w:vAlign w:val="center"/>
          </w:tcPr>
          <w:p w14:paraId="75A1F7CF" w14:textId="77777777" w:rsidR="00EF5EE5" w:rsidRPr="00125CA2" w:rsidRDefault="00EF5EE5" w:rsidP="00D81151">
            <w:pPr>
              <w:pStyle w:val="TableHead"/>
              <w:rPr>
                <w:rFonts w:ascii="Franklin Gothic Book" w:hAnsi="Franklin Gothic Book"/>
              </w:rPr>
            </w:pPr>
            <w:r w:rsidRPr="00125CA2">
              <w:rPr>
                <w:rFonts w:ascii="Franklin Gothic Book" w:hAnsi="Franklin Gothic Book"/>
              </w:rPr>
              <w:t>Ratings Key</w:t>
            </w:r>
          </w:p>
        </w:tc>
      </w:tr>
      <w:tr w:rsidR="00EF5EE5" w:rsidRPr="00125CA2" w14:paraId="1CEC37F1" w14:textId="77777777" w:rsidTr="00D81151">
        <w:trPr>
          <w:cantSplit/>
          <w:trHeight w:val="288"/>
          <w:tblHeader/>
        </w:trPr>
        <w:tc>
          <w:tcPr>
            <w:tcW w:w="5760" w:type="dxa"/>
            <w:vAlign w:val="center"/>
          </w:tcPr>
          <w:p w14:paraId="385E839F"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P: Performed without challenges</w:t>
            </w:r>
          </w:p>
        </w:tc>
      </w:tr>
      <w:tr w:rsidR="00EF5EE5" w:rsidRPr="00125CA2" w14:paraId="5E663444" w14:textId="77777777" w:rsidTr="00D81151">
        <w:trPr>
          <w:cantSplit/>
          <w:trHeight w:val="288"/>
          <w:tblHeader/>
        </w:trPr>
        <w:tc>
          <w:tcPr>
            <w:tcW w:w="5760" w:type="dxa"/>
            <w:vAlign w:val="center"/>
          </w:tcPr>
          <w:p w14:paraId="2D2ACF7A"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S: Performed with some challenges</w:t>
            </w:r>
          </w:p>
        </w:tc>
      </w:tr>
      <w:tr w:rsidR="00EF5EE5" w:rsidRPr="00125CA2" w14:paraId="3CE41911" w14:textId="77777777" w:rsidTr="00D81151">
        <w:trPr>
          <w:cantSplit/>
          <w:trHeight w:val="288"/>
          <w:tblHeader/>
        </w:trPr>
        <w:tc>
          <w:tcPr>
            <w:tcW w:w="5760" w:type="dxa"/>
            <w:vAlign w:val="center"/>
          </w:tcPr>
          <w:p w14:paraId="11EFF058"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M: Performed with major challenges</w:t>
            </w:r>
          </w:p>
        </w:tc>
      </w:tr>
      <w:tr w:rsidR="00EF5EE5" w:rsidRPr="00125CA2" w14:paraId="11F2012F" w14:textId="77777777" w:rsidTr="00D81151">
        <w:trPr>
          <w:cantSplit/>
          <w:trHeight w:val="288"/>
          <w:tblHeader/>
        </w:trPr>
        <w:tc>
          <w:tcPr>
            <w:tcW w:w="5760" w:type="dxa"/>
            <w:vAlign w:val="center"/>
          </w:tcPr>
          <w:p w14:paraId="15A26464"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U: Unable to be performed</w:t>
            </w:r>
          </w:p>
        </w:tc>
      </w:tr>
    </w:tbl>
    <w:p w14:paraId="05BE791E" w14:textId="77777777" w:rsidR="00525816" w:rsidRPr="00125CA2" w:rsidRDefault="00525816" w:rsidP="00EF5EE5">
      <w:pPr>
        <w:rPr>
          <w:rFonts w:ascii="Franklin Gothic Book" w:hAnsi="Franklin Gothic Book"/>
        </w:rPr>
        <w:sectPr w:rsidR="00525816" w:rsidRPr="00125CA2" w:rsidSect="00FB101F">
          <w:footerReference w:type="default" r:id="rId14"/>
          <w:pgSz w:w="15840" w:h="12240" w:orient="landscape"/>
          <w:pgMar w:top="720" w:right="1440" w:bottom="720" w:left="1440" w:header="720" w:footer="432" w:gutter="0"/>
          <w:cols w:space="720"/>
          <w:docGrid w:linePitch="360"/>
        </w:sectPr>
      </w:pPr>
    </w:p>
    <w:p w14:paraId="66318429" w14:textId="77777777" w:rsidR="00BE320A" w:rsidRPr="00125CA2" w:rsidRDefault="000F268D" w:rsidP="001D0F46">
      <w:pPr>
        <w:pStyle w:val="Heading2"/>
        <w:rPr>
          <w:rFonts w:ascii="Franklin Gothic Book" w:hAnsi="Franklin Gothic Book"/>
        </w:rPr>
      </w:pPr>
      <w:r w:rsidRPr="00125CA2">
        <w:rPr>
          <w:rFonts w:ascii="Franklin Gothic Book" w:hAnsi="Franklin Gothic Book"/>
        </w:rPr>
        <w:lastRenderedPageBreak/>
        <w:t>Rating</w:t>
      </w:r>
      <w:r w:rsidR="006335A3" w:rsidRPr="00125CA2">
        <w:rPr>
          <w:rFonts w:ascii="Franklin Gothic Book" w:hAnsi="Franklin Gothic Book"/>
        </w:rPr>
        <w:t>s</w:t>
      </w:r>
      <w:r w:rsidRPr="00125CA2">
        <w:rPr>
          <w:rFonts w:ascii="Franklin Gothic Book" w:hAnsi="Franklin Gothic Book"/>
        </w:rPr>
        <w:t xml:space="preserve"> </w:t>
      </w:r>
      <w:r w:rsidR="006335A3" w:rsidRPr="00125CA2">
        <w:rPr>
          <w:rFonts w:ascii="Franklin Gothic Book" w:hAnsi="Franklin Gothic Book"/>
        </w:rPr>
        <w:t>Definitions</w:t>
      </w:r>
    </w:p>
    <w:tbl>
      <w:tblPr>
        <w:tblStyle w:val="TableGrid"/>
        <w:tblW w:w="0" w:type="auto"/>
        <w:jc w:val="center"/>
        <w:tblLook w:val="04A0" w:firstRow="1" w:lastRow="0" w:firstColumn="1" w:lastColumn="0" w:noHBand="0" w:noVBand="1"/>
        <w:tblCaption w:val="Rating Definitions"/>
        <w:tblDescription w:val="This chart defines each of the four ratings an evaluator can give. "/>
      </w:tblPr>
      <w:tblGrid>
        <w:gridCol w:w="2500"/>
        <w:gridCol w:w="6850"/>
      </w:tblGrid>
      <w:tr w:rsidR="00BE320A" w:rsidRPr="00125CA2" w14:paraId="6735D84A" w14:textId="77777777" w:rsidTr="00125CA2">
        <w:trPr>
          <w:cantSplit/>
          <w:trHeight w:val="2069"/>
          <w:tblHeader/>
          <w:jc w:val="center"/>
        </w:trPr>
        <w:tc>
          <w:tcPr>
            <w:tcW w:w="3159" w:type="dxa"/>
            <w:shd w:val="clear" w:color="auto" w:fill="003366"/>
            <w:vAlign w:val="center"/>
          </w:tcPr>
          <w:p w14:paraId="14A80B8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without Challenges (P)</w:t>
            </w:r>
          </w:p>
        </w:tc>
        <w:tc>
          <w:tcPr>
            <w:tcW w:w="9791" w:type="dxa"/>
            <w:vAlign w:val="center"/>
          </w:tcPr>
          <w:p w14:paraId="0DCF5D2A"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BE320A" w:rsidRPr="00125CA2" w14:paraId="271A3F16" w14:textId="77777777" w:rsidTr="00F043BE">
        <w:trPr>
          <w:cantSplit/>
          <w:tblHeader/>
          <w:jc w:val="center"/>
        </w:trPr>
        <w:tc>
          <w:tcPr>
            <w:tcW w:w="3159" w:type="dxa"/>
            <w:shd w:val="clear" w:color="auto" w:fill="003366"/>
            <w:vAlign w:val="center"/>
          </w:tcPr>
          <w:p w14:paraId="17B78C64"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Some Challenges (S)</w:t>
            </w:r>
          </w:p>
        </w:tc>
        <w:tc>
          <w:tcPr>
            <w:tcW w:w="9791" w:type="dxa"/>
            <w:vAlign w:val="center"/>
          </w:tcPr>
          <w:p w14:paraId="77919551"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BE320A" w:rsidRPr="00125CA2" w14:paraId="363895A2" w14:textId="77777777" w:rsidTr="00F043BE">
        <w:trPr>
          <w:cantSplit/>
          <w:tblHeader/>
          <w:jc w:val="center"/>
        </w:trPr>
        <w:tc>
          <w:tcPr>
            <w:tcW w:w="3159" w:type="dxa"/>
            <w:shd w:val="clear" w:color="auto" w:fill="003366"/>
            <w:vAlign w:val="center"/>
          </w:tcPr>
          <w:p w14:paraId="34F2EFCE"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Major Challenges (M)</w:t>
            </w:r>
          </w:p>
        </w:tc>
        <w:tc>
          <w:tcPr>
            <w:tcW w:w="9791" w:type="dxa"/>
            <w:vAlign w:val="center"/>
          </w:tcPr>
          <w:p w14:paraId="66E6903E"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BE320A" w:rsidRPr="00125CA2" w14:paraId="7D324371" w14:textId="77777777" w:rsidTr="00F043BE">
        <w:trPr>
          <w:cantSplit/>
          <w:tblHeader/>
          <w:jc w:val="center"/>
        </w:trPr>
        <w:tc>
          <w:tcPr>
            <w:tcW w:w="3159" w:type="dxa"/>
            <w:shd w:val="clear" w:color="auto" w:fill="003366"/>
            <w:vAlign w:val="center"/>
          </w:tcPr>
          <w:p w14:paraId="33D12C0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Unable to be Performed (U)</w:t>
            </w:r>
          </w:p>
        </w:tc>
        <w:tc>
          <w:tcPr>
            <w:tcW w:w="9791" w:type="dxa"/>
            <w:vAlign w:val="center"/>
          </w:tcPr>
          <w:p w14:paraId="7A933A58"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not performed in a manner that achieved the objective(s).</w:t>
            </w:r>
          </w:p>
        </w:tc>
      </w:tr>
    </w:tbl>
    <w:p w14:paraId="460B41A5" w14:textId="4947E538" w:rsidR="008D3B07" w:rsidRPr="00125CA2" w:rsidRDefault="008D3B07" w:rsidP="0042683B">
      <w:pPr>
        <w:pStyle w:val="BodyText"/>
        <w:rPr>
          <w:rFonts w:ascii="Franklin Gothic Book" w:hAnsi="Franklin Gothic Book"/>
        </w:rPr>
      </w:pPr>
    </w:p>
    <w:sectPr w:rsidR="008D3B07" w:rsidRPr="00125CA2" w:rsidSect="0059628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5E89" w14:textId="77777777" w:rsidR="00DE66CC" w:rsidRDefault="00DE66CC" w:rsidP="00955F17">
      <w:r>
        <w:separator/>
      </w:r>
    </w:p>
  </w:endnote>
  <w:endnote w:type="continuationSeparator" w:id="0">
    <w:p w14:paraId="474642A1" w14:textId="77777777" w:rsidR="00DE66CC" w:rsidRDefault="00DE66C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A170" w14:textId="77777777" w:rsidR="00242095" w:rsidRDefault="0024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8E4D" w14:textId="7F6AFAE8" w:rsidR="0054284B" w:rsidRPr="0054284B" w:rsidRDefault="0054284B" w:rsidP="00B17F4D">
    <w:pPr>
      <w:pBdr>
        <w:top w:val="single" w:sz="8" w:space="0" w:color="003366"/>
      </w:pBdr>
      <w:tabs>
        <w:tab w:val="center" w:pos="4320"/>
        <w:tab w:val="right" w:pos="8640"/>
      </w:tabs>
      <w:rPr>
        <w:rFonts w:ascii="Franklin Gothic Book" w:eastAsia="Times New Roman" w:hAnsi="Franklin Gothic Book" w:cs="Arial"/>
        <w:color w:val="005288"/>
        <w:sz w:val="20"/>
        <w:szCs w:val="20"/>
      </w:rPr>
    </w:pPr>
    <w:bookmarkStart w:id="1" w:name="_Hlk95231460"/>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bookmarkEnd w:id="1"/>
  </w:p>
  <w:sdt>
    <w:sdtPr>
      <w:id w:val="-1178651598"/>
      <w:docPartObj>
        <w:docPartGallery w:val="Page Numbers (Bottom of Page)"/>
        <w:docPartUnique/>
      </w:docPartObj>
    </w:sdtPr>
    <w:sdtEndPr>
      <w:rPr>
        <w:noProof/>
      </w:rPr>
    </w:sdtEndPr>
    <w:sdtContent>
      <w:p w14:paraId="6BD5C0A6" w14:textId="4BF3A3CF"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658E" w14:textId="77777777" w:rsidR="00242095" w:rsidRDefault="00242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13AD" w14:textId="305066CE" w:rsidR="0054284B" w:rsidRPr="0054284B" w:rsidRDefault="0054284B" w:rsidP="0054284B">
    <w:pPr>
      <w:pBdr>
        <w:top w:val="single" w:sz="8" w:space="0" w:color="003366"/>
      </w:pBdr>
      <w:tabs>
        <w:tab w:val="center" w:pos="4320"/>
        <w:tab w:val="right" w:pos="8640"/>
      </w:tabs>
      <w:rPr>
        <w:rFonts w:eastAsia="Times New Roman"/>
      </w:rPr>
    </w:pPr>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r>
      <w:rPr>
        <w:rFonts w:eastAsia="Times New Roman"/>
      </w:rPr>
      <w:t xml:space="preserve">                          </w:t>
    </w:r>
  </w:p>
  <w:sdt>
    <w:sdtPr>
      <w:id w:val="84895157"/>
      <w:docPartObj>
        <w:docPartGallery w:val="Page Numbers (Bottom of Page)"/>
        <w:docPartUnique/>
      </w:docPartObj>
    </w:sdtPr>
    <w:sdtEndPr>
      <w:rPr>
        <w:noProof/>
      </w:rPr>
    </w:sdtEndPr>
    <w:sdtContent>
      <w:p w14:paraId="508D0092" w14:textId="78D79BFB"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61CA" w14:textId="77777777" w:rsidR="00DE66CC" w:rsidRDefault="00DE66CC" w:rsidP="00955F17">
      <w:r>
        <w:separator/>
      </w:r>
    </w:p>
  </w:footnote>
  <w:footnote w:type="continuationSeparator" w:id="0">
    <w:p w14:paraId="2D5E6B27" w14:textId="77777777" w:rsidR="00DE66CC" w:rsidRDefault="00DE66CC"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008A" w14:textId="77777777" w:rsidR="00242095" w:rsidRDefault="0024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282B" w14:textId="77777777" w:rsidR="0054284B" w:rsidRPr="0054284B" w:rsidRDefault="0054284B" w:rsidP="0054284B">
    <w:pPr>
      <w:pStyle w:val="Header"/>
      <w:tabs>
        <w:tab w:val="clear" w:pos="9360"/>
        <w:tab w:val="right" w:pos="12960"/>
      </w:tabs>
      <w:rPr>
        <w:highlight w:val="lightGray"/>
      </w:rPr>
    </w:pPr>
  </w:p>
  <w:p w14:paraId="742C6870" w14:textId="000AE18D" w:rsidR="00BE320A" w:rsidRPr="00AB7F4A" w:rsidRDefault="00BE320A" w:rsidP="0054284B">
    <w:pPr>
      <w:pStyle w:val="Header"/>
      <w:tabs>
        <w:tab w:val="clear" w:pos="4680"/>
        <w:tab w:val="clear" w:pos="9360"/>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825E" w14:textId="77777777" w:rsidR="00242095" w:rsidRDefault="0024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8806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CF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62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EC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148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8D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A0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EE6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8B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67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00325"/>
    <w:multiLevelType w:val="hybridMultilevel"/>
    <w:tmpl w:val="80F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F1"/>
    <w:rsid w:val="0000149D"/>
    <w:rsid w:val="0000760A"/>
    <w:rsid w:val="00035CB7"/>
    <w:rsid w:val="00036868"/>
    <w:rsid w:val="000514DB"/>
    <w:rsid w:val="000633A2"/>
    <w:rsid w:val="00081C8E"/>
    <w:rsid w:val="000A50E2"/>
    <w:rsid w:val="000B39E7"/>
    <w:rsid w:val="000C396B"/>
    <w:rsid w:val="000C4D24"/>
    <w:rsid w:val="000C58BE"/>
    <w:rsid w:val="000C64C3"/>
    <w:rsid w:val="000D277D"/>
    <w:rsid w:val="000D2BE8"/>
    <w:rsid w:val="000D491C"/>
    <w:rsid w:val="000E0679"/>
    <w:rsid w:val="000E108A"/>
    <w:rsid w:val="000E2EE1"/>
    <w:rsid w:val="000F268D"/>
    <w:rsid w:val="000F521C"/>
    <w:rsid w:val="000F5E51"/>
    <w:rsid w:val="0010033C"/>
    <w:rsid w:val="0010182E"/>
    <w:rsid w:val="001029CD"/>
    <w:rsid w:val="00106AF2"/>
    <w:rsid w:val="00111DE2"/>
    <w:rsid w:val="00112BD0"/>
    <w:rsid w:val="001147EE"/>
    <w:rsid w:val="00117106"/>
    <w:rsid w:val="00125CA2"/>
    <w:rsid w:val="0012755F"/>
    <w:rsid w:val="00134449"/>
    <w:rsid w:val="00144771"/>
    <w:rsid w:val="00152978"/>
    <w:rsid w:val="001633B4"/>
    <w:rsid w:val="001A4F97"/>
    <w:rsid w:val="001C4C2A"/>
    <w:rsid w:val="001D0608"/>
    <w:rsid w:val="001D0F46"/>
    <w:rsid w:val="001D6C99"/>
    <w:rsid w:val="001E3878"/>
    <w:rsid w:val="001E7B6F"/>
    <w:rsid w:val="0021261C"/>
    <w:rsid w:val="00217C51"/>
    <w:rsid w:val="00242095"/>
    <w:rsid w:val="0026443E"/>
    <w:rsid w:val="00280F63"/>
    <w:rsid w:val="00284301"/>
    <w:rsid w:val="00290289"/>
    <w:rsid w:val="00297073"/>
    <w:rsid w:val="002B08EF"/>
    <w:rsid w:val="002D62CF"/>
    <w:rsid w:val="002D6F07"/>
    <w:rsid w:val="002D7856"/>
    <w:rsid w:val="002E42E3"/>
    <w:rsid w:val="002E7D11"/>
    <w:rsid w:val="00311DEC"/>
    <w:rsid w:val="00321D5D"/>
    <w:rsid w:val="00336FE6"/>
    <w:rsid w:val="00351DDD"/>
    <w:rsid w:val="00360A69"/>
    <w:rsid w:val="00366E15"/>
    <w:rsid w:val="00371A71"/>
    <w:rsid w:val="0037409E"/>
    <w:rsid w:val="003745F2"/>
    <w:rsid w:val="00374CCE"/>
    <w:rsid w:val="0038063E"/>
    <w:rsid w:val="00381AF1"/>
    <w:rsid w:val="003B303B"/>
    <w:rsid w:val="003B5DFA"/>
    <w:rsid w:val="003C6EBB"/>
    <w:rsid w:val="003D51F9"/>
    <w:rsid w:val="003E7F19"/>
    <w:rsid w:val="00404AC2"/>
    <w:rsid w:val="0040713F"/>
    <w:rsid w:val="0042683B"/>
    <w:rsid w:val="00443C8E"/>
    <w:rsid w:val="00452029"/>
    <w:rsid w:val="0046656B"/>
    <w:rsid w:val="004B1DAC"/>
    <w:rsid w:val="004C106E"/>
    <w:rsid w:val="004C1197"/>
    <w:rsid w:val="004C33CA"/>
    <w:rsid w:val="004C383F"/>
    <w:rsid w:val="004D237A"/>
    <w:rsid w:val="004E1105"/>
    <w:rsid w:val="004E1C23"/>
    <w:rsid w:val="004E3A78"/>
    <w:rsid w:val="004F3766"/>
    <w:rsid w:val="004F4089"/>
    <w:rsid w:val="004F6F29"/>
    <w:rsid w:val="00503BD8"/>
    <w:rsid w:val="00516715"/>
    <w:rsid w:val="00525816"/>
    <w:rsid w:val="0053227E"/>
    <w:rsid w:val="0054284B"/>
    <w:rsid w:val="00543FE0"/>
    <w:rsid w:val="00546F00"/>
    <w:rsid w:val="005503F9"/>
    <w:rsid w:val="0056173A"/>
    <w:rsid w:val="005701C4"/>
    <w:rsid w:val="00570E58"/>
    <w:rsid w:val="00580DF5"/>
    <w:rsid w:val="005911F1"/>
    <w:rsid w:val="00591AA9"/>
    <w:rsid w:val="00594FA8"/>
    <w:rsid w:val="00596289"/>
    <w:rsid w:val="005A6280"/>
    <w:rsid w:val="005C26DA"/>
    <w:rsid w:val="005C4CB5"/>
    <w:rsid w:val="005D4D3C"/>
    <w:rsid w:val="005E4674"/>
    <w:rsid w:val="005F1E3A"/>
    <w:rsid w:val="005F5AAA"/>
    <w:rsid w:val="0061167D"/>
    <w:rsid w:val="006335A3"/>
    <w:rsid w:val="00637663"/>
    <w:rsid w:val="00644776"/>
    <w:rsid w:val="00644FEE"/>
    <w:rsid w:val="0066688F"/>
    <w:rsid w:val="006739E1"/>
    <w:rsid w:val="006776F9"/>
    <w:rsid w:val="00681319"/>
    <w:rsid w:val="0069017F"/>
    <w:rsid w:val="006A62E4"/>
    <w:rsid w:val="006C4257"/>
    <w:rsid w:val="006C6F5E"/>
    <w:rsid w:val="006D241E"/>
    <w:rsid w:val="006D6736"/>
    <w:rsid w:val="006E346E"/>
    <w:rsid w:val="006E677F"/>
    <w:rsid w:val="006F2B2F"/>
    <w:rsid w:val="007052C5"/>
    <w:rsid w:val="00707999"/>
    <w:rsid w:val="00733E85"/>
    <w:rsid w:val="0074097E"/>
    <w:rsid w:val="007527C9"/>
    <w:rsid w:val="007530FB"/>
    <w:rsid w:val="007539C3"/>
    <w:rsid w:val="0076395B"/>
    <w:rsid w:val="007667C7"/>
    <w:rsid w:val="0077085D"/>
    <w:rsid w:val="007915FF"/>
    <w:rsid w:val="007925EB"/>
    <w:rsid w:val="007A424F"/>
    <w:rsid w:val="007A5823"/>
    <w:rsid w:val="007B1211"/>
    <w:rsid w:val="007C2E85"/>
    <w:rsid w:val="007D48EB"/>
    <w:rsid w:val="007F2C03"/>
    <w:rsid w:val="00813786"/>
    <w:rsid w:val="00823926"/>
    <w:rsid w:val="008270F3"/>
    <w:rsid w:val="008348C6"/>
    <w:rsid w:val="00837F9C"/>
    <w:rsid w:val="00842B73"/>
    <w:rsid w:val="00844C46"/>
    <w:rsid w:val="0087612D"/>
    <w:rsid w:val="008A1879"/>
    <w:rsid w:val="008D03F0"/>
    <w:rsid w:val="008D0B19"/>
    <w:rsid w:val="008D3B07"/>
    <w:rsid w:val="008F53F3"/>
    <w:rsid w:val="0090703C"/>
    <w:rsid w:val="00943AA4"/>
    <w:rsid w:val="00955F17"/>
    <w:rsid w:val="0096183D"/>
    <w:rsid w:val="00964AF1"/>
    <w:rsid w:val="00973C96"/>
    <w:rsid w:val="00986BAC"/>
    <w:rsid w:val="00993923"/>
    <w:rsid w:val="00995F0D"/>
    <w:rsid w:val="00996011"/>
    <w:rsid w:val="0099787B"/>
    <w:rsid w:val="009A1FD0"/>
    <w:rsid w:val="009B0B2E"/>
    <w:rsid w:val="009C0948"/>
    <w:rsid w:val="009C6051"/>
    <w:rsid w:val="009C6CF1"/>
    <w:rsid w:val="009C7185"/>
    <w:rsid w:val="009D14A0"/>
    <w:rsid w:val="009D470E"/>
    <w:rsid w:val="009F09A0"/>
    <w:rsid w:val="009F0DA0"/>
    <w:rsid w:val="00A25D04"/>
    <w:rsid w:val="00A50A6C"/>
    <w:rsid w:val="00A71276"/>
    <w:rsid w:val="00A91347"/>
    <w:rsid w:val="00A95616"/>
    <w:rsid w:val="00A97B28"/>
    <w:rsid w:val="00AA1033"/>
    <w:rsid w:val="00AB0F31"/>
    <w:rsid w:val="00AC6B9E"/>
    <w:rsid w:val="00AE3828"/>
    <w:rsid w:val="00AE3FED"/>
    <w:rsid w:val="00AF7689"/>
    <w:rsid w:val="00B17F4D"/>
    <w:rsid w:val="00B23105"/>
    <w:rsid w:val="00B34F28"/>
    <w:rsid w:val="00B47858"/>
    <w:rsid w:val="00B56D0A"/>
    <w:rsid w:val="00B81A86"/>
    <w:rsid w:val="00B833AD"/>
    <w:rsid w:val="00B91A0F"/>
    <w:rsid w:val="00B95816"/>
    <w:rsid w:val="00BA5844"/>
    <w:rsid w:val="00BA60C4"/>
    <w:rsid w:val="00BD715F"/>
    <w:rsid w:val="00BE081E"/>
    <w:rsid w:val="00BE2B8C"/>
    <w:rsid w:val="00BE320A"/>
    <w:rsid w:val="00BE55D8"/>
    <w:rsid w:val="00BF4D23"/>
    <w:rsid w:val="00C01FE1"/>
    <w:rsid w:val="00C06D61"/>
    <w:rsid w:val="00C07D70"/>
    <w:rsid w:val="00C145F8"/>
    <w:rsid w:val="00C155A2"/>
    <w:rsid w:val="00C36890"/>
    <w:rsid w:val="00C4049A"/>
    <w:rsid w:val="00C42F2E"/>
    <w:rsid w:val="00C43EC7"/>
    <w:rsid w:val="00C527E5"/>
    <w:rsid w:val="00C53485"/>
    <w:rsid w:val="00C56E61"/>
    <w:rsid w:val="00C66244"/>
    <w:rsid w:val="00C737F2"/>
    <w:rsid w:val="00C76678"/>
    <w:rsid w:val="00C875C6"/>
    <w:rsid w:val="00CA0B73"/>
    <w:rsid w:val="00CA471C"/>
    <w:rsid w:val="00CB6B7F"/>
    <w:rsid w:val="00CC7E2F"/>
    <w:rsid w:val="00D00C06"/>
    <w:rsid w:val="00D11690"/>
    <w:rsid w:val="00D24D88"/>
    <w:rsid w:val="00D4020E"/>
    <w:rsid w:val="00D77C34"/>
    <w:rsid w:val="00D93B9C"/>
    <w:rsid w:val="00D93D5B"/>
    <w:rsid w:val="00D946C7"/>
    <w:rsid w:val="00DA7AE6"/>
    <w:rsid w:val="00DB72DC"/>
    <w:rsid w:val="00DC390A"/>
    <w:rsid w:val="00DD234C"/>
    <w:rsid w:val="00DD3050"/>
    <w:rsid w:val="00DD3F49"/>
    <w:rsid w:val="00DE345E"/>
    <w:rsid w:val="00DE36A0"/>
    <w:rsid w:val="00DE66CC"/>
    <w:rsid w:val="00DF6C78"/>
    <w:rsid w:val="00E05A43"/>
    <w:rsid w:val="00E17DBC"/>
    <w:rsid w:val="00E47F19"/>
    <w:rsid w:val="00E62A9C"/>
    <w:rsid w:val="00E654F8"/>
    <w:rsid w:val="00E7435B"/>
    <w:rsid w:val="00EA133A"/>
    <w:rsid w:val="00EB1B54"/>
    <w:rsid w:val="00EC301F"/>
    <w:rsid w:val="00ED02ED"/>
    <w:rsid w:val="00ED50EE"/>
    <w:rsid w:val="00EF05BE"/>
    <w:rsid w:val="00EF5EE5"/>
    <w:rsid w:val="00F043BE"/>
    <w:rsid w:val="00F12430"/>
    <w:rsid w:val="00F216CC"/>
    <w:rsid w:val="00F226D5"/>
    <w:rsid w:val="00F34CCC"/>
    <w:rsid w:val="00F45949"/>
    <w:rsid w:val="00F46A7F"/>
    <w:rsid w:val="00F543D3"/>
    <w:rsid w:val="00F6140D"/>
    <w:rsid w:val="00F77D42"/>
    <w:rsid w:val="00F82C3F"/>
    <w:rsid w:val="00FA23B8"/>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B414F"/>
  <w15:docId w15:val="{97C83968-71B3-4870-81D1-31D844B3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F8"/>
  </w:style>
  <w:style w:type="paragraph" w:styleId="Heading1">
    <w:name w:val="heading 1"/>
    <w:basedOn w:val="Normal"/>
    <w:next w:val="BodyText"/>
    <w:link w:val="Heading1Char"/>
    <w:qFormat/>
    <w:rsid w:val="00BE320A"/>
    <w:pPr>
      <w:keepNext/>
      <w:spacing w:before="240" w:after="24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AF1"/>
    <w:pPr>
      <w:keepNext/>
      <w:spacing w:before="240" w:after="160"/>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uiPriority w:val="9"/>
    <w:unhideWhenUsed/>
    <w:qFormat/>
    <w:rsid w:val="00733E85"/>
    <w:pPr>
      <w:keepNext/>
      <w:keepLines/>
      <w:spacing w:before="240" w:after="160"/>
      <w:outlineLvl w:val="2"/>
    </w:pPr>
    <w:rPr>
      <w:rFonts w:ascii="Arial Bold" w:eastAsiaTheme="majorEastAsia" w:hAnsi="Arial Bold" w:cstheme="majorBidi"/>
      <w:b/>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BE320A"/>
    <w:rPr>
      <w:rFonts w:ascii="Arial Bold" w:eastAsia="Times New Roman" w:hAnsi="Arial Bold" w:cs="Arial"/>
      <w:b/>
      <w:bCs/>
      <w:smallCaps/>
      <w:color w:val="003366"/>
      <w:kern w:val="32"/>
      <w:sz w:val="38"/>
      <w:szCs w:val="38"/>
    </w:rPr>
  </w:style>
  <w:style w:type="paragraph" w:styleId="BodyText">
    <w:name w:val="Body Text"/>
    <w:basedOn w:val="Normal"/>
    <w:link w:val="BodyTextChar"/>
    <w:uiPriority w:val="99"/>
    <w:unhideWhenUsed/>
    <w:qFormat/>
    <w:rsid w:val="00EC301F"/>
    <w:pPr>
      <w:spacing w:before="60" w:after="60"/>
    </w:pPr>
  </w:style>
  <w:style w:type="character" w:customStyle="1" w:styleId="BodyTextChar">
    <w:name w:val="Body Text Char"/>
    <w:basedOn w:val="DefaultParagraphFont"/>
    <w:link w:val="BodyText"/>
    <w:uiPriority w:val="99"/>
    <w:rsid w:val="00EC301F"/>
  </w:style>
  <w:style w:type="paragraph" w:customStyle="1" w:styleId="TableHead">
    <w:name w:val="Table Head"/>
    <w:basedOn w:val="Normal"/>
    <w:rsid w:val="00AF7689"/>
    <w:pPr>
      <w:shd w:val="clear" w:color="auto" w:fill="003366"/>
      <w:spacing w:before="60" w:after="60"/>
      <w:jc w:val="center"/>
    </w:pPr>
    <w:rPr>
      <w:b/>
    </w:rPr>
  </w:style>
  <w:style w:type="character" w:customStyle="1" w:styleId="Heading2Char">
    <w:name w:val="Heading 2 Char"/>
    <w:basedOn w:val="DefaultParagraphFont"/>
    <w:link w:val="Heading2"/>
    <w:rsid w:val="00964AF1"/>
    <w:rPr>
      <w:rFonts w:ascii="Arial" w:eastAsia="Times New Roman" w:hAnsi="Arial" w:cs="Arial"/>
      <w:b/>
      <w:bCs/>
      <w:iCs/>
      <w:color w:val="003366"/>
      <w:sz w:val="28"/>
      <w:szCs w:val="28"/>
    </w:rPr>
  </w:style>
  <w:style w:type="paragraph" w:styleId="Header">
    <w:name w:val="header"/>
    <w:basedOn w:val="Normal"/>
    <w:link w:val="HeaderChar"/>
    <w:unhideWhenUsed/>
    <w:rsid w:val="00AF7689"/>
    <w:pPr>
      <w:tabs>
        <w:tab w:val="center" w:pos="4680"/>
        <w:tab w:val="right" w:pos="9360"/>
      </w:tabs>
    </w:pPr>
    <w:rPr>
      <w:rFonts w:ascii="Arial" w:hAnsi="Arial"/>
      <w:b/>
      <w:color w:val="003366"/>
      <w:sz w:val="20"/>
    </w:rPr>
  </w:style>
  <w:style w:type="character" w:customStyle="1" w:styleId="HeaderChar">
    <w:name w:val="Header Char"/>
    <w:basedOn w:val="DefaultParagraphFont"/>
    <w:link w:val="Header"/>
    <w:rsid w:val="00AF7689"/>
    <w:rPr>
      <w:rFonts w:ascii="Arial" w:hAnsi="Arial"/>
      <w:b/>
      <w:color w:val="003366"/>
      <w:sz w:val="20"/>
    </w:rPr>
  </w:style>
  <w:style w:type="paragraph" w:styleId="Footer">
    <w:name w:val="footer"/>
    <w:basedOn w:val="Header"/>
    <w:link w:val="FooterChar"/>
    <w:uiPriority w:val="99"/>
    <w:unhideWhenUsed/>
    <w:rsid w:val="00733E85"/>
    <w:pPr>
      <w:pBdr>
        <w:top w:val="single" w:sz="8" w:space="1" w:color="000080"/>
      </w:pBdr>
      <w:tabs>
        <w:tab w:val="clear" w:pos="4680"/>
        <w:tab w:val="center" w:pos="6480"/>
      </w:tabs>
    </w:pPr>
    <w:rPr>
      <w:rFonts w:eastAsia="Times New Roman" w:cs="Arial"/>
      <w:b w:val="0"/>
      <w:szCs w:val="18"/>
    </w:rPr>
  </w:style>
  <w:style w:type="character" w:customStyle="1" w:styleId="FooterChar">
    <w:name w:val="Footer Char"/>
    <w:basedOn w:val="DefaultParagraphFont"/>
    <w:link w:val="Footer"/>
    <w:uiPriority w:val="99"/>
    <w:rsid w:val="00733E85"/>
    <w:rPr>
      <w:rFonts w:ascii="Arial" w:eastAsia="Times New Roman" w:hAnsi="Arial" w:cs="Arial"/>
      <w:color w:val="003366"/>
      <w:sz w:val="20"/>
      <w:szCs w:val="18"/>
    </w:rPr>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rPr>
  </w:style>
  <w:style w:type="paragraph" w:styleId="BodyText2">
    <w:name w:val="Body Text 2"/>
    <w:basedOn w:val="BodyText"/>
    <w:link w:val="BodyText2Char"/>
    <w:uiPriority w:val="99"/>
    <w:unhideWhenUsed/>
    <w:rsid w:val="00E654F8"/>
    <w:rPr>
      <w:b/>
    </w:rPr>
  </w:style>
  <w:style w:type="character" w:customStyle="1" w:styleId="BodyText2Char">
    <w:name w:val="Body Text 2 Char"/>
    <w:basedOn w:val="DefaultParagraphFont"/>
    <w:link w:val="BodyText2"/>
    <w:uiPriority w:val="99"/>
    <w:rsid w:val="00E654F8"/>
    <w:rPr>
      <w:b/>
    </w:rPr>
  </w:style>
  <w:style w:type="paragraph" w:styleId="BodyText3">
    <w:name w:val="Body Text 3"/>
    <w:basedOn w:val="Normal"/>
    <w:link w:val="BodyText3Char"/>
    <w:uiPriority w:val="99"/>
    <w:unhideWhenUsed/>
    <w:rsid w:val="00117106"/>
    <w:pPr>
      <w:spacing w:after="120"/>
    </w:pPr>
    <w:rPr>
      <w:sz w:val="16"/>
      <w:szCs w:val="16"/>
    </w:rPr>
  </w:style>
  <w:style w:type="character" w:customStyle="1" w:styleId="BodyText3Char">
    <w:name w:val="Body Text 3 Char"/>
    <w:basedOn w:val="DefaultParagraphFont"/>
    <w:link w:val="BodyText3"/>
    <w:uiPriority w:val="99"/>
    <w:rsid w:val="00117106"/>
    <w:rPr>
      <w:sz w:val="16"/>
      <w:szCs w:val="16"/>
    </w:rPr>
  </w:style>
  <w:style w:type="paragraph" w:styleId="E-mailSignature">
    <w:name w:val="E-mail Signature"/>
    <w:basedOn w:val="Normal"/>
    <w:link w:val="E-mailSignatureChar"/>
    <w:uiPriority w:val="99"/>
    <w:unhideWhenUsed/>
    <w:rsid w:val="00964AF1"/>
  </w:style>
  <w:style w:type="character" w:customStyle="1" w:styleId="E-mailSignatureChar">
    <w:name w:val="E-mail Signature Char"/>
    <w:basedOn w:val="DefaultParagraphFont"/>
    <w:link w:val="E-mailSignature"/>
    <w:uiPriority w:val="99"/>
    <w:rsid w:val="00964AF1"/>
  </w:style>
  <w:style w:type="paragraph" w:styleId="BlockText">
    <w:name w:val="Block Text"/>
    <w:basedOn w:val="Normal"/>
    <w:uiPriority w:val="99"/>
    <w:unhideWhenUsed/>
    <w:rsid w:val="00964A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rsid w:val="00733E85"/>
    <w:rPr>
      <w:rFonts w:ascii="Arial Bold" w:eastAsiaTheme="majorEastAsia" w:hAnsi="Arial Bold" w:cstheme="majorBidi"/>
      <w:b/>
      <w:color w:val="243F60" w:themeColor="accent1" w:themeShade="7F"/>
    </w:rPr>
  </w:style>
  <w:style w:type="paragraph" w:styleId="BodyTextFirstIndent">
    <w:name w:val="Body Text First Indent"/>
    <w:basedOn w:val="BodyText"/>
    <w:link w:val="BodyTextFirstIndentChar"/>
    <w:uiPriority w:val="99"/>
    <w:unhideWhenUsed/>
    <w:rsid w:val="00995F0D"/>
    <w:pPr>
      <w:spacing w:before="0" w:after="0"/>
      <w:ind w:firstLine="360"/>
    </w:pPr>
  </w:style>
  <w:style w:type="character" w:customStyle="1" w:styleId="BodyTextFirstIndentChar">
    <w:name w:val="Body Text First Indent Char"/>
    <w:basedOn w:val="BodyTextChar"/>
    <w:link w:val="BodyTextFirstIndent"/>
    <w:uiPriority w:val="99"/>
    <w:rsid w:val="00995F0D"/>
  </w:style>
  <w:style w:type="paragraph" w:styleId="BodyTextIndent">
    <w:name w:val="Body Text Indent"/>
    <w:basedOn w:val="Normal"/>
    <w:link w:val="BodyTextIndentChar"/>
    <w:uiPriority w:val="99"/>
    <w:unhideWhenUsed/>
    <w:rsid w:val="00995F0D"/>
    <w:pPr>
      <w:spacing w:after="120"/>
      <w:ind w:left="360"/>
    </w:pPr>
  </w:style>
  <w:style w:type="character" w:customStyle="1" w:styleId="BodyTextIndentChar">
    <w:name w:val="Body Text Indent Char"/>
    <w:basedOn w:val="DefaultParagraphFont"/>
    <w:link w:val="BodyTextIndent"/>
    <w:uiPriority w:val="99"/>
    <w:rsid w:val="00995F0D"/>
  </w:style>
  <w:style w:type="paragraph" w:styleId="BodyTextFirstIndent2">
    <w:name w:val="Body Text First Indent 2"/>
    <w:basedOn w:val="BodyTextIndent"/>
    <w:link w:val="BodyTextFirstIndent2Char"/>
    <w:uiPriority w:val="99"/>
    <w:unhideWhenUsed/>
    <w:rsid w:val="00995F0D"/>
    <w:pPr>
      <w:spacing w:after="0"/>
      <w:ind w:firstLine="360"/>
    </w:pPr>
  </w:style>
  <w:style w:type="character" w:customStyle="1" w:styleId="BodyTextFirstIndent2Char">
    <w:name w:val="Body Text First Indent 2 Char"/>
    <w:basedOn w:val="BodyTextIndentChar"/>
    <w:link w:val="BodyTextFirstIndent2"/>
    <w:uiPriority w:val="99"/>
    <w:rsid w:val="00995F0D"/>
  </w:style>
  <w:style w:type="paragraph" w:styleId="List">
    <w:name w:val="List"/>
    <w:basedOn w:val="Normal"/>
    <w:uiPriority w:val="99"/>
    <w:unhideWhenUsed/>
    <w:rsid w:val="00374CCE"/>
    <w:pPr>
      <w:ind w:left="360" w:hanging="360"/>
      <w:contextualSpacing/>
    </w:pPr>
  </w:style>
  <w:style w:type="paragraph" w:styleId="List2">
    <w:name w:val="List 2"/>
    <w:basedOn w:val="Normal"/>
    <w:uiPriority w:val="99"/>
    <w:unhideWhenUsed/>
    <w:rsid w:val="00374CCE"/>
    <w:pPr>
      <w:ind w:left="720" w:hanging="360"/>
      <w:contextualSpacing/>
    </w:pPr>
  </w:style>
  <w:style w:type="paragraph" w:styleId="Index1">
    <w:name w:val="index 1"/>
    <w:basedOn w:val="Normal"/>
    <w:next w:val="Normal"/>
    <w:autoRedefine/>
    <w:uiPriority w:val="99"/>
    <w:semiHidden/>
    <w:unhideWhenUsed/>
    <w:rsid w:val="00374CCE"/>
    <w:pPr>
      <w:ind w:left="240" w:hanging="240"/>
    </w:pPr>
  </w:style>
  <w:style w:type="paragraph" w:styleId="IndexHeading">
    <w:name w:val="index heading"/>
    <w:basedOn w:val="Normal"/>
    <w:next w:val="Index1"/>
    <w:uiPriority w:val="99"/>
    <w:unhideWhenUsed/>
    <w:rsid w:val="00374CCE"/>
    <w:rPr>
      <w:rFonts w:asciiTheme="majorHAnsi" w:eastAsiaTheme="majorEastAsia" w:hAnsiTheme="majorHAnsi" w:cstheme="majorBidi"/>
      <w:b/>
      <w:bCs/>
    </w:rPr>
  </w:style>
  <w:style w:type="paragraph" w:styleId="ListBullet">
    <w:name w:val="List Bullet"/>
    <w:basedOn w:val="Normal"/>
    <w:uiPriority w:val="99"/>
    <w:unhideWhenUsed/>
    <w:rsid w:val="00374CCE"/>
    <w:pPr>
      <w:numPr>
        <w:numId w:val="6"/>
      </w:numPr>
      <w:ind w:left="288" w:hanging="288"/>
      <w:contextualSpacing/>
    </w:pPr>
  </w:style>
  <w:style w:type="character" w:styleId="Hyperlink">
    <w:name w:val="Hyperlink"/>
    <w:uiPriority w:val="99"/>
    <w:rsid w:val="007925EB"/>
    <w:rPr>
      <w:color w:val="0000FF"/>
      <w:u w:val="single"/>
    </w:rPr>
  </w:style>
  <w:style w:type="paragraph" w:styleId="NormalWeb">
    <w:name w:val="Normal (Web)"/>
    <w:basedOn w:val="Normal"/>
    <w:uiPriority w:val="99"/>
    <w:unhideWhenUsed/>
    <w:rsid w:val="00360A6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445">
      <w:bodyDiv w:val="1"/>
      <w:marLeft w:val="0"/>
      <w:marRight w:val="0"/>
      <w:marTop w:val="0"/>
      <w:marBottom w:val="0"/>
      <w:divBdr>
        <w:top w:val="none" w:sz="0" w:space="0" w:color="auto"/>
        <w:left w:val="none" w:sz="0" w:space="0" w:color="auto"/>
        <w:bottom w:val="none" w:sz="0" w:space="0" w:color="auto"/>
        <w:right w:val="none" w:sz="0" w:space="0" w:color="auto"/>
      </w:divBdr>
    </w:div>
    <w:div w:id="614364243">
      <w:bodyDiv w:val="1"/>
      <w:marLeft w:val="0"/>
      <w:marRight w:val="0"/>
      <w:marTop w:val="0"/>
      <w:marBottom w:val="0"/>
      <w:divBdr>
        <w:top w:val="none" w:sz="0" w:space="0" w:color="auto"/>
        <w:left w:val="none" w:sz="0" w:space="0" w:color="auto"/>
        <w:bottom w:val="none" w:sz="0" w:space="0" w:color="auto"/>
        <w:right w:val="none" w:sz="0" w:space="0" w:color="auto"/>
      </w:divBdr>
    </w:div>
    <w:div w:id="1808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oter4.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0182-5C12-4C6C-AB99-EBAB1BF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Response OC EEG Template NPGv2</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2023-07-17T23:22:00Z</dcterms:created>
  <dc:creator>DHS FEMA</dc:creator>
  <cp:keywords>Response, Resp, OC, EEG, Exercise Evaluation Guide, Template, HSEEP</cp:keywords>
  <cp:lastModifiedBy>Darren Verrette</cp:lastModifiedBy>
  <dcterms:modified xsi:type="dcterms:W3CDTF">2023-07-17T23:22:00Z</dcterms:modified>
  <cp:revision>2</cp:revision>
  <dc:title>Response OC EEG Template NPGv2</dc:title>
</cp: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3 - MRSE Exercise Evaluation Guide - (Clinic).docx</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8/28/2023 12:00:00 AM</vt:lpwstr>
  </property>
  <property pid="10" fmtid="{D5CDD505-2E9C-101B-9397-08002B2CF9AE}" name="sds_doc_id">
    <vt:lpwstr>1146755</vt:lpwstr>
  </property>
  <property pid="11" fmtid="{D5CDD505-2E9C-101B-9397-08002B2CF9AE}" name="sds_customer_org_name">
    <vt:lpwstr/>
  </property>
  <property pid="12" fmtid="{D5CDD505-2E9C-101B-9397-08002B2CF9AE}" name="object_name">
    <vt:lpwstr>1146755_3-MRSEExerciseEvaluationGuide-_Clinic_.docx</vt:lpwstr>
  </property>
  <property pid="13" fmtid="{D5CDD505-2E9C-101B-9397-08002B2CF9AE}" name="sds_audience_type">
    <vt:lpwstr>All</vt:lpwstr>
  </property>
  <property pid="14" fmtid="{D5CDD505-2E9C-101B-9397-08002B2CF9AE}" name="sds_user_comments">
    <vt:lpwstr/>
  </property>
  <property pid="15" fmtid="{D5CDD505-2E9C-101B-9397-08002B2CF9AE}" name="sds_keywords">
    <vt:lpwstr/>
  </property>
</Properties>
</file>