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77777777" w:rsidR="009D5D5F" w:rsidRPr="00C46CEA" w:rsidRDefault="009D5D5F" w:rsidP="009D5D5F">
      <w:pPr>
        <w:spacing w:after="160" w:line="259" w:lineRule="auto"/>
        <w:rPr>
          <w:rFonts w:ascii="Franklin Gothic Book" w:eastAsiaTheme="majorEastAsia" w:hAnsi="Franklin Gothic Book"/>
          <w:b/>
          <w:bCs/>
          <w:color w:val="002060"/>
          <w:sz w:val="72"/>
          <w:szCs w:val="72"/>
        </w:rPr>
      </w:pPr>
      <w:r w:rsidRPr="00C46CEA">
        <w:rPr>
          <w:rFonts w:ascii="Franklin Gothic Book" w:eastAsiaTheme="majorEastAsia" w:hAnsi="Franklin Gothic Book"/>
          <w:color w:val="002060"/>
          <w:sz w:val="72"/>
          <w:szCs w:val="72"/>
        </w:rPr>
        <w:t>Family Reunification Center (FRC) Functional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39F48D27" w14:textId="1C0F9FC5"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Pr>
          <w:rFonts w:ascii="Franklin Gothic Book" w:eastAsiaTheme="majorEastAsia" w:hAnsi="Franklin Gothic Book" w:cs="Arial"/>
          <w:b/>
          <w:bCs/>
          <w:iCs/>
          <w:noProof/>
          <w:color w:val="002060"/>
          <w:spacing w:val="15"/>
          <w:sz w:val="36"/>
          <w:szCs w:val="36"/>
        </w:rPr>
        <w:t>After-Action Report/Improvement Plan (AAR/IP)</w:t>
      </w:r>
    </w:p>
    <w:p w14:paraId="75D7ECA7" w14:textId="6A371C6C"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sidRPr="008B50D6">
        <w:rPr>
          <w:rFonts w:ascii="Franklin Gothic Book" w:eastAsiaTheme="majorEastAsia" w:hAnsi="Franklin Gothic Book" w:cs="Arial"/>
          <w:b/>
          <w:bCs/>
          <w:iCs/>
          <w:noProof/>
          <w:color w:val="002060"/>
          <w:spacing w:val="15"/>
          <w:sz w:val="36"/>
          <w:szCs w:val="36"/>
        </w:rPr>
        <w:t>Tuesday, July 2</w:t>
      </w:r>
      <w:r w:rsidR="00372968">
        <w:rPr>
          <w:rFonts w:ascii="Franklin Gothic Book" w:eastAsiaTheme="majorEastAsia" w:hAnsi="Franklin Gothic Book" w:cs="Arial"/>
          <w:b/>
          <w:bCs/>
          <w:iCs/>
          <w:noProof/>
          <w:color w:val="002060"/>
          <w:spacing w:val="15"/>
          <w:sz w:val="36"/>
          <w:szCs w:val="36"/>
        </w:rPr>
        <w:t>7</w:t>
      </w:r>
      <w:r w:rsidRPr="008B50D6">
        <w:rPr>
          <w:rFonts w:ascii="Franklin Gothic Book" w:eastAsiaTheme="majorEastAsia" w:hAnsi="Franklin Gothic Book" w:cs="Arial"/>
          <w:b/>
          <w:bCs/>
          <w:iCs/>
          <w:noProof/>
          <w:color w:val="002060"/>
          <w:spacing w:val="15"/>
          <w:sz w:val="36"/>
          <w:szCs w:val="36"/>
        </w:rPr>
        <w:t>, 202</w:t>
      </w:r>
      <w:r w:rsidR="00372968">
        <w:rPr>
          <w:rFonts w:ascii="Franklin Gothic Book" w:eastAsiaTheme="majorEastAsia" w:hAnsi="Franklin Gothic Book" w:cs="Arial"/>
          <w:b/>
          <w:bCs/>
          <w:iCs/>
          <w:noProof/>
          <w:color w:val="002060"/>
          <w:spacing w:val="15"/>
          <w:sz w:val="36"/>
          <w:szCs w:val="36"/>
        </w:rPr>
        <w:t>3</w:t>
      </w:r>
    </w:p>
    <w:p w14:paraId="779EBA8D" w14:textId="77777777" w:rsidR="00C661F7" w:rsidRPr="008B50D6" w:rsidRDefault="00C661F7" w:rsidP="00C661F7"/>
    <w:p w14:paraId="1F67A50B" w14:textId="74646B69" w:rsidR="00C661F7" w:rsidRPr="00D529D2" w:rsidRDefault="00C661F7" w:rsidP="00C661F7">
      <w:pPr>
        <w:rPr>
          <w:rFonts w:ascii="Franklin Gothic Book" w:hAnsi="Franklin Gothic Book"/>
          <w:sz w:val="28"/>
          <w:szCs w:val="28"/>
        </w:rPr>
      </w:pPr>
      <w:r w:rsidRPr="008B50D6">
        <w:rPr>
          <w:rFonts w:ascii="Franklin Gothic Book" w:hAnsi="Franklin Gothic Book"/>
          <w:sz w:val="28"/>
          <w:szCs w:val="28"/>
        </w:rPr>
        <w:t xml:space="preserve">The </w:t>
      </w:r>
      <w:r>
        <w:rPr>
          <w:rFonts w:ascii="Franklin Gothic Book" w:hAnsi="Franklin Gothic Book"/>
          <w:sz w:val="28"/>
          <w:szCs w:val="28"/>
        </w:rPr>
        <w:t xml:space="preserve">After-Action Report/Improvement Plan (AAR/IP) aligns exercise objectives and </w:t>
      </w:r>
      <w:r w:rsidRPr="00D529D2">
        <w:rPr>
          <w:rFonts w:ascii="Franklin Gothic Book" w:hAnsi="Franklin Gothic Book"/>
          <w:sz w:val="28"/>
          <w:szCs w:val="28"/>
        </w:rPr>
        <w:t>preparedness doctrine and related frameworks and guidance. Exercise information required for preparedness reporting and trend analysis is included; users are encouraged to add additional sections as needed to support their own organizational needs.</w:t>
      </w:r>
    </w:p>
    <w:p w14:paraId="10E1DDB5" w14:textId="6B4227B0" w:rsidR="00614069" w:rsidRDefault="00614069" w:rsidP="00B00968"/>
    <w:p w14:paraId="63F96F0A" w14:textId="48A3976A" w:rsidR="00C661F7" w:rsidRDefault="00C661F7" w:rsidP="00B00968"/>
    <w:p w14:paraId="46F4A775" w14:textId="7EA413EE" w:rsidR="00C661F7" w:rsidRDefault="00C661F7" w:rsidP="00B00968"/>
    <w:p w14:paraId="779D8DB0" w14:textId="7AEEFCE6" w:rsidR="00C661F7" w:rsidRDefault="00C661F7" w:rsidP="00B00968"/>
    <w:p w14:paraId="3D68F419" w14:textId="704F37F1" w:rsidR="00C661F7" w:rsidRDefault="00C661F7" w:rsidP="00B00968"/>
    <w:p w14:paraId="2A21FA1C" w14:textId="56E2305E" w:rsidR="00C661F7" w:rsidRDefault="00C661F7" w:rsidP="00B00968"/>
    <w:p w14:paraId="3E66757E" w14:textId="353FADBD" w:rsidR="00C661F7" w:rsidRDefault="00C661F7" w:rsidP="00B00968"/>
    <w:p w14:paraId="66F8EA26" w14:textId="3A07FD17" w:rsidR="00C661F7" w:rsidRDefault="00C661F7" w:rsidP="00B00968"/>
    <w:p w14:paraId="5F853A83" w14:textId="5FB693F9" w:rsidR="00C661F7" w:rsidRDefault="00C661F7" w:rsidP="00B00968"/>
    <w:p w14:paraId="7A5795CA" w14:textId="3AF2FDFE" w:rsidR="00C661F7" w:rsidRDefault="00C661F7" w:rsidP="00B00968"/>
    <w:p w14:paraId="1706CFAB" w14:textId="636E99EA" w:rsidR="00C661F7" w:rsidRDefault="00C661F7" w:rsidP="00B00968"/>
    <w:p w14:paraId="25138146" w14:textId="15F536B2" w:rsidR="00C661F7" w:rsidRDefault="00C661F7" w:rsidP="00B00968"/>
    <w:p w14:paraId="7B3FF9DE" w14:textId="28AA569E" w:rsidR="00C661F7" w:rsidRDefault="00C661F7" w:rsidP="00B00968"/>
    <w:p w14:paraId="29C9BBF3" w14:textId="1D85E4A7" w:rsidR="00C661F7" w:rsidRDefault="00C661F7" w:rsidP="00B00968"/>
    <w:p w14:paraId="34A18EBF" w14:textId="13436BF3" w:rsidR="00C661F7" w:rsidRDefault="00C661F7" w:rsidP="00B00968"/>
    <w:p w14:paraId="1C90F8DC" w14:textId="5E0BA8D3" w:rsidR="00C661F7" w:rsidRDefault="00C661F7" w:rsidP="00B00968"/>
    <w:p w14:paraId="00589B8B" w14:textId="72C155A5" w:rsidR="00C661F7" w:rsidRDefault="00C661F7" w:rsidP="00B00968"/>
    <w:p w14:paraId="7DFF82F0" w14:textId="6F98D9B3" w:rsidR="00C661F7" w:rsidRDefault="00C661F7" w:rsidP="00B00968"/>
    <w:p w14:paraId="55E4889C" w14:textId="122DD114" w:rsidR="00C661F7" w:rsidRDefault="00C661F7" w:rsidP="00B00968"/>
    <w:p w14:paraId="02BAAE6E" w14:textId="48A6490E" w:rsidR="00C661F7" w:rsidRDefault="00C661F7" w:rsidP="00B00968"/>
    <w:p w14:paraId="2E4D8770" w14:textId="626D9533" w:rsidR="00C661F7" w:rsidRDefault="00C661F7" w:rsidP="00B00968"/>
    <w:p w14:paraId="2101B792" w14:textId="2B79F9EE" w:rsidR="00C661F7" w:rsidRDefault="00C661F7" w:rsidP="00B00968"/>
    <w:p w14:paraId="0175F8A1" w14:textId="01077BC9" w:rsidR="00C661F7" w:rsidRDefault="00C661F7" w:rsidP="00B00968"/>
    <w:p w14:paraId="17247B6E" w14:textId="754FD6D7" w:rsidR="00C661F7" w:rsidRDefault="00C661F7" w:rsidP="00B00968"/>
    <w:p w14:paraId="12F1E9A6" w14:textId="77777777" w:rsidR="00C661F7" w:rsidRDefault="00C661F7" w:rsidP="00B00968"/>
    <w:p w14:paraId="13FD1A4C" w14:textId="77777777" w:rsidR="009B007D" w:rsidRPr="00E027FE" w:rsidRDefault="009B007D" w:rsidP="009B007D">
      <w:pPr>
        <w:pStyle w:val="Heading1"/>
        <w:rPr>
          <w:color w:val="1F497D" w:themeColor="text2"/>
        </w:rPr>
      </w:pPr>
      <w:bookmarkStart w:id="0" w:name="_Toc95894848"/>
      <w:r w:rsidRPr="00E027FE">
        <w:rPr>
          <w:color w:val="1F497D" w:themeColor="text2"/>
        </w:rPr>
        <w:lastRenderedPageBreak/>
        <w:t>TABLE OF CONTENTS</w:t>
      </w:r>
      <w:bookmarkEnd w:id="0"/>
    </w:p>
    <w:p w14:paraId="413D6C94" w14:textId="3A7CDE49" w:rsidR="00111A1A" w:rsidRPr="00BF5AB6" w:rsidRDefault="009B007D">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sz w:val="24"/>
          <w:szCs w:val="24"/>
        </w:rPr>
        <w:fldChar w:fldCharType="begin"/>
      </w:r>
      <w:r w:rsidRPr="00BF5AB6">
        <w:rPr>
          <w:rFonts w:ascii="Franklin Gothic Book" w:hAnsi="Franklin Gothic Book"/>
          <w:color w:val="auto"/>
          <w:sz w:val="24"/>
          <w:szCs w:val="24"/>
        </w:rPr>
        <w:instrText xml:space="preserve"> TOC \o "1-2" </w:instrText>
      </w:r>
      <w:r w:rsidRPr="00BF5AB6">
        <w:rPr>
          <w:rFonts w:ascii="Franklin Gothic Book" w:hAnsi="Franklin Gothic Book"/>
          <w:color w:val="auto"/>
          <w:sz w:val="24"/>
          <w:szCs w:val="24"/>
        </w:rPr>
        <w:fldChar w:fldCharType="separate"/>
      </w:r>
      <w:r w:rsidR="00111A1A" w:rsidRPr="00BF5AB6">
        <w:rPr>
          <w:rFonts w:ascii="Franklin Gothic Book" w:hAnsi="Franklin Gothic Book"/>
          <w:color w:val="auto"/>
        </w:rPr>
        <w:t>TABLE OF CONTENTS</w:t>
      </w:r>
      <w:r w:rsidR="00111A1A" w:rsidRPr="00BF5AB6">
        <w:rPr>
          <w:rFonts w:ascii="Franklin Gothic Book" w:hAnsi="Franklin Gothic Book"/>
          <w:color w:val="auto"/>
        </w:rPr>
        <w:tab/>
      </w:r>
      <w:r w:rsidR="00111A1A" w:rsidRPr="00BF5AB6">
        <w:rPr>
          <w:rFonts w:ascii="Franklin Gothic Book" w:hAnsi="Franklin Gothic Book"/>
          <w:color w:val="auto"/>
        </w:rPr>
        <w:fldChar w:fldCharType="begin"/>
      </w:r>
      <w:r w:rsidR="00111A1A" w:rsidRPr="00BF5AB6">
        <w:rPr>
          <w:rFonts w:ascii="Franklin Gothic Book" w:hAnsi="Franklin Gothic Book"/>
          <w:color w:val="auto"/>
        </w:rPr>
        <w:instrText xml:space="preserve"> PAGEREF _Toc95894848 \h </w:instrText>
      </w:r>
      <w:r w:rsidR="00111A1A" w:rsidRPr="00BF5AB6">
        <w:rPr>
          <w:rFonts w:ascii="Franklin Gothic Book" w:hAnsi="Franklin Gothic Book"/>
          <w:color w:val="auto"/>
        </w:rPr>
      </w:r>
      <w:r w:rsidR="00111A1A" w:rsidRPr="00BF5AB6">
        <w:rPr>
          <w:rFonts w:ascii="Franklin Gothic Book" w:hAnsi="Franklin Gothic Book"/>
          <w:color w:val="auto"/>
        </w:rPr>
        <w:fldChar w:fldCharType="separate"/>
      </w:r>
      <w:r w:rsidR="00BF5AB6">
        <w:rPr>
          <w:rFonts w:ascii="Franklin Gothic Book" w:hAnsi="Franklin Gothic Book"/>
          <w:color w:val="auto"/>
        </w:rPr>
        <w:t>2</w:t>
      </w:r>
      <w:r w:rsidR="00111A1A" w:rsidRPr="00BF5AB6">
        <w:rPr>
          <w:rFonts w:ascii="Franklin Gothic Book" w:hAnsi="Franklin Gothic Book"/>
          <w:color w:val="auto"/>
        </w:rPr>
        <w:fldChar w:fldCharType="end"/>
      </w:r>
    </w:p>
    <w:p w14:paraId="6C7B3897" w14:textId="351EF3F6"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Exercise Overview</w:t>
      </w:r>
      <w:r w:rsidRPr="00BF5AB6">
        <w:rPr>
          <w:rFonts w:ascii="Franklin Gothic Book" w:hAnsi="Franklin Gothic Book"/>
          <w:color w:val="auto"/>
        </w:rPr>
        <w:tab/>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_Toc95894849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3</w:t>
      </w:r>
      <w:r w:rsidRPr="00BF5AB6">
        <w:rPr>
          <w:rFonts w:ascii="Franklin Gothic Book" w:hAnsi="Franklin Gothic Book"/>
          <w:color w:val="auto"/>
        </w:rPr>
        <w:fldChar w:fldCharType="end"/>
      </w:r>
    </w:p>
    <w:p w14:paraId="4E36ECFE" w14:textId="38A04D53"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eastAsiaTheme="majorEastAsia" w:hAnsi="Franklin Gothic Book" w:cstheme="majorBidi"/>
          <w:iCs/>
          <w:color w:val="auto"/>
        </w:rPr>
        <w:t>Analysis:</w:t>
      </w:r>
      <w:r w:rsidRPr="00BF5AB6">
        <w:rPr>
          <w:rFonts w:ascii="Franklin Gothic Book" w:hAnsi="Franklin Gothic Book" w:cs="Times New Roman"/>
          <w:b w:val="0"/>
          <w:color w:val="auto"/>
        </w:rPr>
        <w:t xml:space="preserve"> </w:t>
      </w:r>
      <w:r w:rsidRPr="00BF5AB6">
        <w:rPr>
          <w:rFonts w:ascii="Franklin Gothic Book" w:hAnsi="Franklin Gothic Book"/>
          <w:color w:val="auto"/>
        </w:rPr>
        <w:tab/>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_Toc95894850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7</w:t>
      </w:r>
      <w:r w:rsidRPr="00BF5AB6">
        <w:rPr>
          <w:rFonts w:ascii="Franklin Gothic Book" w:hAnsi="Franklin Gothic Book"/>
          <w:color w:val="auto"/>
        </w:rPr>
        <w:fldChar w:fldCharType="end"/>
      </w:r>
    </w:p>
    <w:p w14:paraId="77B6B54F" w14:textId="1AE23459" w:rsidR="00BF5AB6" w:rsidRPr="00BF5AB6" w:rsidRDefault="00BF5AB6">
      <w:pPr>
        <w:pStyle w:val="TOC1"/>
        <w:rPr>
          <w:rFonts w:ascii="Franklin Gothic Book" w:hAnsi="Franklin Gothic Book"/>
          <w:color w:val="auto"/>
        </w:rPr>
      </w:pPr>
      <w:r w:rsidRPr="00BF5AB6">
        <w:rPr>
          <w:rFonts w:ascii="Franklin Gothic Book" w:hAnsi="Franklin Gothic Book"/>
          <w:color w:val="auto"/>
        </w:rPr>
        <w:t>Appendix A</w:t>
      </w:r>
      <w:r>
        <w:rPr>
          <w:rFonts w:ascii="Franklin Gothic Book" w:hAnsi="Franklin Gothic Book"/>
          <w:color w:val="auto"/>
        </w:rPr>
        <w:t>: Improvement Plan</w:t>
      </w:r>
      <w:r w:rsidRPr="00BF5AB6">
        <w:rPr>
          <w:rFonts w:ascii="Franklin Gothic Book" w:hAnsi="Franklin Gothic Book"/>
          <w:color w:val="auto"/>
        </w:rPr>
        <w:t>……………………………………………………</w:t>
      </w:r>
      <w:r>
        <w:rPr>
          <w:rFonts w:ascii="Franklin Gothic Book" w:hAnsi="Franklin Gothic Book"/>
          <w:color w:val="auto"/>
        </w:rPr>
        <w:t>.</w:t>
      </w:r>
      <w:r w:rsidRPr="00BF5AB6">
        <w:rPr>
          <w:rFonts w:ascii="Franklin Gothic Book" w:hAnsi="Franklin Gothic Book"/>
          <w:color w:val="auto"/>
        </w:rPr>
        <w:t>……………………..A-1</w:t>
      </w:r>
    </w:p>
    <w:p w14:paraId="2C2EBB18" w14:textId="73DCF3BD"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Appendix B: Exercise Participants</w:t>
      </w:r>
      <w:r w:rsidRPr="00BF5AB6">
        <w:rPr>
          <w:rFonts w:ascii="Franklin Gothic Book" w:hAnsi="Franklin Gothic Book"/>
          <w:color w:val="auto"/>
        </w:rPr>
        <w:tab/>
      </w:r>
      <w:r w:rsidR="00BF5AB6" w:rsidRPr="00BF5AB6">
        <w:rPr>
          <w:rFonts w:ascii="Franklin Gothic Book" w:hAnsi="Franklin Gothic Book"/>
          <w:color w:val="auto"/>
        </w:rPr>
        <w:t>B-</w:t>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_Toc95894851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1</w:t>
      </w:r>
      <w:r w:rsidRPr="00BF5AB6">
        <w:rPr>
          <w:rFonts w:ascii="Franklin Gothic Book" w:hAnsi="Franklin Gothic Book"/>
          <w:color w:val="auto"/>
        </w:rPr>
        <w:fldChar w:fldCharType="end"/>
      </w:r>
    </w:p>
    <w:p w14:paraId="09961545" w14:textId="17CC5400" w:rsidR="009B007D" w:rsidRPr="009B007D" w:rsidRDefault="009B007D" w:rsidP="009B007D">
      <w:pPr>
        <w:rPr>
          <w:rFonts w:ascii="Franklin Gothic Book" w:hAnsi="Franklin Gothic Book"/>
        </w:rPr>
      </w:pPr>
      <w:r w:rsidRPr="00BF5AB6">
        <w:rPr>
          <w:rFonts w:ascii="Franklin Gothic Book" w:hAnsi="Franklin Gothic Book"/>
        </w:rPr>
        <w:fldChar w:fldCharType="end"/>
      </w:r>
    </w:p>
    <w:p w14:paraId="5CB88C26" w14:textId="2EE585EB" w:rsidR="009B007D" w:rsidRDefault="009B007D" w:rsidP="00B00968"/>
    <w:p w14:paraId="364F425E" w14:textId="19B1DA41" w:rsidR="009B007D" w:rsidRDefault="009B007D" w:rsidP="00B00968"/>
    <w:p w14:paraId="570EBBBD" w14:textId="6B45307A" w:rsidR="009B007D" w:rsidRDefault="009B007D" w:rsidP="00B00968"/>
    <w:p w14:paraId="5861AAF6" w14:textId="35E875E9" w:rsidR="009B007D" w:rsidRDefault="009B007D" w:rsidP="00B00968"/>
    <w:p w14:paraId="32003D9E" w14:textId="4E48A54C" w:rsidR="009B007D" w:rsidRDefault="009B007D" w:rsidP="00B00968"/>
    <w:p w14:paraId="53FA38B6" w14:textId="415E91BB" w:rsidR="009B007D" w:rsidRDefault="009B007D" w:rsidP="00B00968"/>
    <w:p w14:paraId="64099730" w14:textId="5EF9E7A0" w:rsidR="009B007D" w:rsidRDefault="009B007D" w:rsidP="00B00968"/>
    <w:p w14:paraId="3437C123" w14:textId="59F937A7" w:rsidR="009B007D" w:rsidRDefault="009B007D" w:rsidP="00B00968"/>
    <w:p w14:paraId="48D8D6A3" w14:textId="41AF044E" w:rsidR="009B007D" w:rsidRDefault="009B007D" w:rsidP="00B00968"/>
    <w:p w14:paraId="7244FD0C" w14:textId="77777777" w:rsidR="009B007D" w:rsidRDefault="009B007D" w:rsidP="00B00968"/>
    <w:p w14:paraId="688D846B" w14:textId="5BACB7F5" w:rsidR="009B007D" w:rsidRDefault="009B007D" w:rsidP="00044290">
      <w:pPr>
        <w:pStyle w:val="Heading1"/>
        <w:numPr>
          <w:ilvl w:val="0"/>
          <w:numId w:val="0"/>
        </w:numPr>
        <w:spacing w:before="0" w:after="120"/>
        <w:ind w:left="360" w:hanging="360"/>
        <w:jc w:val="left"/>
        <w:rPr>
          <w:rFonts w:ascii="Franklin Gothic Book" w:hAnsi="Franklin Gothic Book"/>
          <w:color w:val="002060"/>
        </w:rPr>
      </w:pPr>
    </w:p>
    <w:p w14:paraId="0C1A22ED" w14:textId="77777777" w:rsidR="009B007D" w:rsidRPr="009B007D" w:rsidRDefault="009B007D" w:rsidP="009B007D">
      <w:pPr>
        <w:pStyle w:val="BodyText"/>
      </w:pPr>
    </w:p>
    <w:p w14:paraId="4BE5B7CB" w14:textId="09C49D5B" w:rsidR="009B007D" w:rsidRDefault="009B007D" w:rsidP="009B007D">
      <w:pPr>
        <w:pStyle w:val="BodyText"/>
      </w:pPr>
    </w:p>
    <w:p w14:paraId="56D5745D" w14:textId="55DDF87D" w:rsidR="00111A1A" w:rsidRDefault="00111A1A" w:rsidP="009B007D">
      <w:pPr>
        <w:pStyle w:val="BodyText"/>
      </w:pPr>
    </w:p>
    <w:p w14:paraId="3F92B20C" w14:textId="4A38AAE7" w:rsidR="00111A1A" w:rsidRDefault="00111A1A" w:rsidP="009B007D">
      <w:pPr>
        <w:pStyle w:val="BodyText"/>
      </w:pPr>
    </w:p>
    <w:p w14:paraId="7B01376E" w14:textId="7EFE160C" w:rsidR="00111A1A" w:rsidRDefault="00111A1A" w:rsidP="009B007D">
      <w:pPr>
        <w:pStyle w:val="BodyText"/>
      </w:pPr>
    </w:p>
    <w:p w14:paraId="74A0B966" w14:textId="598DA5A1" w:rsidR="00111A1A" w:rsidRDefault="00111A1A" w:rsidP="009B007D">
      <w:pPr>
        <w:pStyle w:val="BodyText"/>
      </w:pPr>
    </w:p>
    <w:p w14:paraId="2A18010F" w14:textId="7B2D4F1D" w:rsidR="00111A1A" w:rsidRDefault="00111A1A" w:rsidP="009B007D">
      <w:pPr>
        <w:pStyle w:val="BodyText"/>
      </w:pPr>
    </w:p>
    <w:p w14:paraId="14411329" w14:textId="3874F626" w:rsidR="00111A1A" w:rsidRDefault="00111A1A" w:rsidP="009B007D">
      <w:pPr>
        <w:pStyle w:val="BodyText"/>
      </w:pPr>
    </w:p>
    <w:p w14:paraId="7A13D8EE" w14:textId="36A1B67A" w:rsidR="00111A1A" w:rsidRDefault="00111A1A" w:rsidP="009B007D">
      <w:pPr>
        <w:pStyle w:val="BodyText"/>
      </w:pPr>
    </w:p>
    <w:p w14:paraId="74E24002" w14:textId="27EAE3FF" w:rsidR="00111A1A" w:rsidRDefault="00111A1A" w:rsidP="009B007D">
      <w:pPr>
        <w:pStyle w:val="BodyText"/>
      </w:pPr>
    </w:p>
    <w:p w14:paraId="79398094" w14:textId="584B1E12" w:rsidR="00111A1A" w:rsidRDefault="00111A1A" w:rsidP="009B007D">
      <w:pPr>
        <w:pStyle w:val="BodyText"/>
      </w:pPr>
    </w:p>
    <w:p w14:paraId="54CD6D22" w14:textId="6AA1514C" w:rsidR="00111A1A" w:rsidRDefault="00111A1A" w:rsidP="009B007D">
      <w:pPr>
        <w:pStyle w:val="BodyText"/>
      </w:pPr>
    </w:p>
    <w:p w14:paraId="49B8D30F" w14:textId="684D35BE" w:rsidR="00111A1A" w:rsidRDefault="00111A1A" w:rsidP="009B007D">
      <w:pPr>
        <w:pStyle w:val="BodyText"/>
      </w:pPr>
    </w:p>
    <w:p w14:paraId="7513B5BA" w14:textId="78FE224E" w:rsidR="00111A1A" w:rsidRDefault="00111A1A" w:rsidP="009B007D">
      <w:pPr>
        <w:pStyle w:val="BodyText"/>
      </w:pPr>
    </w:p>
    <w:p w14:paraId="487707B1" w14:textId="596CC27B" w:rsidR="00111A1A" w:rsidRDefault="00111A1A" w:rsidP="009B007D">
      <w:pPr>
        <w:pStyle w:val="BodyText"/>
      </w:pPr>
    </w:p>
    <w:p w14:paraId="3C6DC78B" w14:textId="77777777" w:rsidR="00111A1A" w:rsidRDefault="00111A1A" w:rsidP="009B007D">
      <w:pPr>
        <w:pStyle w:val="BodyText"/>
      </w:pPr>
    </w:p>
    <w:p w14:paraId="75CD9D49" w14:textId="7DAE88D6" w:rsidR="00F559A9" w:rsidRPr="00646708" w:rsidRDefault="00011F2A" w:rsidP="00044290">
      <w:pPr>
        <w:pStyle w:val="Heading1"/>
        <w:numPr>
          <w:ilvl w:val="0"/>
          <w:numId w:val="0"/>
        </w:numPr>
        <w:spacing w:before="0" w:after="120"/>
        <w:ind w:left="360" w:hanging="360"/>
        <w:jc w:val="left"/>
        <w:rPr>
          <w:rFonts w:ascii="Franklin Gothic Book" w:hAnsi="Franklin Gothic Book"/>
          <w:color w:val="002060"/>
        </w:rPr>
      </w:pPr>
      <w:bookmarkStart w:id="1" w:name="_Toc95894849"/>
      <w:r w:rsidRPr="00646708">
        <w:rPr>
          <w:rFonts w:ascii="Franklin Gothic Book" w:hAnsi="Franklin Gothic Book"/>
          <w:color w:val="002060"/>
        </w:rPr>
        <w:lastRenderedPageBreak/>
        <w:t>Exercise Overview</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2" w:name="_Hlk53216179"/>
            <w:r w:rsidRPr="00995169">
              <w:rPr>
                <w:rFonts w:ascii="Franklin Gothic Book" w:hAnsi="Franklin Gothic Book"/>
                <w:b/>
                <w:color w:val="FFFFFF" w:themeColor="background1"/>
              </w:rPr>
              <w:t>Exercise Name</w:t>
            </w:r>
          </w:p>
        </w:tc>
        <w:tc>
          <w:tcPr>
            <w:tcW w:w="7385" w:type="dxa"/>
            <w:vAlign w:val="center"/>
          </w:tcPr>
          <w:p w14:paraId="3323877F" w14:textId="2D4905AA" w:rsidR="00044290" w:rsidRPr="00995169" w:rsidRDefault="00614069" w:rsidP="00C46CEA">
            <w:pPr>
              <w:pStyle w:val="BodyText"/>
              <w:spacing w:before="60" w:after="60"/>
              <w:rPr>
                <w:rFonts w:ascii="Franklin Gothic Book" w:hAnsi="Franklin Gothic Book"/>
                <w:b/>
              </w:rPr>
            </w:pPr>
            <w:r w:rsidRPr="00995169">
              <w:rPr>
                <w:rFonts w:ascii="Franklin Gothic Book" w:hAnsi="Franklin Gothic Book"/>
              </w:rPr>
              <w:t>Family Reunification Center (FRC) Functional Exercise</w:t>
            </w: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00ADCF43" w:rsidR="00044290" w:rsidRPr="00995169" w:rsidRDefault="00614069" w:rsidP="0071668C">
            <w:pPr>
              <w:pStyle w:val="BodyText"/>
              <w:spacing w:before="60" w:after="60"/>
              <w:rPr>
                <w:rFonts w:ascii="Franklin Gothic Book" w:hAnsi="Franklin Gothic Book"/>
                <w:bCs/>
                <w:highlight w:val="lightGray"/>
              </w:rPr>
            </w:pPr>
            <w:r w:rsidRPr="00995169">
              <w:rPr>
                <w:rFonts w:ascii="Franklin Gothic Book" w:hAnsi="Franklin Gothic Book"/>
                <w:bCs/>
              </w:rPr>
              <w:t>Tuesday, July 2</w:t>
            </w:r>
            <w:r w:rsidR="00372968">
              <w:rPr>
                <w:rFonts w:ascii="Franklin Gothic Book" w:hAnsi="Franklin Gothic Book"/>
                <w:bCs/>
              </w:rPr>
              <w:t>7</w:t>
            </w:r>
            <w:r w:rsidRPr="00995169">
              <w:rPr>
                <w:rFonts w:ascii="Franklin Gothic Book" w:hAnsi="Franklin Gothic Book"/>
                <w:bCs/>
              </w:rPr>
              <w:t>, 202</w:t>
            </w:r>
            <w:r w:rsidR="00372968">
              <w:rPr>
                <w:rFonts w:ascii="Franklin Gothic Book" w:hAnsi="Franklin Gothic Book"/>
                <w:bCs/>
              </w:rPr>
              <w:t>3</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Scope</w:t>
            </w:r>
          </w:p>
        </w:tc>
        <w:tc>
          <w:tcPr>
            <w:tcW w:w="7385" w:type="dxa"/>
            <w:vAlign w:val="center"/>
          </w:tcPr>
          <w:p w14:paraId="53589D9A" w14:textId="77777777" w:rsidR="003A1602" w:rsidRPr="00995169" w:rsidRDefault="003A1602" w:rsidP="003A1602">
            <w:pPr>
              <w:pStyle w:val="BodyText"/>
              <w:spacing w:before="60" w:after="60"/>
              <w:rPr>
                <w:rFonts w:ascii="Franklin Gothic Book" w:hAnsi="Franklin Gothic Book"/>
              </w:rPr>
            </w:pPr>
            <w:r w:rsidRPr="00995169">
              <w:rPr>
                <w:rFonts w:ascii="Franklin Gothic Book" w:hAnsi="Franklin Gothic Book"/>
              </w:rPr>
              <w:t xml:space="preserve">The FRC exercise is a functional exercise for Hospital Preparedness Program (HPP) fund recipients. There will be no actual movement of patients. The exercise will last two hours or until all task are achieved followed by an internal debrief. </w:t>
            </w:r>
          </w:p>
          <w:p w14:paraId="77DA03EE" w14:textId="77777777" w:rsidR="00044290" w:rsidRPr="00995169" w:rsidRDefault="003A1602" w:rsidP="003A1602">
            <w:pPr>
              <w:pStyle w:val="BodyText"/>
              <w:spacing w:before="60" w:after="60"/>
              <w:rPr>
                <w:rFonts w:ascii="Franklin Gothic Book" w:hAnsi="Franklin Gothic Book"/>
                <w:highlight w:val="lightGray"/>
              </w:rPr>
            </w:pPr>
            <w:r w:rsidRPr="00995169">
              <w:rPr>
                <w:rFonts w:ascii="Franklin Gothic Book" w:hAnsi="Franklin Gothic Book"/>
              </w:rPr>
              <w:t>The exercise will allow end-users (players) to test accessing the FRC system, data entry, data gathering, and information sharing to support family reunification efforts.</w:t>
            </w:r>
          </w:p>
        </w:tc>
      </w:tr>
      <w:tr w:rsidR="00044290" w:rsidRPr="007B6696" w14:paraId="50417397" w14:textId="77777777" w:rsidTr="009F76F6">
        <w:trPr>
          <w:cantSplit/>
          <w:trHeight w:val="432"/>
        </w:trPr>
        <w:tc>
          <w:tcPr>
            <w:tcW w:w="1885" w:type="dxa"/>
            <w:shd w:val="clear" w:color="auto" w:fill="005288"/>
            <w:vAlign w:val="center"/>
          </w:tcPr>
          <w:p w14:paraId="0062294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Focus Area(s)</w:t>
            </w:r>
          </w:p>
        </w:tc>
        <w:tc>
          <w:tcPr>
            <w:tcW w:w="7385" w:type="dxa"/>
            <w:vAlign w:val="center"/>
          </w:tcPr>
          <w:p w14:paraId="50D681E1" w14:textId="77777777" w:rsidR="00044290" w:rsidRPr="00995169" w:rsidRDefault="00044290" w:rsidP="0071668C">
            <w:pPr>
              <w:pStyle w:val="BodyText"/>
              <w:spacing w:before="60" w:after="60"/>
              <w:rPr>
                <w:rFonts w:ascii="Franklin Gothic Book" w:hAnsi="Franklin Gothic Book"/>
                <w:b/>
                <w:highlight w:val="lightGray"/>
              </w:rPr>
            </w:pPr>
            <w:r w:rsidRPr="00995169">
              <w:rPr>
                <w:rFonts w:ascii="Franklin Gothic Book" w:hAnsi="Franklin Gothic Book"/>
              </w:rPr>
              <w:t>Mitigation, Response</w:t>
            </w:r>
          </w:p>
        </w:tc>
      </w:tr>
      <w:tr w:rsidR="00044290" w:rsidRPr="007B6696" w14:paraId="704977DB" w14:textId="77777777" w:rsidTr="009F76F6">
        <w:trPr>
          <w:cantSplit/>
          <w:trHeight w:val="432"/>
        </w:trPr>
        <w:tc>
          <w:tcPr>
            <w:tcW w:w="1885" w:type="dxa"/>
            <w:shd w:val="clear" w:color="auto" w:fill="005288"/>
            <w:vAlign w:val="center"/>
          </w:tcPr>
          <w:p w14:paraId="79FC562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Capabilities</w:t>
            </w:r>
          </w:p>
        </w:tc>
        <w:tc>
          <w:tcPr>
            <w:tcW w:w="7385" w:type="dxa"/>
            <w:vAlign w:val="center"/>
          </w:tcPr>
          <w:p w14:paraId="10AAA5B4" w14:textId="27E5CBC3" w:rsidR="00F92108" w:rsidRPr="00995169" w:rsidRDefault="00F92108" w:rsidP="0071668C">
            <w:pPr>
              <w:pStyle w:val="BodyText"/>
              <w:spacing w:before="60" w:after="60"/>
              <w:rPr>
                <w:rFonts w:ascii="Franklin Gothic Book" w:hAnsi="Franklin Gothic Book"/>
              </w:rPr>
            </w:pPr>
            <w:r w:rsidRPr="00995169">
              <w:rPr>
                <w:rFonts w:ascii="Franklin Gothic Book" w:hAnsi="Franklin Gothic Book"/>
              </w:rPr>
              <w:t>Capability 1. Foundation for Health Care and Medical Readiness</w:t>
            </w:r>
          </w:p>
          <w:p w14:paraId="62FBA67F" w14:textId="77777777" w:rsidR="00044290" w:rsidRPr="00995169" w:rsidRDefault="00CD7A0A" w:rsidP="0071668C">
            <w:pPr>
              <w:pStyle w:val="BodyText"/>
              <w:spacing w:before="60" w:after="60"/>
              <w:rPr>
                <w:rFonts w:ascii="Franklin Gothic Book" w:hAnsi="Franklin Gothic Book"/>
              </w:rPr>
            </w:pPr>
            <w:r w:rsidRPr="00995169">
              <w:rPr>
                <w:rFonts w:ascii="Franklin Gothic Book" w:hAnsi="Franklin Gothic Book"/>
              </w:rPr>
              <w:t>Capability 2. Health Care and Medical Response Coordination</w:t>
            </w:r>
          </w:p>
          <w:p w14:paraId="2D1A31EE" w14:textId="77777777" w:rsidR="00F92108" w:rsidRPr="00995169" w:rsidRDefault="00F92108" w:rsidP="00F92108">
            <w:pPr>
              <w:pStyle w:val="BodyText"/>
              <w:spacing w:before="60" w:after="60"/>
              <w:rPr>
                <w:rFonts w:ascii="Franklin Gothic Book" w:hAnsi="Franklin Gothic Book"/>
              </w:rPr>
            </w:pPr>
            <w:r w:rsidRPr="00995169">
              <w:rPr>
                <w:rFonts w:ascii="Franklin Gothic Book" w:hAnsi="Franklin Gothic Book"/>
              </w:rPr>
              <w:t>Capability 3. Continuity of Health Care Service Delivery</w:t>
            </w:r>
          </w:p>
          <w:p w14:paraId="6081D807" w14:textId="77777777" w:rsidR="00F92108" w:rsidRPr="00995169" w:rsidRDefault="00F92108" w:rsidP="00F92108">
            <w:pPr>
              <w:pStyle w:val="BodyText"/>
              <w:spacing w:before="60" w:after="60"/>
              <w:rPr>
                <w:rFonts w:ascii="Franklin Gothic Book" w:hAnsi="Franklin Gothic Book"/>
                <w:highlight w:val="lightGray"/>
              </w:rPr>
            </w:pPr>
            <w:r w:rsidRPr="00995169">
              <w:rPr>
                <w:rFonts w:ascii="Franklin Gothic Book" w:hAnsi="Franklin Gothic Book"/>
              </w:rPr>
              <w:t>Capability 4. Medical Surge</w:t>
            </w:r>
          </w:p>
        </w:tc>
      </w:tr>
      <w:tr w:rsidR="00044290" w:rsidRPr="007B6696" w14:paraId="1D7EE833" w14:textId="77777777" w:rsidTr="00F40EBF">
        <w:trPr>
          <w:cantSplit/>
          <w:trHeight w:val="2429"/>
        </w:trPr>
        <w:tc>
          <w:tcPr>
            <w:tcW w:w="1885" w:type="dxa"/>
            <w:shd w:val="clear" w:color="auto" w:fill="005288"/>
            <w:vAlign w:val="center"/>
          </w:tcPr>
          <w:p w14:paraId="4D87FB4D" w14:textId="5436953B" w:rsidR="00044290" w:rsidRPr="00995169" w:rsidRDefault="005F0186" w:rsidP="0071668C">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Goals</w:t>
            </w:r>
          </w:p>
        </w:tc>
        <w:tc>
          <w:tcPr>
            <w:tcW w:w="7385" w:type="dxa"/>
            <w:vAlign w:val="center"/>
          </w:tcPr>
          <w:p w14:paraId="5E5432ED"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 xml:space="preserve">The FRC Exercise is intended to facilitate the development of processes needed to operationalize the use of the FRC </w:t>
            </w:r>
            <w:r w:rsidRPr="00F40EBF">
              <w:rPr>
                <w:rFonts w:ascii="Franklin Gothic Book" w:hAnsi="Franklin Gothic Book"/>
              </w:rPr>
              <w:t xml:space="preserve">system </w:t>
            </w:r>
            <w:r w:rsidRPr="005F0186">
              <w:rPr>
                <w:rFonts w:ascii="Franklin Gothic Book" w:hAnsi="Franklin Gothic Book"/>
              </w:rPr>
              <w:t>during an activation of the Family Information Center.</w:t>
            </w:r>
          </w:p>
          <w:p w14:paraId="3F91B1A4"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Promote end-user familiarity.</w:t>
            </w:r>
          </w:p>
          <w:p w14:paraId="78E1CF1E" w14:textId="051EB18D"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Assess information sharing capabilities.</w:t>
            </w:r>
          </w:p>
          <w:p w14:paraId="74C0A4CB" w14:textId="77777777" w:rsidR="00646708" w:rsidRPr="00646708" w:rsidRDefault="00F40EBF" w:rsidP="00C46CEA">
            <w:pPr>
              <w:pStyle w:val="BodyText"/>
              <w:numPr>
                <w:ilvl w:val="0"/>
                <w:numId w:val="10"/>
              </w:numPr>
              <w:spacing w:before="60" w:after="60"/>
            </w:pPr>
            <w:r w:rsidRPr="00C46CEA">
              <w:rPr>
                <w:rFonts w:ascii="Franklin Gothic Book" w:hAnsi="Franklin Gothic Book"/>
              </w:rPr>
              <w:t>Describe correlation and limits of integration between ReddiNet MCI module and the FRC system</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77777777" w:rsidR="00646708" w:rsidRPr="00646708" w:rsidRDefault="00877144" w:rsidP="00C46CEA">
            <w:pPr>
              <w:pStyle w:val="BodyText"/>
              <w:spacing w:before="60" w:after="60"/>
            </w:pPr>
            <w:r w:rsidRPr="00F40EBF">
              <w:rPr>
                <w:rFonts w:ascii="Franklin Gothic Book" w:hAnsi="Franklin Gothic Book"/>
              </w:rPr>
              <w:t>Reunification following a disaster</w:t>
            </w:r>
          </w:p>
        </w:tc>
      </w:tr>
      <w:tr w:rsidR="00044290" w:rsidRPr="007B6696" w14:paraId="02890BD5" w14:textId="77777777" w:rsidTr="009F76F6">
        <w:trPr>
          <w:cantSplit/>
          <w:trHeight w:val="432"/>
        </w:trPr>
        <w:tc>
          <w:tcPr>
            <w:tcW w:w="1885" w:type="dxa"/>
            <w:shd w:val="clear" w:color="auto" w:fill="005288"/>
            <w:vAlign w:val="center"/>
          </w:tcPr>
          <w:p w14:paraId="5F4BF984"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Scenario</w:t>
            </w:r>
          </w:p>
        </w:tc>
        <w:tc>
          <w:tcPr>
            <w:tcW w:w="7385" w:type="dxa"/>
            <w:vAlign w:val="center"/>
          </w:tcPr>
          <w:p w14:paraId="00B0325F" w14:textId="77777777" w:rsidR="00646708" w:rsidRPr="00646708" w:rsidRDefault="00995169" w:rsidP="00C46CEA">
            <w:pPr>
              <w:pStyle w:val="BodyText"/>
              <w:spacing w:before="60" w:after="60"/>
            </w:pPr>
            <w:r w:rsidRPr="00995169">
              <w:rPr>
                <w:rFonts w:ascii="Franklin Gothic Book" w:hAnsi="Franklin Gothic Book"/>
                <w:bCs/>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p>
        </w:tc>
      </w:tr>
      <w:tr w:rsidR="00044290" w:rsidRPr="007B6696" w14:paraId="59115467" w14:textId="77777777" w:rsidTr="009F76F6">
        <w:trPr>
          <w:cantSplit/>
          <w:trHeight w:val="432"/>
        </w:trPr>
        <w:tc>
          <w:tcPr>
            <w:tcW w:w="1885" w:type="dxa"/>
            <w:shd w:val="clear" w:color="auto" w:fill="005288"/>
            <w:vAlign w:val="center"/>
          </w:tcPr>
          <w:p w14:paraId="5E97890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77777777" w:rsidR="00044290" w:rsidRPr="00995169" w:rsidRDefault="001575E3" w:rsidP="0071668C">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044290" w:rsidRPr="007B6696" w14:paraId="550661C1" w14:textId="77777777" w:rsidTr="009F76F6">
        <w:trPr>
          <w:cantSplit/>
          <w:trHeight w:val="432"/>
        </w:trPr>
        <w:tc>
          <w:tcPr>
            <w:tcW w:w="1885" w:type="dxa"/>
            <w:shd w:val="clear" w:color="auto" w:fill="005288"/>
            <w:vAlign w:val="center"/>
          </w:tcPr>
          <w:p w14:paraId="08DFC65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lastRenderedPageBreak/>
              <w:t>Participating Organizations</w:t>
            </w:r>
          </w:p>
        </w:tc>
        <w:tc>
          <w:tcPr>
            <w:tcW w:w="7385" w:type="dxa"/>
            <w:vAlign w:val="center"/>
          </w:tcPr>
          <w:p w14:paraId="0BC9BA8D" w14:textId="0FF96672" w:rsidR="00044290" w:rsidRPr="00995169" w:rsidRDefault="0018575C" w:rsidP="0071668C">
            <w:pPr>
              <w:pStyle w:val="BodyText"/>
              <w:spacing w:before="60" w:after="60"/>
              <w:rPr>
                <w:rFonts w:ascii="Franklin Gothic Book" w:hAnsi="Franklin Gothic Book"/>
              </w:rPr>
            </w:pPr>
            <w:r w:rsidRPr="00995169">
              <w:rPr>
                <w:rFonts w:ascii="Franklin Gothic Book" w:hAnsi="Franklin Gothic Book"/>
              </w:rPr>
              <w:t xml:space="preserve">Los Angeles County EMS Agency, </w:t>
            </w:r>
            <w:r w:rsidR="00146852" w:rsidRPr="00995169">
              <w:rPr>
                <w:rFonts w:ascii="Franklin Gothic Book" w:hAnsi="Franklin Gothic Book"/>
              </w:rPr>
              <w:t xml:space="preserve">Hospital Association of Southern California / ReddiNet, </w:t>
            </w:r>
            <w:r w:rsidR="00F01108">
              <w:rPr>
                <w:rFonts w:ascii="Franklin Gothic Book" w:hAnsi="Franklin Gothic Book"/>
              </w:rPr>
              <w:t>recipient Hospitals of HPP funds</w:t>
            </w:r>
            <w:r w:rsidR="00607D6C" w:rsidRPr="00995169">
              <w:rPr>
                <w:rFonts w:ascii="Franklin Gothic Book" w:hAnsi="Franklin Gothic Book"/>
              </w:rPr>
              <w:t>, and other</w:t>
            </w:r>
            <w:r w:rsidR="00F01108">
              <w:rPr>
                <w:rFonts w:ascii="Franklin Gothic Book" w:hAnsi="Franklin Gothic Book"/>
              </w:rPr>
              <w:t>s</w:t>
            </w:r>
            <w:r w:rsidR="00607D6C" w:rsidRPr="00995169">
              <w:rPr>
                <w:rFonts w:ascii="Franklin Gothic Book" w:hAnsi="Franklin Gothic Book"/>
              </w:rPr>
              <w:t xml:space="preserve"> </w:t>
            </w:r>
            <w:r w:rsidR="00F01108">
              <w:rPr>
                <w:rFonts w:ascii="Franklin Gothic Book" w:hAnsi="Franklin Gothic Book"/>
              </w:rPr>
              <w:t>tasked</w:t>
            </w:r>
            <w:r w:rsidR="00607D6C" w:rsidRPr="00995169">
              <w:rPr>
                <w:rFonts w:ascii="Franklin Gothic Book" w:hAnsi="Franklin Gothic Book"/>
              </w:rPr>
              <w:t xml:space="preserve"> with FRC end-user responsibilities</w:t>
            </w:r>
          </w:p>
        </w:tc>
      </w:tr>
      <w:tr w:rsidR="00044290" w:rsidRPr="007B6696" w14:paraId="2F6567CA" w14:textId="77777777" w:rsidTr="009F76F6">
        <w:trPr>
          <w:cantSplit/>
          <w:trHeight w:val="432"/>
        </w:trPr>
        <w:tc>
          <w:tcPr>
            <w:tcW w:w="1885" w:type="dxa"/>
            <w:shd w:val="clear" w:color="auto" w:fill="005288"/>
            <w:vAlign w:val="center"/>
          </w:tcPr>
          <w:p w14:paraId="70E0FB3B" w14:textId="77777777" w:rsidR="00044290" w:rsidRPr="00995169" w:rsidRDefault="00044290" w:rsidP="00F01108">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C6CF410" w:rsidR="00DD3C2A" w:rsidRPr="00995169" w:rsidRDefault="00372968" w:rsidP="00F01108">
            <w:pPr>
              <w:pStyle w:val="BodyText"/>
              <w:spacing w:after="0"/>
              <w:rPr>
                <w:rFonts w:ascii="Franklin Gothic Book" w:hAnsi="Franklin Gothic Book"/>
              </w:rPr>
            </w:pPr>
            <w:bookmarkStart w:id="3" w:name="_Hlk51588743"/>
            <w:r>
              <w:rPr>
                <w:rFonts w:ascii="Franklin Gothic Book" w:hAnsi="Franklin Gothic Book"/>
              </w:rPr>
              <w:t>[</w:t>
            </w:r>
            <w:r w:rsidRPr="00372968">
              <w:rPr>
                <w:rFonts w:ascii="Franklin Gothic Book" w:hAnsi="Franklin Gothic Book"/>
                <w:highlight w:val="yellow"/>
              </w:rPr>
              <w:t>Name</w:t>
            </w:r>
            <w:r>
              <w:rPr>
                <w:rFonts w:ascii="Franklin Gothic Book" w:hAnsi="Franklin Gothic Book"/>
              </w:rPr>
              <w:t>]</w:t>
            </w:r>
          </w:p>
          <w:p w14:paraId="1E1BE41E" w14:textId="688D8CA7" w:rsidR="0028699B" w:rsidRPr="00995169" w:rsidRDefault="00372968" w:rsidP="00F01108">
            <w:pPr>
              <w:pStyle w:val="BodyText"/>
              <w:spacing w:after="0"/>
              <w:rPr>
                <w:rFonts w:ascii="Franklin Gothic Book" w:hAnsi="Franklin Gothic Book"/>
              </w:rPr>
            </w:pPr>
            <w:r>
              <w:rPr>
                <w:rFonts w:ascii="Franklin Gothic Book" w:hAnsi="Franklin Gothic Book"/>
              </w:rPr>
              <w:t>[</w:t>
            </w:r>
            <w:r w:rsidRPr="00372968">
              <w:rPr>
                <w:rFonts w:ascii="Franklin Gothic Book" w:hAnsi="Franklin Gothic Book"/>
                <w:highlight w:val="yellow"/>
              </w:rPr>
              <w:t>Title/Position</w:t>
            </w:r>
            <w:r>
              <w:rPr>
                <w:rFonts w:ascii="Franklin Gothic Book" w:hAnsi="Franklin Gothic Book"/>
              </w:rPr>
              <w:t>]</w:t>
            </w:r>
          </w:p>
          <w:p w14:paraId="1CDD40C8" w14:textId="59EAE0D7" w:rsidR="0028699B" w:rsidRPr="00995169" w:rsidRDefault="00372968" w:rsidP="00F01108">
            <w:pPr>
              <w:pStyle w:val="BodyText"/>
              <w:spacing w:after="0"/>
              <w:rPr>
                <w:rFonts w:ascii="Franklin Gothic Book" w:hAnsi="Franklin Gothic Book"/>
              </w:rPr>
            </w:pPr>
            <w:r>
              <w:rPr>
                <w:rFonts w:ascii="Franklin Gothic Book" w:hAnsi="Franklin Gothic Book"/>
              </w:rPr>
              <w:t>[</w:t>
            </w:r>
            <w:r w:rsidRPr="00372968">
              <w:rPr>
                <w:rFonts w:ascii="Franklin Gothic Book" w:hAnsi="Franklin Gothic Book"/>
                <w:highlight w:val="yellow"/>
              </w:rPr>
              <w:t>Agency/Department/Facility</w:t>
            </w:r>
            <w:r>
              <w:rPr>
                <w:rFonts w:ascii="Franklin Gothic Book" w:hAnsi="Franklin Gothic Book"/>
              </w:rPr>
              <w:t>]</w:t>
            </w:r>
          </w:p>
          <w:bookmarkEnd w:id="3"/>
          <w:p w14:paraId="021309A3" w14:textId="6BC3EBD4" w:rsidR="00F92108" w:rsidRPr="00995169" w:rsidRDefault="00372968" w:rsidP="00372968">
            <w:pPr>
              <w:pStyle w:val="BodyText"/>
              <w:spacing w:after="0"/>
              <w:rPr>
                <w:rFonts w:ascii="Franklin Gothic Book" w:hAnsi="Franklin Gothic Book"/>
                <w:highlight w:val="lightGray"/>
              </w:rPr>
            </w:pPr>
            <w:r>
              <w:rPr>
                <w:rFonts w:ascii="Franklin Gothic Book" w:hAnsi="Franklin Gothic Book"/>
              </w:rPr>
              <w:t>[</w:t>
            </w:r>
            <w:r w:rsidRPr="00372968">
              <w:rPr>
                <w:rFonts w:ascii="Franklin Gothic Book" w:hAnsi="Franklin Gothic Book"/>
                <w:highlight w:val="yellow"/>
              </w:rPr>
              <w:t>Address</w:t>
            </w:r>
            <w:r>
              <w:rPr>
                <w:rFonts w:ascii="Franklin Gothic Book" w:hAnsi="Franklin Gothic Book"/>
              </w:rPr>
              <w:t>]</w:t>
            </w:r>
          </w:p>
        </w:tc>
      </w:tr>
      <w:bookmarkEnd w:id="2"/>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042EB83F"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bookmarkStart w:id="4" w:name="_Toc335992123"/>
      <w:bookmarkStart w:id="5" w:name="_Toc336197855"/>
      <w:bookmarkStart w:id="6" w:name="_Toc336596348"/>
    </w:p>
    <w:p w14:paraId="4AA82616"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p>
    <w:p w14:paraId="32964DC3" w14:textId="4B320ADB" w:rsidR="00D06BA7" w:rsidRDefault="00D06BA7"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3DB5B5CE" w:rsidR="00D06BA7" w:rsidRDefault="00D06BA7" w:rsidP="00D06BA7">
      <w:pPr>
        <w:pStyle w:val="BodyText"/>
      </w:pPr>
    </w:p>
    <w:p w14:paraId="7F0C65E4" w14:textId="0F64CE31" w:rsidR="00111A1A" w:rsidRDefault="00111A1A" w:rsidP="00D06BA7">
      <w:pPr>
        <w:pStyle w:val="BodyText"/>
      </w:pPr>
    </w:p>
    <w:p w14:paraId="2946FA4E" w14:textId="22FD4746" w:rsidR="00111A1A" w:rsidRDefault="00111A1A" w:rsidP="00D06BA7">
      <w:pPr>
        <w:pStyle w:val="BodyText"/>
      </w:pPr>
    </w:p>
    <w:p w14:paraId="69A40019" w14:textId="53A4BDB6" w:rsidR="00111A1A" w:rsidRDefault="00111A1A" w:rsidP="00D06BA7">
      <w:pPr>
        <w:pStyle w:val="BodyText"/>
      </w:pPr>
    </w:p>
    <w:p w14:paraId="720EC7E8" w14:textId="3C17F27D" w:rsidR="00111A1A" w:rsidRDefault="00111A1A" w:rsidP="00D06BA7">
      <w:pPr>
        <w:pStyle w:val="BodyText"/>
      </w:pPr>
    </w:p>
    <w:p w14:paraId="7DBE6BC4" w14:textId="0D392D8D" w:rsidR="00111A1A" w:rsidRDefault="00111A1A" w:rsidP="00D06BA7">
      <w:pPr>
        <w:pStyle w:val="BodyText"/>
      </w:pPr>
    </w:p>
    <w:p w14:paraId="65952AB3" w14:textId="269402E0" w:rsidR="00111A1A" w:rsidRDefault="00111A1A" w:rsidP="00D06BA7">
      <w:pPr>
        <w:pStyle w:val="BodyText"/>
      </w:pPr>
    </w:p>
    <w:p w14:paraId="173F09CB" w14:textId="68676FFC" w:rsidR="00111A1A" w:rsidRDefault="00111A1A" w:rsidP="00D06BA7">
      <w:pPr>
        <w:pStyle w:val="BodyText"/>
      </w:pPr>
    </w:p>
    <w:p w14:paraId="633FFC13" w14:textId="28B64377" w:rsidR="00111A1A" w:rsidRDefault="00111A1A" w:rsidP="00D06BA7">
      <w:pPr>
        <w:pStyle w:val="BodyText"/>
      </w:pPr>
    </w:p>
    <w:p w14:paraId="7346E88C" w14:textId="0254252B" w:rsidR="00111A1A" w:rsidRDefault="00111A1A" w:rsidP="00D06BA7">
      <w:pPr>
        <w:pStyle w:val="BodyText"/>
      </w:pPr>
    </w:p>
    <w:p w14:paraId="7122A215" w14:textId="58B0FA10" w:rsidR="00111A1A" w:rsidRDefault="00111A1A" w:rsidP="00D06BA7">
      <w:pPr>
        <w:pStyle w:val="BodyText"/>
      </w:pPr>
    </w:p>
    <w:p w14:paraId="18762117" w14:textId="06E02AB4" w:rsidR="00111A1A" w:rsidRDefault="00111A1A" w:rsidP="00D06BA7">
      <w:pPr>
        <w:pStyle w:val="BodyText"/>
      </w:pPr>
    </w:p>
    <w:p w14:paraId="60D2E978" w14:textId="563B0652" w:rsidR="00111A1A" w:rsidRDefault="00111A1A" w:rsidP="00D06BA7">
      <w:pPr>
        <w:pStyle w:val="BodyText"/>
      </w:pPr>
    </w:p>
    <w:p w14:paraId="316E5D9E" w14:textId="77777777" w:rsidR="00372968" w:rsidRDefault="00372968" w:rsidP="00D06BA7">
      <w:pPr>
        <w:pStyle w:val="BodyText"/>
      </w:pPr>
    </w:p>
    <w:p w14:paraId="1FA0370E" w14:textId="606CC756" w:rsidR="00111A1A" w:rsidRDefault="00111A1A" w:rsidP="00D06BA7">
      <w:pPr>
        <w:pStyle w:val="BodyText"/>
      </w:pPr>
    </w:p>
    <w:p w14:paraId="4828115F" w14:textId="77777777" w:rsidR="00111A1A" w:rsidRDefault="00111A1A" w:rsidP="00D06BA7">
      <w:pPr>
        <w:pStyle w:val="BodyText"/>
      </w:pPr>
    </w:p>
    <w:p w14:paraId="18C7102D" w14:textId="77777777" w:rsidR="00C661F7" w:rsidRPr="00C661F7" w:rsidRDefault="00C661F7" w:rsidP="00C661F7">
      <w:pPr>
        <w:keepNext/>
        <w:spacing w:before="200" w:after="120"/>
        <w:outlineLvl w:val="0"/>
        <w:rPr>
          <w:rFonts w:ascii="Franklin Gothic Book" w:hAnsi="Franklin Gothic Book" w:cs="Arial"/>
          <w:b/>
          <w:bCs/>
          <w:smallCaps/>
          <w:color w:val="17365D" w:themeColor="text2" w:themeShade="BF"/>
          <w:kern w:val="32"/>
          <w:sz w:val="38"/>
          <w:szCs w:val="38"/>
        </w:rPr>
      </w:pPr>
      <w:r w:rsidRPr="00C661F7">
        <w:rPr>
          <w:rFonts w:ascii="Franklin Gothic Book" w:hAnsi="Franklin Gothic Book" w:cs="Arial"/>
          <w:b/>
          <w:bCs/>
          <w:smallCaps/>
          <w:color w:val="17365D" w:themeColor="text2" w:themeShade="BF"/>
          <w:kern w:val="32"/>
          <w:sz w:val="38"/>
          <w:szCs w:val="38"/>
        </w:rPr>
        <w:lastRenderedPageBreak/>
        <w:t>Analysis of Capabilities</w:t>
      </w:r>
    </w:p>
    <w:p w14:paraId="27C44F63" w14:textId="77777777" w:rsidR="00C661F7" w:rsidRPr="00C661F7" w:rsidRDefault="00C661F7" w:rsidP="00C661F7">
      <w:pPr>
        <w:pStyle w:val="BodyText"/>
        <w:jc w:val="both"/>
        <w:rPr>
          <w:rFonts w:ascii="Franklin Gothic Book" w:hAnsi="Franklin Gothic Book"/>
        </w:rPr>
      </w:pPr>
      <w:bookmarkStart w:id="7" w:name="_Toc336197853"/>
      <w:bookmarkStart w:id="8" w:name="_Toc336426625"/>
      <w:r w:rsidRPr="00C661F7">
        <w:rPr>
          <w:rFonts w:ascii="Franklin Gothic Book" w:hAnsi="Franklin Gothic Book"/>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065"/>
        <w:gridCol w:w="2250"/>
        <w:gridCol w:w="1260"/>
        <w:gridCol w:w="1260"/>
        <w:gridCol w:w="1260"/>
        <w:gridCol w:w="1260"/>
      </w:tblGrid>
      <w:tr w:rsidR="00C661F7" w:rsidRPr="00C661F7" w14:paraId="73EEF3CB" w14:textId="77777777" w:rsidTr="00C661F7">
        <w:trPr>
          <w:cantSplit/>
          <w:tblHeader/>
        </w:trPr>
        <w:tc>
          <w:tcPr>
            <w:tcW w:w="2065" w:type="dxa"/>
            <w:shd w:val="clear" w:color="auto" w:fill="005288"/>
            <w:vAlign w:val="center"/>
          </w:tcPr>
          <w:bookmarkEnd w:id="7"/>
          <w:bookmarkEnd w:id="8"/>
          <w:p w14:paraId="312655E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Objective</w:t>
            </w:r>
          </w:p>
        </w:tc>
        <w:tc>
          <w:tcPr>
            <w:tcW w:w="2250" w:type="dxa"/>
            <w:shd w:val="clear" w:color="auto" w:fill="005288"/>
            <w:vAlign w:val="center"/>
          </w:tcPr>
          <w:p w14:paraId="26BAE0C1"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Capability</w:t>
            </w:r>
          </w:p>
        </w:tc>
        <w:tc>
          <w:tcPr>
            <w:tcW w:w="1260" w:type="dxa"/>
            <w:shd w:val="clear" w:color="auto" w:fill="005288"/>
            <w:vAlign w:val="center"/>
          </w:tcPr>
          <w:p w14:paraId="6A4D116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without Challenges (P)</w:t>
            </w:r>
          </w:p>
        </w:tc>
        <w:tc>
          <w:tcPr>
            <w:tcW w:w="1260" w:type="dxa"/>
            <w:shd w:val="clear" w:color="auto" w:fill="005288"/>
            <w:vAlign w:val="center"/>
          </w:tcPr>
          <w:p w14:paraId="29A236C0"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Some Challenges (S)</w:t>
            </w:r>
          </w:p>
        </w:tc>
        <w:tc>
          <w:tcPr>
            <w:tcW w:w="1260" w:type="dxa"/>
            <w:shd w:val="clear" w:color="auto" w:fill="005288"/>
            <w:vAlign w:val="center"/>
          </w:tcPr>
          <w:p w14:paraId="4F1B2769"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Major Challenges (M)</w:t>
            </w:r>
          </w:p>
        </w:tc>
        <w:tc>
          <w:tcPr>
            <w:tcW w:w="1260" w:type="dxa"/>
            <w:shd w:val="clear" w:color="auto" w:fill="005288"/>
            <w:vAlign w:val="center"/>
          </w:tcPr>
          <w:p w14:paraId="5FC3C1CE"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Unable to be Performed (U)</w:t>
            </w:r>
          </w:p>
        </w:tc>
      </w:tr>
      <w:tr w:rsidR="00C661F7" w:rsidRPr="00C661F7" w14:paraId="7A95A2C2" w14:textId="77777777" w:rsidTr="00C661F7">
        <w:trPr>
          <w:cantSplit/>
        </w:trPr>
        <w:tc>
          <w:tcPr>
            <w:tcW w:w="2065" w:type="dxa"/>
            <w:shd w:val="clear" w:color="auto" w:fill="FFFFFF" w:themeFill="background1"/>
            <w:vAlign w:val="center"/>
          </w:tcPr>
          <w:p w14:paraId="310BAB88"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1]</w:t>
            </w:r>
          </w:p>
        </w:tc>
        <w:tc>
          <w:tcPr>
            <w:tcW w:w="2250" w:type="dxa"/>
            <w:shd w:val="clear" w:color="auto" w:fill="FFFFFF" w:themeFill="background1"/>
            <w:vAlign w:val="center"/>
          </w:tcPr>
          <w:p w14:paraId="27C052C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1833817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0AFB8E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6F8DE28D"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13934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218221F" w14:textId="77777777" w:rsidTr="00C661F7">
        <w:trPr>
          <w:cantSplit/>
        </w:trPr>
        <w:tc>
          <w:tcPr>
            <w:tcW w:w="2065" w:type="dxa"/>
            <w:shd w:val="clear" w:color="auto" w:fill="F2F2F2" w:themeFill="background1" w:themeFillShade="F2"/>
            <w:vAlign w:val="center"/>
          </w:tcPr>
          <w:p w14:paraId="5991D8D2"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2]</w:t>
            </w:r>
          </w:p>
        </w:tc>
        <w:tc>
          <w:tcPr>
            <w:tcW w:w="2250" w:type="dxa"/>
            <w:shd w:val="clear" w:color="auto" w:fill="F2F2F2" w:themeFill="background1" w:themeFillShade="F2"/>
            <w:vAlign w:val="center"/>
          </w:tcPr>
          <w:p w14:paraId="4B37E34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3A17FA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44E6990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5D8A3A5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1AEE46A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2FC2BB5A" w14:textId="77777777" w:rsidTr="00C661F7">
        <w:trPr>
          <w:cantSplit/>
        </w:trPr>
        <w:tc>
          <w:tcPr>
            <w:tcW w:w="2065" w:type="dxa"/>
            <w:shd w:val="clear" w:color="auto" w:fill="FFFFFF" w:themeFill="background1"/>
            <w:vAlign w:val="center"/>
          </w:tcPr>
          <w:p w14:paraId="32E1C95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3]</w:t>
            </w:r>
          </w:p>
        </w:tc>
        <w:tc>
          <w:tcPr>
            <w:tcW w:w="2250" w:type="dxa"/>
            <w:shd w:val="clear" w:color="auto" w:fill="FFFFFF" w:themeFill="background1"/>
            <w:vAlign w:val="center"/>
          </w:tcPr>
          <w:p w14:paraId="1AF6E7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0D13574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A06FE8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95F577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19AA27BA"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160E6E6" w14:textId="77777777" w:rsidTr="00C661F7">
        <w:trPr>
          <w:cantSplit/>
        </w:trPr>
        <w:tc>
          <w:tcPr>
            <w:tcW w:w="2065" w:type="dxa"/>
            <w:shd w:val="clear" w:color="auto" w:fill="F2F2F2" w:themeFill="background1" w:themeFillShade="F2"/>
            <w:vAlign w:val="center"/>
          </w:tcPr>
          <w:p w14:paraId="5C9A28A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4]</w:t>
            </w:r>
          </w:p>
        </w:tc>
        <w:tc>
          <w:tcPr>
            <w:tcW w:w="2250" w:type="dxa"/>
            <w:shd w:val="clear" w:color="auto" w:fill="F2F2F2" w:themeFill="background1" w:themeFillShade="F2"/>
            <w:vAlign w:val="center"/>
          </w:tcPr>
          <w:p w14:paraId="2117BC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269D0A89"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71AA01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21FD4D7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0D925203"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bl>
    <w:p w14:paraId="3D86ED08" w14:textId="77777777" w:rsidR="00C661F7" w:rsidRPr="00C661F7" w:rsidRDefault="00C661F7" w:rsidP="00C661F7">
      <w:pPr>
        <w:keepNext/>
        <w:spacing w:before="120" w:after="240"/>
        <w:outlineLvl w:val="1"/>
        <w:rPr>
          <w:rFonts w:ascii="Franklin Gothic Book" w:hAnsi="Franklin Gothic Book" w:cs="Arial"/>
          <w:sz w:val="22"/>
          <w:szCs w:val="22"/>
        </w:rPr>
      </w:pPr>
      <w:r w:rsidRPr="00C661F7">
        <w:rPr>
          <w:rFonts w:ascii="Franklin Gothic Book" w:hAnsi="Franklin Gothic Book" w:cs="Arial"/>
          <w:sz w:val="22"/>
          <w:szCs w:val="22"/>
        </w:rPr>
        <w:t>Table 1. Summary of Core Capability Performance</w:t>
      </w:r>
    </w:p>
    <w:p w14:paraId="3220730F" w14:textId="77777777" w:rsidR="00C661F7" w:rsidRPr="00C661F7" w:rsidRDefault="00C661F7" w:rsidP="00C661F7">
      <w:pPr>
        <w:spacing w:after="160"/>
        <w:rPr>
          <w:rFonts w:ascii="Franklin Gothic Book" w:hAnsi="Franklin Gothic Book"/>
          <w:b/>
        </w:rPr>
      </w:pPr>
      <w:r w:rsidRPr="00C661F7">
        <w:rPr>
          <w:rFonts w:ascii="Franklin Gothic Book" w:hAnsi="Franklin Gothic Book"/>
          <w:b/>
        </w:rPr>
        <w:t>Ratings Definitions:</w:t>
      </w:r>
    </w:p>
    <w:p w14:paraId="21EAE1B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without Challenges (P):</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4AE1E619"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Some Challenges (S):</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574524E6"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Major Challenges (M):</w:t>
      </w:r>
      <w:r w:rsidRPr="00C661F7">
        <w:rPr>
          <w:rFonts w:ascii="Franklin Gothic Book" w:hAnsi="Franklin Gothic Book"/>
        </w:rPr>
        <w:t xml:space="preserve">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12A560E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Unable to be Performed (U):</w:t>
      </w:r>
      <w:r w:rsidRPr="00C661F7">
        <w:rPr>
          <w:rFonts w:ascii="Franklin Gothic Book" w:hAnsi="Franklin Gothic Book"/>
        </w:rPr>
        <w:t xml:space="preserve"> The targets and critical tasks associated with the capability were not performed in a manner that achieved the objective(s).</w:t>
      </w:r>
    </w:p>
    <w:p w14:paraId="6D832D1F"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sections provide an overview of the performance related to each exercise objective and associated capability, highlighting strengths and areas for improvement.</w:t>
      </w:r>
    </w:p>
    <w:p w14:paraId="5C66E8BC" w14:textId="77777777" w:rsidR="00C661F7" w:rsidRPr="00C661F7" w:rsidRDefault="00C661F7" w:rsidP="00C661F7">
      <w:pPr>
        <w:spacing w:after="160"/>
        <w:jc w:val="both"/>
        <w:rPr>
          <w:rFonts w:ascii="Franklin Gothic Book" w:hAnsi="Franklin Gothic Book"/>
        </w:rPr>
        <w:sectPr w:rsidR="00C661F7" w:rsidRPr="00C661F7" w:rsidSect="00C661F7">
          <w:footerReference w:type="default" r:id="rId12"/>
          <w:pgSz w:w="12240" w:h="15840" w:code="1"/>
          <w:pgMar w:top="1440" w:right="1440" w:bottom="1440" w:left="1440" w:header="720" w:footer="720" w:gutter="0"/>
          <w:cols w:space="720"/>
          <w:docGrid w:linePitch="360"/>
        </w:sectPr>
      </w:pPr>
    </w:p>
    <w:p w14:paraId="72FB527B"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lastRenderedPageBreak/>
        <w:t>[Objective 1]</w:t>
      </w:r>
    </w:p>
    <w:p w14:paraId="2E981EE3"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strengths and areas for improvement for each capability aligned to this objective are described in this section.</w:t>
      </w:r>
    </w:p>
    <w:p w14:paraId="1CE5BB04"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t>[Capability 1]</w:t>
      </w:r>
    </w:p>
    <w:p w14:paraId="3444460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Strengths</w:t>
      </w:r>
    </w:p>
    <w:p w14:paraId="3A3FF9AD"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435A27FB"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4BCA29F"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03B790D2"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43B80D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Areas for Improvement</w:t>
      </w:r>
    </w:p>
    <w:p w14:paraId="69CB5714"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38D88E55"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66D91437"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Reference:</w:t>
      </w:r>
      <w:r w:rsidRPr="00C661F7">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0E96ACE"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05B33F1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Area for Improvement 2:</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[Observation statement]</w:t>
      </w:r>
    </w:p>
    <w:p w14:paraId="488868E4"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42CBF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33B204F1" w14:textId="77777777" w:rsidR="00C661F7" w:rsidRPr="00EC2E48"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EC2E48">
        <w:rPr>
          <w:rFonts w:ascii="Franklin Gothic Book" w:hAnsi="Franklin Gothic Book" w:cs="Arial"/>
          <w:b/>
          <w:bCs/>
          <w:iCs/>
          <w:color w:val="17365D" w:themeColor="text2" w:themeShade="BF"/>
          <w:sz w:val="28"/>
          <w:szCs w:val="28"/>
          <w:highlight w:val="yellow"/>
        </w:rPr>
        <w:t>[Capability 2]</w:t>
      </w:r>
    </w:p>
    <w:p w14:paraId="4F7473B5"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Strengths</w:t>
      </w:r>
    </w:p>
    <w:p w14:paraId="4187BEA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0FA99C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8DC3B0F"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3D2994C"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14FD359"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Areas for Improvement</w:t>
      </w:r>
    </w:p>
    <w:p w14:paraId="5E6BD5E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69F9A6D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lastRenderedPageBreak/>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2982F248"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C661F7">
        <w:rPr>
          <w:rFonts w:ascii="Franklin Gothic Book" w:eastAsiaTheme="majorEastAsia" w:hAnsi="Franklin Gothic Book" w:cstheme="majorBidi"/>
          <w:b/>
          <w:bCs/>
          <w:iCs/>
          <w:color w:val="003366"/>
        </w:rPr>
        <w:t>:</w:t>
      </w:r>
      <w:r w:rsidRPr="00C661F7">
        <w:rPr>
          <w:rFonts w:ascii="Franklin Gothic Book" w:hAnsi="Franklin Gothic Book"/>
          <w:color w:val="003366"/>
        </w:rPr>
        <w:t xml:space="preserve"> </w:t>
      </w:r>
      <w:r w:rsidRPr="00C661F7">
        <w:rPr>
          <w:rFonts w:ascii="Franklin Gothic Book" w:hAnsi="Franklin Gothic Book"/>
          <w:highlight w:val="yellow"/>
        </w:rPr>
        <w:t>[List any relevant plans, policies, procedures, regulations, or laws.]</w:t>
      </w:r>
    </w:p>
    <w:p w14:paraId="43245C5C" w14:textId="77777777" w:rsidR="00EC2E48" w:rsidRDefault="00C661F7" w:rsidP="00C661F7">
      <w:pPr>
        <w:pStyle w:val="Heading1"/>
        <w:numPr>
          <w:ilvl w:val="0"/>
          <w:numId w:val="0"/>
        </w:numPr>
        <w:spacing w:before="0" w:after="120"/>
        <w:ind w:left="360" w:hanging="360"/>
        <w:jc w:val="left"/>
        <w:rPr>
          <w:rFonts w:ascii="Franklin Gothic Book" w:hAnsi="Franklin Gothic Book" w:cs="Times New Roman"/>
          <w:b w:val="0"/>
          <w:bCs w:val="0"/>
          <w:smallCaps w:val="0"/>
          <w:color w:val="auto"/>
          <w:kern w:val="0"/>
          <w:sz w:val="24"/>
          <w:szCs w:val="24"/>
          <w:highlight w:val="yellow"/>
        </w:rPr>
        <w:sectPr w:rsidR="00EC2E48" w:rsidSect="0001049C">
          <w:headerReference w:type="default" r:id="rId13"/>
          <w:footerReference w:type="default" r:id="rId14"/>
          <w:pgSz w:w="12240" w:h="15840" w:code="1"/>
          <w:pgMar w:top="1440" w:right="1440" w:bottom="1440" w:left="1440" w:header="720" w:footer="720" w:gutter="0"/>
          <w:pgNumType w:start="6"/>
          <w:cols w:space="720"/>
          <w:docGrid w:linePitch="360"/>
        </w:sectPr>
      </w:pPr>
      <w:bookmarkStart w:id="9" w:name="_Toc95894744"/>
      <w:bookmarkStart w:id="10" w:name="_Toc95894850"/>
      <w:r w:rsidRPr="00EC2E48">
        <w:rPr>
          <w:rFonts w:ascii="Franklin Gothic Book" w:eastAsiaTheme="majorEastAsia" w:hAnsi="Franklin Gothic Book" w:cstheme="majorBidi"/>
          <w:iCs/>
          <w:smallCaps w:val="0"/>
          <w:color w:val="17365D" w:themeColor="text2" w:themeShade="BF"/>
          <w:kern w:val="0"/>
          <w:sz w:val="24"/>
          <w:szCs w:val="24"/>
        </w:rPr>
        <w:t>Analysis:</w:t>
      </w:r>
      <w:r w:rsidRPr="00C661F7">
        <w:rPr>
          <w:rFonts w:ascii="Franklin Gothic Book" w:hAnsi="Franklin Gothic Book" w:cs="Times New Roman"/>
          <w:b w:val="0"/>
          <w:bCs w:val="0"/>
          <w:smallCaps w:val="0"/>
          <w:color w:val="005288"/>
          <w:kern w:val="0"/>
          <w:sz w:val="24"/>
          <w:szCs w:val="24"/>
        </w:rPr>
        <w:t xml:space="preserve"> </w:t>
      </w:r>
      <w:r w:rsidRPr="00C661F7">
        <w:rPr>
          <w:rFonts w:ascii="Franklin Gothic Book" w:hAnsi="Franklin Gothic Book" w:cs="Times New Roman"/>
          <w:b w:val="0"/>
          <w:bCs w:val="0"/>
          <w:smallCaps w:val="0"/>
          <w:color w:val="auto"/>
          <w:kern w:val="0"/>
          <w:sz w:val="24"/>
          <w:szCs w:val="24"/>
          <w:highlight w:val="yellow"/>
        </w:rPr>
        <w:t>[Provide a root cause analysis or summary of why the full capability level was not achieved.]</w:t>
      </w:r>
      <w:bookmarkEnd w:id="9"/>
      <w:bookmarkEnd w:id="10"/>
    </w:p>
    <w:bookmarkEnd w:id="4"/>
    <w:bookmarkEnd w:id="5"/>
    <w:bookmarkEnd w:id="6"/>
    <w:p w14:paraId="33B75D98" w14:textId="10C14816" w:rsidR="00E858BA" w:rsidRPr="00E858BA" w:rsidRDefault="00E858BA" w:rsidP="00E858BA">
      <w:pPr>
        <w:pStyle w:val="Heading4"/>
        <w:rPr>
          <w:rFonts w:ascii="Arial Bold" w:hAnsi="Arial Bold"/>
          <w:i w:val="0"/>
          <w:smallCaps/>
          <w:color w:val="003366"/>
          <w:kern w:val="32"/>
          <w:sz w:val="38"/>
          <w:szCs w:val="38"/>
        </w:rPr>
      </w:pPr>
      <w:r>
        <w:rPr>
          <w:rFonts w:ascii="Arial Bold" w:hAnsi="Arial Bold"/>
          <w:i w:val="0"/>
          <w:smallCaps/>
          <w:color w:val="003366"/>
          <w:kern w:val="32"/>
          <w:sz w:val="38"/>
          <w:szCs w:val="38"/>
        </w:rPr>
        <w:lastRenderedPageBreak/>
        <w:t xml:space="preserve">APPENDIX </w:t>
      </w:r>
      <w:r w:rsidR="00EC2E48">
        <w:rPr>
          <w:rFonts w:ascii="Arial Bold" w:hAnsi="Arial Bold"/>
          <w:i w:val="0"/>
          <w:smallCaps/>
          <w:color w:val="003366"/>
          <w:kern w:val="32"/>
          <w:sz w:val="38"/>
          <w:szCs w:val="38"/>
        </w:rPr>
        <w:t>A</w:t>
      </w:r>
      <w:r>
        <w:rPr>
          <w:rFonts w:ascii="Arial Bold" w:hAnsi="Arial Bold"/>
          <w:i w:val="0"/>
          <w:smallCaps/>
          <w:color w:val="003366"/>
          <w:kern w:val="32"/>
          <w:sz w:val="38"/>
          <w:szCs w:val="38"/>
        </w:rPr>
        <w:t xml:space="preserve">: </w:t>
      </w:r>
      <w:r w:rsidR="00EC2E48">
        <w:rPr>
          <w:rFonts w:ascii="Arial Bold" w:hAnsi="Arial Bold"/>
          <w:i w:val="0"/>
          <w:smallCaps/>
          <w:color w:val="003366"/>
          <w:kern w:val="32"/>
          <w:sz w:val="38"/>
          <w:szCs w:val="38"/>
        </w:rPr>
        <w:t>IMPROVEMENT PLAN</w:t>
      </w:r>
    </w:p>
    <w:p w14:paraId="0F20BF81" w14:textId="77777777" w:rsidR="00EC2E48" w:rsidRDefault="00EC2E48" w:rsidP="00EC2E48">
      <w:pPr>
        <w:rPr>
          <w:rFonts w:ascii="Franklin Gothic Book" w:hAnsi="Franklin Gothic Book"/>
        </w:rPr>
      </w:pPr>
    </w:p>
    <w:p w14:paraId="352B0EBA" w14:textId="5A8590CD" w:rsidR="00E858BA" w:rsidRDefault="00EC2E48" w:rsidP="00EC2E48">
      <w:pPr>
        <w:rPr>
          <w:highlight w:val="lightGray"/>
        </w:rPr>
      </w:pPr>
      <w:r w:rsidRPr="00EC2E48">
        <w:rPr>
          <w:rFonts w:ascii="Franklin Gothic Book" w:hAnsi="Franklin Gothic Book"/>
        </w:rPr>
        <w:t xml:space="preserve">This IP is developed specifically for </w:t>
      </w:r>
      <w:r w:rsidRPr="00EC2E48">
        <w:rPr>
          <w:rFonts w:ascii="Franklin Gothic Book" w:hAnsi="Franklin Gothic Book"/>
          <w:highlight w:val="yellow"/>
        </w:rPr>
        <w:t>[Organization or Jurisdiction]</w:t>
      </w:r>
      <w:r w:rsidRPr="00EC2E48">
        <w:rPr>
          <w:rFonts w:ascii="Franklin Gothic Book" w:hAnsi="Franklin Gothic Book"/>
        </w:rPr>
        <w:t xml:space="preserve"> </w:t>
      </w:r>
      <w:proofErr w:type="gramStart"/>
      <w:r w:rsidRPr="00EC2E48">
        <w:rPr>
          <w:rFonts w:ascii="Franklin Gothic Book" w:hAnsi="Franklin Gothic Book"/>
        </w:rPr>
        <w:t>as a result of</w:t>
      </w:r>
      <w:proofErr w:type="gramEnd"/>
      <w:r w:rsidR="0001049C">
        <w:rPr>
          <w:rFonts w:ascii="Franklin Gothic Book" w:hAnsi="Franklin Gothic Book"/>
        </w:rPr>
        <w:t xml:space="preserve"> the </w:t>
      </w:r>
      <w:r w:rsidR="0001049C" w:rsidRPr="0001049C">
        <w:rPr>
          <w:rFonts w:ascii="Franklin Gothic Book" w:hAnsi="Franklin Gothic Book"/>
          <w:b/>
          <w:bCs/>
        </w:rPr>
        <w:t>Family Reunification</w:t>
      </w:r>
      <w:r w:rsidR="0001049C">
        <w:rPr>
          <w:rFonts w:ascii="Franklin Gothic Book" w:hAnsi="Franklin Gothic Book"/>
          <w:b/>
          <w:bCs/>
        </w:rPr>
        <w:t xml:space="preserve"> Center</w:t>
      </w:r>
      <w:r w:rsidR="0001049C" w:rsidRPr="0001049C">
        <w:rPr>
          <w:rFonts w:ascii="Franklin Gothic Book" w:hAnsi="Franklin Gothic Book"/>
          <w:b/>
          <w:bCs/>
        </w:rPr>
        <w:t xml:space="preserve"> Exercise</w:t>
      </w:r>
      <w:r w:rsidR="0001049C">
        <w:rPr>
          <w:rFonts w:ascii="Franklin Gothic Book" w:hAnsi="Franklin Gothic Book"/>
        </w:rPr>
        <w:t xml:space="preserve"> </w:t>
      </w:r>
      <w:r w:rsidRPr="00EC2E48">
        <w:rPr>
          <w:rFonts w:ascii="Franklin Gothic Book" w:hAnsi="Franklin Gothic Book"/>
        </w:rPr>
        <w:t xml:space="preserve">conducted on </w:t>
      </w:r>
      <w:r w:rsidR="0001049C" w:rsidRPr="0001049C">
        <w:rPr>
          <w:rFonts w:ascii="Franklin Gothic Book" w:hAnsi="Franklin Gothic Book"/>
          <w:b/>
          <w:bCs/>
        </w:rPr>
        <w:t>July 26, 2022.</w:t>
      </w:r>
    </w:p>
    <w:tbl>
      <w:tblPr>
        <w:tblpPr w:leftFromText="180" w:rightFromText="180" w:vertAnchor="text" w:horzAnchor="margin" w:tblpY="478"/>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760"/>
        <w:gridCol w:w="1437"/>
        <w:gridCol w:w="2142"/>
        <w:gridCol w:w="1167"/>
        <w:gridCol w:w="1689"/>
        <w:gridCol w:w="1689"/>
        <w:gridCol w:w="1486"/>
        <w:gridCol w:w="1417"/>
      </w:tblGrid>
      <w:tr w:rsidR="00EC2E48" w:rsidRPr="00EC2E48" w14:paraId="5F642433" w14:textId="77777777" w:rsidTr="00EC2E48">
        <w:trPr>
          <w:cantSplit/>
          <w:trHeight w:val="708"/>
          <w:tblHeader/>
        </w:trPr>
        <w:tc>
          <w:tcPr>
            <w:tcW w:w="1760" w:type="dxa"/>
            <w:tcBorders>
              <w:top w:val="single" w:sz="4" w:space="0" w:color="000080"/>
              <w:left w:val="single" w:sz="4" w:space="0" w:color="000080"/>
              <w:right w:val="single" w:sz="4" w:space="0" w:color="FFFFFF"/>
            </w:tcBorders>
            <w:shd w:val="clear" w:color="auto" w:fill="005288"/>
            <w:vAlign w:val="center"/>
          </w:tcPr>
          <w:p w14:paraId="7863B94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w:t>
            </w:r>
          </w:p>
        </w:tc>
        <w:tc>
          <w:tcPr>
            <w:tcW w:w="1437" w:type="dxa"/>
            <w:tcBorders>
              <w:top w:val="single" w:sz="4" w:space="0" w:color="000080"/>
              <w:left w:val="single" w:sz="4" w:space="0" w:color="FFFFFF"/>
              <w:right w:val="single" w:sz="4" w:space="0" w:color="FFFFFF"/>
            </w:tcBorders>
            <w:shd w:val="clear" w:color="auto" w:fill="005288"/>
            <w:vAlign w:val="center"/>
          </w:tcPr>
          <w:p w14:paraId="24C6C99B"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Issue/Area for Improvement</w:t>
            </w:r>
          </w:p>
        </w:tc>
        <w:tc>
          <w:tcPr>
            <w:tcW w:w="2142" w:type="dxa"/>
            <w:tcBorders>
              <w:top w:val="single" w:sz="4" w:space="0" w:color="000080"/>
              <w:left w:val="single" w:sz="4" w:space="0" w:color="FFFFFF"/>
              <w:right w:val="single" w:sz="4" w:space="0" w:color="FFFFFF"/>
            </w:tcBorders>
            <w:shd w:val="clear" w:color="auto" w:fill="005288"/>
            <w:vAlign w:val="center"/>
          </w:tcPr>
          <w:p w14:paraId="793114CC"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Corrective Action</w:t>
            </w:r>
          </w:p>
        </w:tc>
        <w:tc>
          <w:tcPr>
            <w:tcW w:w="1167" w:type="dxa"/>
            <w:tcBorders>
              <w:top w:val="single" w:sz="4" w:space="0" w:color="000080"/>
              <w:left w:val="single" w:sz="4" w:space="0" w:color="FFFFFF"/>
              <w:right w:val="single" w:sz="4" w:space="0" w:color="FFFFFF"/>
            </w:tcBorders>
            <w:shd w:val="clear" w:color="auto" w:fill="005288"/>
            <w:vAlign w:val="center"/>
          </w:tcPr>
          <w:p w14:paraId="6AF7DFFA"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 Element</w:t>
            </w:r>
          </w:p>
        </w:tc>
        <w:tc>
          <w:tcPr>
            <w:tcW w:w="1689" w:type="dxa"/>
            <w:tcBorders>
              <w:top w:val="single" w:sz="4" w:space="0" w:color="000080"/>
              <w:left w:val="single" w:sz="4" w:space="0" w:color="FFFFFF"/>
              <w:right w:val="single" w:sz="4" w:space="0" w:color="FFFFFF"/>
            </w:tcBorders>
            <w:shd w:val="clear" w:color="auto" w:fill="005288"/>
            <w:vAlign w:val="center"/>
          </w:tcPr>
          <w:p w14:paraId="42585C0D"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Primary Responsible Organization</w:t>
            </w:r>
          </w:p>
        </w:tc>
        <w:tc>
          <w:tcPr>
            <w:tcW w:w="1689" w:type="dxa"/>
            <w:tcBorders>
              <w:top w:val="single" w:sz="4" w:space="0" w:color="000080"/>
              <w:left w:val="single" w:sz="4" w:space="0" w:color="FFFFFF"/>
              <w:right w:val="single" w:sz="4" w:space="0" w:color="FFFFFF"/>
            </w:tcBorders>
            <w:shd w:val="clear" w:color="auto" w:fill="005288"/>
            <w:vAlign w:val="center"/>
          </w:tcPr>
          <w:p w14:paraId="52D03DA8"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Organization POC</w:t>
            </w:r>
          </w:p>
        </w:tc>
        <w:tc>
          <w:tcPr>
            <w:tcW w:w="1486" w:type="dxa"/>
            <w:tcBorders>
              <w:top w:val="single" w:sz="4" w:space="0" w:color="000080"/>
              <w:left w:val="single" w:sz="4" w:space="0" w:color="FFFFFF"/>
              <w:right w:val="single" w:sz="4" w:space="0" w:color="FFFFFF"/>
            </w:tcBorders>
            <w:shd w:val="clear" w:color="auto" w:fill="005288"/>
            <w:vAlign w:val="center"/>
          </w:tcPr>
          <w:p w14:paraId="19DA3531"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Start Date</w:t>
            </w:r>
          </w:p>
        </w:tc>
        <w:tc>
          <w:tcPr>
            <w:tcW w:w="1417" w:type="dxa"/>
            <w:tcBorders>
              <w:top w:val="single" w:sz="4" w:space="0" w:color="000080"/>
              <w:left w:val="single" w:sz="4" w:space="0" w:color="FFFFFF"/>
              <w:right w:val="single" w:sz="4" w:space="0" w:color="000080"/>
            </w:tcBorders>
            <w:shd w:val="clear" w:color="auto" w:fill="005288"/>
            <w:vAlign w:val="center"/>
          </w:tcPr>
          <w:p w14:paraId="6337668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Completion Date</w:t>
            </w:r>
          </w:p>
        </w:tc>
      </w:tr>
      <w:tr w:rsidR="00EC2E48" w:rsidRPr="00EC2E48" w14:paraId="2F14A91C" w14:textId="77777777" w:rsidTr="00EC2E48">
        <w:trPr>
          <w:cantSplit/>
          <w:trHeight w:val="165"/>
        </w:trPr>
        <w:tc>
          <w:tcPr>
            <w:tcW w:w="1760" w:type="dxa"/>
            <w:tcBorders>
              <w:left w:val="single" w:sz="4" w:space="0" w:color="000080"/>
            </w:tcBorders>
            <w:shd w:val="clear" w:color="auto" w:fill="FFFFFF" w:themeFill="background1"/>
          </w:tcPr>
          <w:p w14:paraId="1FCDA15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2EB3D7F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47098D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2EA32FF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4574E13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2FF1C3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68DED2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473749B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0B91EB15" w14:textId="77777777" w:rsidTr="00EC2E48">
        <w:trPr>
          <w:cantSplit/>
          <w:trHeight w:val="165"/>
        </w:trPr>
        <w:tc>
          <w:tcPr>
            <w:tcW w:w="1760" w:type="dxa"/>
            <w:tcBorders>
              <w:left w:val="single" w:sz="4" w:space="0" w:color="000080"/>
            </w:tcBorders>
            <w:shd w:val="clear" w:color="auto" w:fill="F2F2F2" w:themeFill="background1" w:themeFillShade="F2"/>
          </w:tcPr>
          <w:p w14:paraId="46A85BA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43D1169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75D9C6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6D457ED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E2102F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737C4C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0293554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693AB07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6A08BFC3" w14:textId="77777777" w:rsidTr="00EC2E48">
        <w:trPr>
          <w:cantSplit/>
          <w:trHeight w:val="165"/>
        </w:trPr>
        <w:tc>
          <w:tcPr>
            <w:tcW w:w="1760" w:type="dxa"/>
            <w:tcBorders>
              <w:left w:val="single" w:sz="4" w:space="0" w:color="000080"/>
            </w:tcBorders>
            <w:shd w:val="clear" w:color="auto" w:fill="FFFFFF" w:themeFill="background1"/>
          </w:tcPr>
          <w:p w14:paraId="77F4412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707505D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46D95E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0B1D349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A780F2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AEA13C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1056D3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383BD28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7785F06" w14:textId="77777777" w:rsidTr="00EC2E48">
        <w:trPr>
          <w:cantSplit/>
          <w:trHeight w:val="165"/>
        </w:trPr>
        <w:tc>
          <w:tcPr>
            <w:tcW w:w="1760" w:type="dxa"/>
            <w:tcBorders>
              <w:left w:val="single" w:sz="4" w:space="0" w:color="000080"/>
            </w:tcBorders>
            <w:shd w:val="clear" w:color="auto" w:fill="F2F2F2" w:themeFill="background1" w:themeFillShade="F2"/>
          </w:tcPr>
          <w:p w14:paraId="6CB18E8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2B6BAF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672EBC57"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6FC3B2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57565E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53D37E5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3A218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2C91265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7EA55825" w14:textId="77777777" w:rsidTr="00EC2E48">
        <w:trPr>
          <w:cantSplit/>
          <w:trHeight w:val="165"/>
        </w:trPr>
        <w:tc>
          <w:tcPr>
            <w:tcW w:w="1760" w:type="dxa"/>
            <w:tcBorders>
              <w:left w:val="single" w:sz="4" w:space="0" w:color="000080"/>
            </w:tcBorders>
            <w:shd w:val="clear" w:color="auto" w:fill="FFFFFF" w:themeFill="background1"/>
          </w:tcPr>
          <w:p w14:paraId="3FE2425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661809A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33723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3564A0E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07C76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71D9527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93DE26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62403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373AB09" w14:textId="77777777" w:rsidTr="00EC2E48">
        <w:trPr>
          <w:cantSplit/>
          <w:trHeight w:val="165"/>
        </w:trPr>
        <w:tc>
          <w:tcPr>
            <w:tcW w:w="1760" w:type="dxa"/>
            <w:tcBorders>
              <w:left w:val="single" w:sz="4" w:space="0" w:color="000080"/>
            </w:tcBorders>
            <w:shd w:val="clear" w:color="auto" w:fill="F2F2F2" w:themeFill="background1" w:themeFillShade="F2"/>
          </w:tcPr>
          <w:p w14:paraId="28338FE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5D258D7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04B1705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263080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2DD0742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3103B4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63B4F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C696C7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E11703A" w14:textId="77777777" w:rsidTr="00EC2E48">
        <w:trPr>
          <w:cantSplit/>
          <w:trHeight w:val="165"/>
        </w:trPr>
        <w:tc>
          <w:tcPr>
            <w:tcW w:w="1760" w:type="dxa"/>
            <w:tcBorders>
              <w:left w:val="single" w:sz="4" w:space="0" w:color="000080"/>
            </w:tcBorders>
            <w:shd w:val="clear" w:color="auto" w:fill="FFFFFF" w:themeFill="background1"/>
          </w:tcPr>
          <w:p w14:paraId="177557E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0BB923E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8A28A7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6EA5D5C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6B0662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F0FA8B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46C898F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8A070B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3071138D" w14:textId="77777777" w:rsidTr="00EC2E48">
        <w:trPr>
          <w:cantSplit/>
          <w:trHeight w:val="165"/>
        </w:trPr>
        <w:tc>
          <w:tcPr>
            <w:tcW w:w="1760" w:type="dxa"/>
            <w:tcBorders>
              <w:left w:val="single" w:sz="4" w:space="0" w:color="000080"/>
            </w:tcBorders>
            <w:shd w:val="clear" w:color="auto" w:fill="F2F2F2" w:themeFill="background1" w:themeFillShade="F2"/>
          </w:tcPr>
          <w:p w14:paraId="5E0B470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1B1795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089D51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2C12B1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479E4F9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1F5F5B7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2844193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788A6B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bl>
    <w:p w14:paraId="6B26F390" w14:textId="77777777" w:rsidR="000A23EB" w:rsidRPr="000A23EB" w:rsidRDefault="000A23EB" w:rsidP="000A23EB">
      <w:pPr>
        <w:rPr>
          <w:highlight w:val="lightGray"/>
        </w:rPr>
        <w:sectPr w:rsidR="000A23EB" w:rsidRPr="000A23EB" w:rsidSect="00E858BA">
          <w:footerReference w:type="default" r:id="rId15"/>
          <w:pgSz w:w="15840" w:h="12240" w:orient="landscape" w:code="1"/>
          <w:pgMar w:top="1440" w:right="1440" w:bottom="1440" w:left="1440" w:header="720" w:footer="720" w:gutter="0"/>
          <w:pgNumType w:start="1" w:chapStyle="7"/>
          <w:cols w:space="720"/>
          <w:docGrid w:linePitch="360"/>
        </w:sectPr>
      </w:pPr>
    </w:p>
    <w:p w14:paraId="150AEF74" w14:textId="71CB2ACD"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11" w:name="_Toc336506608"/>
      <w:bookmarkStart w:id="12" w:name="_Toc95894851"/>
      <w:r>
        <w:rPr>
          <w:rFonts w:ascii="Franklin Gothic Book" w:hAnsi="Franklin Gothic Book"/>
          <w:color w:val="005288"/>
          <w:sz w:val="40"/>
        </w:rPr>
        <w:lastRenderedPageBreak/>
        <w:t xml:space="preserve">Appendix </w:t>
      </w:r>
      <w:r w:rsidR="0001049C">
        <w:rPr>
          <w:rFonts w:ascii="Franklin Gothic Book" w:hAnsi="Franklin Gothic Book"/>
          <w:color w:val="005288"/>
          <w:sz w:val="40"/>
        </w:rPr>
        <w:t>B</w:t>
      </w:r>
      <w:r>
        <w:rPr>
          <w:rFonts w:ascii="Franklin Gothic Book" w:hAnsi="Franklin Gothic Book"/>
          <w:color w:val="005288"/>
          <w:sz w:val="40"/>
        </w:rPr>
        <w:t xml:space="preserve">: </w:t>
      </w:r>
      <w:r w:rsidR="0001049C">
        <w:rPr>
          <w:rFonts w:ascii="Franklin Gothic Book" w:hAnsi="Franklin Gothic Book"/>
          <w:color w:val="005288"/>
          <w:sz w:val="40"/>
        </w:rPr>
        <w:t>Exercise Participants</w:t>
      </w:r>
      <w:bookmarkEnd w:id="11"/>
      <w:bookmarkEnd w:id="12"/>
      <w:r w:rsidR="00212E69" w:rsidRPr="00DD7846">
        <w:rPr>
          <w:rFonts w:ascii="Franklin Gothic Book" w:hAnsi="Franklin Gothic Book"/>
          <w:color w:val="005288"/>
          <w:sz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1049C" w:rsidRPr="0001049C" w14:paraId="027A95CB" w14:textId="77777777" w:rsidTr="005E7C1E">
        <w:trPr>
          <w:cantSplit/>
          <w:tblHeader/>
          <w:jc w:val="center"/>
        </w:trPr>
        <w:tc>
          <w:tcPr>
            <w:tcW w:w="9330" w:type="dxa"/>
            <w:shd w:val="clear" w:color="auto" w:fill="005288"/>
          </w:tcPr>
          <w:p w14:paraId="6A84C4B0" w14:textId="77777777" w:rsidR="0001049C" w:rsidRPr="0001049C" w:rsidRDefault="0001049C" w:rsidP="0001049C">
            <w:pPr>
              <w:spacing w:before="120" w:after="120"/>
              <w:jc w:val="both"/>
              <w:rPr>
                <w:rFonts w:ascii="Franklin Gothic Book" w:hAnsi="Franklin Gothic Book"/>
                <w:b/>
                <w:color w:val="FFFFFF"/>
                <w:sz w:val="22"/>
                <w:szCs w:val="21"/>
              </w:rPr>
            </w:pPr>
            <w:r w:rsidRPr="0001049C">
              <w:rPr>
                <w:rFonts w:ascii="Franklin Gothic Book" w:hAnsi="Franklin Gothic Book"/>
                <w:b/>
                <w:color w:val="FFFFFF"/>
                <w:sz w:val="22"/>
                <w:szCs w:val="21"/>
              </w:rPr>
              <w:t>Participating Organizations</w:t>
            </w:r>
          </w:p>
        </w:tc>
      </w:tr>
      <w:tr w:rsidR="0001049C" w:rsidRPr="0001049C" w14:paraId="7C5A8ABC" w14:textId="77777777" w:rsidTr="005E7C1E">
        <w:trPr>
          <w:cantSplit/>
          <w:jc w:val="center"/>
        </w:trPr>
        <w:tc>
          <w:tcPr>
            <w:tcW w:w="9330" w:type="dxa"/>
            <w:shd w:val="clear" w:color="auto" w:fill="BFBFBF"/>
          </w:tcPr>
          <w:p w14:paraId="33D137E8" w14:textId="169150EC" w:rsidR="0001049C" w:rsidRPr="0001049C" w:rsidRDefault="00BF5AB6" w:rsidP="0001049C">
            <w:pPr>
              <w:spacing w:before="120" w:after="120"/>
              <w:jc w:val="both"/>
              <w:rPr>
                <w:rFonts w:ascii="Franklin Gothic Book" w:hAnsi="Franklin Gothic Book"/>
                <w:b/>
                <w:sz w:val="22"/>
                <w:szCs w:val="21"/>
              </w:rPr>
            </w:pPr>
            <w:r>
              <w:rPr>
                <w:rFonts w:ascii="Franklin Gothic Book" w:hAnsi="Franklin Gothic Book"/>
                <w:b/>
                <w:sz w:val="22"/>
                <w:szCs w:val="21"/>
              </w:rPr>
              <w:t>County</w:t>
            </w:r>
          </w:p>
        </w:tc>
      </w:tr>
      <w:tr w:rsidR="0001049C" w:rsidRPr="0001049C" w14:paraId="03C6B695" w14:textId="77777777" w:rsidTr="005E7C1E">
        <w:trPr>
          <w:cantSplit/>
          <w:jc w:val="center"/>
        </w:trPr>
        <w:tc>
          <w:tcPr>
            <w:tcW w:w="9330" w:type="dxa"/>
          </w:tcPr>
          <w:p w14:paraId="38893BC5" w14:textId="571BF43B"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1F6FDB4D" w14:textId="77777777" w:rsidTr="005E7C1E">
        <w:trPr>
          <w:cantSplit/>
          <w:jc w:val="center"/>
        </w:trPr>
        <w:tc>
          <w:tcPr>
            <w:tcW w:w="9330" w:type="dxa"/>
            <w:shd w:val="clear" w:color="auto" w:fill="F2F2F2"/>
          </w:tcPr>
          <w:p w14:paraId="79572693" w14:textId="78401A4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37E60223" w14:textId="77777777" w:rsidTr="005E7C1E">
        <w:trPr>
          <w:cantSplit/>
          <w:jc w:val="center"/>
        </w:trPr>
        <w:tc>
          <w:tcPr>
            <w:tcW w:w="9330" w:type="dxa"/>
          </w:tcPr>
          <w:p w14:paraId="213CE33B" w14:textId="7B376C1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4D7F4F7D" w14:textId="77777777" w:rsidTr="005E7C1E">
        <w:trPr>
          <w:cantSplit/>
          <w:jc w:val="center"/>
        </w:trPr>
        <w:tc>
          <w:tcPr>
            <w:tcW w:w="9330" w:type="dxa"/>
            <w:shd w:val="clear" w:color="auto" w:fill="BFBFBF"/>
          </w:tcPr>
          <w:p w14:paraId="0DECB8EF" w14:textId="2F44F8C5" w:rsidR="0001049C" w:rsidRPr="0001049C" w:rsidRDefault="00BF5AB6" w:rsidP="0001049C">
            <w:pPr>
              <w:spacing w:before="120" w:after="120"/>
              <w:jc w:val="both"/>
              <w:rPr>
                <w:rFonts w:ascii="Franklin Gothic Book" w:hAnsi="Franklin Gothic Book"/>
                <w:sz w:val="22"/>
                <w:szCs w:val="21"/>
              </w:rPr>
            </w:pPr>
            <w:r>
              <w:rPr>
                <w:rFonts w:ascii="Franklin Gothic Book" w:hAnsi="Franklin Gothic Book"/>
                <w:b/>
                <w:sz w:val="22"/>
                <w:szCs w:val="21"/>
              </w:rPr>
              <w:t>City</w:t>
            </w:r>
          </w:p>
        </w:tc>
      </w:tr>
      <w:tr w:rsidR="0001049C" w:rsidRPr="0001049C" w14:paraId="6B632306" w14:textId="77777777" w:rsidTr="005E7C1E">
        <w:trPr>
          <w:cantSplit/>
          <w:jc w:val="center"/>
        </w:trPr>
        <w:tc>
          <w:tcPr>
            <w:tcW w:w="9330" w:type="dxa"/>
          </w:tcPr>
          <w:p w14:paraId="28193DC3" w14:textId="2DF7E8DD"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1E21C88A" w14:textId="77777777" w:rsidTr="005E7C1E">
        <w:trPr>
          <w:cantSplit/>
          <w:jc w:val="center"/>
        </w:trPr>
        <w:tc>
          <w:tcPr>
            <w:tcW w:w="9330" w:type="dxa"/>
            <w:shd w:val="clear" w:color="auto" w:fill="F2F2F2"/>
          </w:tcPr>
          <w:p w14:paraId="55439E6E" w14:textId="635646A5"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3FACAB3E" w14:textId="77777777" w:rsidTr="005E7C1E">
        <w:trPr>
          <w:cantSplit/>
          <w:jc w:val="center"/>
        </w:trPr>
        <w:tc>
          <w:tcPr>
            <w:tcW w:w="9330" w:type="dxa"/>
          </w:tcPr>
          <w:p w14:paraId="1117232A" w14:textId="4393AE20"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4B5D20CA" w14:textId="77777777" w:rsidTr="005E7C1E">
        <w:trPr>
          <w:cantSplit/>
          <w:jc w:val="center"/>
        </w:trPr>
        <w:tc>
          <w:tcPr>
            <w:tcW w:w="9330" w:type="dxa"/>
            <w:shd w:val="clear" w:color="auto" w:fill="BFBFBF"/>
          </w:tcPr>
          <w:p w14:paraId="5E325113"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b/>
                <w:sz w:val="22"/>
                <w:szCs w:val="21"/>
                <w:highlight w:val="yellow"/>
              </w:rPr>
              <w:t>[Jurisdiction A]</w:t>
            </w:r>
          </w:p>
        </w:tc>
      </w:tr>
      <w:tr w:rsidR="0001049C" w:rsidRPr="0001049C" w14:paraId="2EFD8986" w14:textId="77777777" w:rsidTr="005E7C1E">
        <w:trPr>
          <w:cantSplit/>
          <w:jc w:val="center"/>
        </w:trPr>
        <w:tc>
          <w:tcPr>
            <w:tcW w:w="9330" w:type="dxa"/>
          </w:tcPr>
          <w:p w14:paraId="4EBFCBE2"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22AC71FC" w14:textId="77777777" w:rsidTr="005E7C1E">
        <w:trPr>
          <w:cantSplit/>
          <w:jc w:val="center"/>
        </w:trPr>
        <w:tc>
          <w:tcPr>
            <w:tcW w:w="9330" w:type="dxa"/>
            <w:shd w:val="clear" w:color="auto" w:fill="F2F2F2"/>
          </w:tcPr>
          <w:p w14:paraId="4F91AD26"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528E03F6" w14:textId="77777777" w:rsidTr="005E7C1E">
        <w:trPr>
          <w:cantSplit/>
          <w:jc w:val="center"/>
        </w:trPr>
        <w:tc>
          <w:tcPr>
            <w:tcW w:w="9330" w:type="dxa"/>
          </w:tcPr>
          <w:p w14:paraId="4C9D8898"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46869C16" w14:textId="77777777" w:rsidTr="005E7C1E">
        <w:trPr>
          <w:cantSplit/>
          <w:jc w:val="center"/>
        </w:trPr>
        <w:tc>
          <w:tcPr>
            <w:tcW w:w="9330" w:type="dxa"/>
            <w:shd w:val="clear" w:color="auto" w:fill="BFBFBF"/>
          </w:tcPr>
          <w:p w14:paraId="2D3ADEEB" w14:textId="77777777" w:rsidR="0001049C" w:rsidRPr="0001049C" w:rsidRDefault="0001049C" w:rsidP="0001049C">
            <w:pPr>
              <w:spacing w:before="120" w:after="120"/>
              <w:jc w:val="both"/>
              <w:rPr>
                <w:rFonts w:ascii="Franklin Gothic Book" w:hAnsi="Franklin Gothic Book"/>
                <w:b/>
                <w:sz w:val="22"/>
                <w:szCs w:val="21"/>
                <w:highlight w:val="yellow"/>
              </w:rPr>
            </w:pPr>
            <w:r w:rsidRPr="0001049C">
              <w:rPr>
                <w:rFonts w:ascii="Franklin Gothic Book" w:hAnsi="Franklin Gothic Book"/>
                <w:b/>
                <w:sz w:val="22"/>
                <w:szCs w:val="21"/>
                <w:highlight w:val="yellow"/>
              </w:rPr>
              <w:t>[Jurisdiction B]</w:t>
            </w:r>
          </w:p>
        </w:tc>
      </w:tr>
      <w:tr w:rsidR="0001049C" w:rsidRPr="0001049C" w14:paraId="7A9587D9" w14:textId="77777777" w:rsidTr="005E7C1E">
        <w:trPr>
          <w:cantSplit/>
          <w:jc w:val="center"/>
        </w:trPr>
        <w:tc>
          <w:tcPr>
            <w:tcW w:w="9330" w:type="dxa"/>
          </w:tcPr>
          <w:p w14:paraId="351ED31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1A56105C" w14:textId="77777777" w:rsidTr="005E7C1E">
        <w:trPr>
          <w:cantSplit/>
          <w:jc w:val="center"/>
        </w:trPr>
        <w:tc>
          <w:tcPr>
            <w:tcW w:w="9330" w:type="dxa"/>
            <w:shd w:val="clear" w:color="auto" w:fill="F2F2F2"/>
          </w:tcPr>
          <w:p w14:paraId="55899641"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0C19E864" w14:textId="77777777" w:rsidTr="005E7C1E">
        <w:trPr>
          <w:cantSplit/>
          <w:jc w:val="center"/>
        </w:trPr>
        <w:tc>
          <w:tcPr>
            <w:tcW w:w="9330" w:type="dxa"/>
          </w:tcPr>
          <w:p w14:paraId="72BE5D9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F748BB">
      <w:footerReference w:type="default" r:id="rId16"/>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C661F7" w:rsidRDefault="00C661F7" w:rsidP="00116D48">
      <w:r>
        <w:separator/>
      </w:r>
    </w:p>
  </w:endnote>
  <w:endnote w:type="continuationSeparator" w:id="0">
    <w:p w14:paraId="1FC9EA39" w14:textId="77777777" w:rsidR="00C661F7" w:rsidRDefault="00C661F7" w:rsidP="00116D48">
      <w:r>
        <w:continuationSeparator/>
      </w:r>
    </w:p>
  </w:endnote>
  <w:endnote w:type="continuationNotice" w:id="1">
    <w:p w14:paraId="3B85A07B" w14:textId="77777777" w:rsidR="00C661F7" w:rsidRDefault="00C6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8EB" w14:textId="35234B9D" w:rsidR="00C661F7" w:rsidRPr="0001049C" w:rsidRDefault="00C661F7" w:rsidP="00C661F7">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BF5AB6">
      <w:rPr>
        <w:rFonts w:ascii="Franklin Gothic Book" w:hAnsi="Franklin Gothic Book"/>
        <w:b w:val="0"/>
        <w:color w:val="auto"/>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5AD3F114" w14:textId="77777777" w:rsidR="00C661F7" w:rsidRPr="00BF5AB6" w:rsidRDefault="00C661F7" w:rsidP="00C661F7">
    <w:pPr>
      <w:spacing w:before="60"/>
      <w:jc w:val="center"/>
      <w:rPr>
        <w:rFonts w:ascii="Franklin Gothic Book" w:hAnsi="Franklin Gothic Book"/>
        <w:smallCaps/>
        <w:sz w:val="20"/>
        <w:szCs w:val="20"/>
      </w:rPr>
    </w:pPr>
    <w:r w:rsidRPr="00BF5AB6">
      <w:rPr>
        <w:rStyle w:val="PageNumber"/>
        <w:rFonts w:ascii="Franklin Gothic Book" w:hAnsi="Franklin Gothic Book"/>
        <w:sz w:val="20"/>
        <w:szCs w:val="20"/>
      </w:rPr>
      <w:fldChar w:fldCharType="begin"/>
    </w:r>
    <w:r w:rsidRPr="00BF5AB6">
      <w:rPr>
        <w:rStyle w:val="PageNumber"/>
        <w:rFonts w:ascii="Franklin Gothic Book" w:hAnsi="Franklin Gothic Book"/>
        <w:sz w:val="20"/>
        <w:szCs w:val="20"/>
      </w:rPr>
      <w:instrText xml:space="preserve"> PAGE </w:instrText>
    </w:r>
    <w:r w:rsidRPr="00BF5AB6">
      <w:rPr>
        <w:rStyle w:val="PageNumber"/>
        <w:rFonts w:ascii="Franklin Gothic Book" w:hAnsi="Franklin Gothic Book"/>
        <w:sz w:val="20"/>
        <w:szCs w:val="20"/>
      </w:rPr>
      <w:fldChar w:fldCharType="separate"/>
    </w:r>
    <w:r w:rsidRPr="00BF5AB6">
      <w:rPr>
        <w:rStyle w:val="PageNumber"/>
        <w:rFonts w:ascii="Franklin Gothic Book" w:hAnsi="Franklin Gothic Book"/>
        <w:sz w:val="20"/>
        <w:szCs w:val="20"/>
      </w:rPr>
      <w:t>1</w:t>
    </w:r>
    <w:r w:rsidRPr="00BF5AB6">
      <w:rPr>
        <w:rStyle w:val="PageNumber"/>
        <w:rFonts w:ascii="Franklin Gothic Book" w:hAnsi="Franklin Gothic Book"/>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B0F0" w14:textId="77777777" w:rsidR="0001049C" w:rsidRDefault="0001049C">
    <w:pPr>
      <w:pStyle w:val="Footer"/>
      <w:jc w:val="center"/>
    </w:pPr>
  </w:p>
  <w:p w14:paraId="31672E09" w14:textId="77777777" w:rsidR="0001049C" w:rsidRPr="0001049C" w:rsidRDefault="0001049C" w:rsidP="0001049C">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01049C">
      <w:rPr>
        <w:rFonts w:ascii="Franklin Gothic Book" w:hAnsi="Franklin Gothic Book"/>
        <w:b w:val="0"/>
        <w:color w:val="17365D" w:themeColor="text2" w:themeShade="BF"/>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752234A9" w14:textId="66B7939F" w:rsidR="0001049C" w:rsidRPr="0001049C" w:rsidRDefault="0001049C" w:rsidP="0001049C">
    <w:pPr>
      <w:spacing w:before="60"/>
      <w:jc w:val="center"/>
    </w:pPr>
    <w:r w:rsidRPr="0001049C">
      <w:rPr>
        <w:rStyle w:val="PageNumber"/>
        <w:rFonts w:ascii="Franklin Gothic Book" w:hAnsi="Franklin Gothic Book"/>
        <w:color w:val="17365D" w:themeColor="text2" w:themeShade="BF"/>
        <w:sz w:val="20"/>
        <w:szCs w:val="20"/>
      </w:rPr>
      <w:fldChar w:fldCharType="begin"/>
    </w:r>
    <w:r w:rsidRPr="0001049C">
      <w:rPr>
        <w:rStyle w:val="PageNumber"/>
        <w:rFonts w:ascii="Franklin Gothic Book" w:hAnsi="Franklin Gothic Book"/>
        <w:color w:val="17365D" w:themeColor="text2" w:themeShade="BF"/>
        <w:sz w:val="20"/>
        <w:szCs w:val="20"/>
      </w:rPr>
      <w:instrText xml:space="preserve"> PAGE </w:instrText>
    </w:r>
    <w:r w:rsidRPr="0001049C">
      <w:rPr>
        <w:rStyle w:val="PageNumber"/>
        <w:rFonts w:ascii="Franklin Gothic Book" w:hAnsi="Franklin Gothic Book"/>
        <w:color w:val="17365D" w:themeColor="text2" w:themeShade="BF"/>
        <w:sz w:val="20"/>
        <w:szCs w:val="20"/>
      </w:rPr>
      <w:fldChar w:fldCharType="separate"/>
    </w:r>
    <w:r w:rsidRPr="0001049C">
      <w:rPr>
        <w:rStyle w:val="PageNumber"/>
        <w:rFonts w:ascii="Franklin Gothic Book" w:hAnsi="Franklin Gothic Book"/>
        <w:color w:val="17365D" w:themeColor="text2" w:themeShade="BF"/>
        <w:sz w:val="20"/>
        <w:szCs w:val="20"/>
      </w:rPr>
      <w:t>5</w:t>
    </w:r>
    <w:r w:rsidRPr="0001049C">
      <w:rPr>
        <w:rStyle w:val="PageNumber"/>
        <w:rFonts w:ascii="Franklin Gothic Book" w:hAnsi="Franklin Gothic Book"/>
        <w:color w:val="17365D"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A60" w14:textId="5B774994" w:rsidR="00C661F7" w:rsidRPr="00C46CEA" w:rsidRDefault="00EC2E48" w:rsidP="009B007D">
    <w:pPr>
      <w:pStyle w:val="Footer"/>
      <w:pBdr>
        <w:top w:val="single" w:sz="8" w:space="1" w:color="003366"/>
      </w:pBdr>
      <w:jc w:val="both"/>
    </w:pPr>
    <w:r>
      <w:rPr>
        <w:rStyle w:val="FooterChar"/>
        <w:b/>
        <w:color w:val="002060"/>
        <w:sz w:val="20"/>
        <w:szCs w:val="20"/>
      </w:rPr>
      <w:t>After-Action Report/Improvement Plan (AAR/IP)</w:t>
    </w:r>
  </w:p>
  <w:p w14:paraId="3809BA0D" w14:textId="7C9E8DA2" w:rsidR="00C661F7" w:rsidRPr="0001049C" w:rsidRDefault="00EC2E48" w:rsidP="00D436D4">
    <w:pPr>
      <w:pStyle w:val="FooterTitle"/>
      <w:jc w:val="center"/>
      <w:rPr>
        <w:rFonts w:ascii="Franklin Gothic Book" w:hAnsi="Franklin Gothic Book"/>
        <w:bCs/>
        <w:color w:val="17365D" w:themeColor="text2" w:themeShade="BF"/>
        <w:sz w:val="20"/>
        <w:szCs w:val="20"/>
      </w:rPr>
    </w:pPr>
    <w:r w:rsidRPr="0001049C">
      <w:rPr>
        <w:rStyle w:val="PageNumber"/>
        <w:rFonts w:ascii="Franklin Gothic Book" w:hAnsi="Franklin Gothic Book"/>
        <w:bCs/>
        <w:color w:val="17365D" w:themeColor="text2" w:themeShade="BF"/>
        <w:sz w:val="20"/>
        <w:szCs w:val="20"/>
      </w:rPr>
      <w:t>A</w:t>
    </w:r>
    <w:r w:rsidR="00C661F7" w:rsidRPr="0001049C">
      <w:rPr>
        <w:rStyle w:val="PageNumber"/>
        <w:rFonts w:ascii="Franklin Gothic Book" w:hAnsi="Franklin Gothic Book"/>
        <w:bCs/>
        <w:color w:val="17365D" w:themeColor="text2" w:themeShade="BF"/>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F258" w14:textId="77777777" w:rsidR="0001049C" w:rsidRPr="00C46CEA" w:rsidRDefault="0001049C" w:rsidP="0001049C">
    <w:pPr>
      <w:pStyle w:val="Footer"/>
      <w:pBdr>
        <w:top w:val="single" w:sz="8" w:space="1" w:color="003366"/>
      </w:pBdr>
      <w:jc w:val="both"/>
    </w:pPr>
    <w:r>
      <w:rPr>
        <w:rStyle w:val="FooterChar"/>
        <w:b/>
        <w:color w:val="002060"/>
        <w:sz w:val="20"/>
        <w:szCs w:val="20"/>
      </w:rPr>
      <w:t>After-Action Report/Improvement Plan (AAR/IP)</w:t>
    </w:r>
  </w:p>
  <w:p w14:paraId="1FB5A2FD" w14:textId="18D00BDA" w:rsidR="00C661F7" w:rsidRPr="0001049C" w:rsidRDefault="0001049C" w:rsidP="005A3C4B">
    <w:pPr>
      <w:pStyle w:val="FooterTitle"/>
      <w:jc w:val="center"/>
      <w:rPr>
        <w:rFonts w:ascii="Franklin Gothic Book" w:hAnsi="Franklin Gothic Book"/>
        <w:b w:val="0"/>
        <w:color w:val="17365D" w:themeColor="text2" w:themeShade="BF"/>
        <w:sz w:val="20"/>
        <w:szCs w:val="20"/>
      </w:rPr>
    </w:pPr>
    <w:r w:rsidRPr="0001049C">
      <w:rPr>
        <w:rStyle w:val="PageNumber"/>
        <w:rFonts w:ascii="Franklin Gothic Book" w:hAnsi="Franklin Gothic Book"/>
        <w:b w:val="0"/>
        <w:color w:val="17365D" w:themeColor="text2" w:themeShade="BF"/>
        <w:sz w:val="20"/>
        <w:szCs w:val="20"/>
      </w:rPr>
      <w:t>B</w:t>
    </w:r>
    <w:r w:rsidR="00C661F7" w:rsidRPr="0001049C">
      <w:rPr>
        <w:rStyle w:val="PageNumber"/>
        <w:rFonts w:ascii="Franklin Gothic Book" w:hAnsi="Franklin Gothic Book"/>
        <w:b w:val="0"/>
        <w:color w:val="17365D" w:themeColor="text2" w:themeShade="B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C661F7" w:rsidRDefault="00C661F7" w:rsidP="00116D48">
      <w:r>
        <w:separator/>
      </w:r>
    </w:p>
  </w:footnote>
  <w:footnote w:type="continuationSeparator" w:id="0">
    <w:p w14:paraId="622F51E1" w14:textId="77777777" w:rsidR="00C661F7" w:rsidRDefault="00C661F7" w:rsidP="00116D48">
      <w:r>
        <w:continuationSeparator/>
      </w:r>
    </w:p>
  </w:footnote>
  <w:footnote w:type="continuationNotice" w:id="1">
    <w:p w14:paraId="5E109130" w14:textId="77777777" w:rsidR="00C661F7" w:rsidRDefault="00C66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C661F7" w:rsidRPr="00D00DB7" w:rsidRDefault="00C661F7" w:rsidP="00D0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E14995"/>
    <w:multiLevelType w:val="hybridMultilevel"/>
    <w:tmpl w:val="1A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7" w15:restartNumberingAfterBreak="0">
    <w:nsid w:val="5FCE2153"/>
    <w:multiLevelType w:val="hybridMultilevel"/>
    <w:tmpl w:val="08E6C2E8"/>
    <w:lvl w:ilvl="0" w:tplc="EBE425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6213D"/>
    <w:multiLevelType w:val="hybridMultilevel"/>
    <w:tmpl w:val="6BB21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47473"/>
    <w:multiLevelType w:val="hybridMultilevel"/>
    <w:tmpl w:val="6A12A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8"/>
  </w:num>
  <w:num w:numId="6">
    <w:abstractNumId w:val="6"/>
  </w:num>
  <w:num w:numId="7">
    <w:abstractNumId w:val="4"/>
  </w:num>
  <w:num w:numId="8">
    <w:abstractNumId w:val="3"/>
  </w:num>
  <w:num w:numId="9">
    <w:abstractNumId w:val="3"/>
  </w:num>
  <w:num w:numId="10">
    <w:abstractNumId w:val="9"/>
  </w:num>
  <w:num w:numId="11">
    <w:abstractNumId w:val="12"/>
  </w:num>
  <w:num w:numId="12">
    <w:abstractNumId w:val="0"/>
  </w:num>
  <w:num w:numId="13">
    <w:abstractNumId w:val="14"/>
  </w:num>
  <w:num w:numId="14">
    <w:abstractNumId w:val="15"/>
  </w:num>
  <w:num w:numId="15">
    <w:abstractNumId w:val="7"/>
  </w:num>
  <w:num w:numId="16">
    <w:abstractNumId w:val="5"/>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049C"/>
    <w:rsid w:val="00011F2A"/>
    <w:rsid w:val="00016EA4"/>
    <w:rsid w:val="00022079"/>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05DFD"/>
    <w:rsid w:val="00111A1A"/>
    <w:rsid w:val="001137DE"/>
    <w:rsid w:val="00115EAB"/>
    <w:rsid w:val="00116D48"/>
    <w:rsid w:val="00126232"/>
    <w:rsid w:val="00126A4C"/>
    <w:rsid w:val="00134781"/>
    <w:rsid w:val="00142832"/>
    <w:rsid w:val="00144D60"/>
    <w:rsid w:val="00146852"/>
    <w:rsid w:val="001529FE"/>
    <w:rsid w:val="001575E3"/>
    <w:rsid w:val="001655DA"/>
    <w:rsid w:val="00167858"/>
    <w:rsid w:val="001707F7"/>
    <w:rsid w:val="00175413"/>
    <w:rsid w:val="00183D41"/>
    <w:rsid w:val="00184539"/>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473ED"/>
    <w:rsid w:val="00264BA5"/>
    <w:rsid w:val="0028699B"/>
    <w:rsid w:val="002A0096"/>
    <w:rsid w:val="002A125E"/>
    <w:rsid w:val="002A1512"/>
    <w:rsid w:val="002A5A3D"/>
    <w:rsid w:val="002A5D80"/>
    <w:rsid w:val="002B0D04"/>
    <w:rsid w:val="002B2631"/>
    <w:rsid w:val="002B3E1C"/>
    <w:rsid w:val="002B4F51"/>
    <w:rsid w:val="002D13B0"/>
    <w:rsid w:val="002D24E3"/>
    <w:rsid w:val="002D331B"/>
    <w:rsid w:val="002F28FA"/>
    <w:rsid w:val="002F3F9F"/>
    <w:rsid w:val="00300313"/>
    <w:rsid w:val="003035EF"/>
    <w:rsid w:val="0031563A"/>
    <w:rsid w:val="003369C3"/>
    <w:rsid w:val="00344144"/>
    <w:rsid w:val="0034790D"/>
    <w:rsid w:val="00353EF9"/>
    <w:rsid w:val="00360A30"/>
    <w:rsid w:val="00365756"/>
    <w:rsid w:val="003662F5"/>
    <w:rsid w:val="00372968"/>
    <w:rsid w:val="003757DC"/>
    <w:rsid w:val="003760B7"/>
    <w:rsid w:val="003844AE"/>
    <w:rsid w:val="003979F1"/>
    <w:rsid w:val="003A1602"/>
    <w:rsid w:val="003B5587"/>
    <w:rsid w:val="003B69BE"/>
    <w:rsid w:val="003D2E0C"/>
    <w:rsid w:val="0040190F"/>
    <w:rsid w:val="004206FC"/>
    <w:rsid w:val="00426ADB"/>
    <w:rsid w:val="0043102B"/>
    <w:rsid w:val="0043139D"/>
    <w:rsid w:val="00447611"/>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532B"/>
    <w:rsid w:val="004F7DD4"/>
    <w:rsid w:val="005018E2"/>
    <w:rsid w:val="00503720"/>
    <w:rsid w:val="00507C55"/>
    <w:rsid w:val="00515C42"/>
    <w:rsid w:val="005203E2"/>
    <w:rsid w:val="0052469F"/>
    <w:rsid w:val="00532723"/>
    <w:rsid w:val="00532F4E"/>
    <w:rsid w:val="00532FF3"/>
    <w:rsid w:val="00546A4E"/>
    <w:rsid w:val="00550476"/>
    <w:rsid w:val="00552588"/>
    <w:rsid w:val="0056277C"/>
    <w:rsid w:val="0057272B"/>
    <w:rsid w:val="00576061"/>
    <w:rsid w:val="005832DC"/>
    <w:rsid w:val="005923A1"/>
    <w:rsid w:val="005A3C4B"/>
    <w:rsid w:val="005B0517"/>
    <w:rsid w:val="005B7457"/>
    <w:rsid w:val="005D1283"/>
    <w:rsid w:val="005D3002"/>
    <w:rsid w:val="005F0186"/>
    <w:rsid w:val="00607D6C"/>
    <w:rsid w:val="00610CB8"/>
    <w:rsid w:val="00614069"/>
    <w:rsid w:val="00614F57"/>
    <w:rsid w:val="00624786"/>
    <w:rsid w:val="0062551D"/>
    <w:rsid w:val="00640C02"/>
    <w:rsid w:val="00646708"/>
    <w:rsid w:val="00650C46"/>
    <w:rsid w:val="00651290"/>
    <w:rsid w:val="0065212B"/>
    <w:rsid w:val="006521F8"/>
    <w:rsid w:val="00652A8F"/>
    <w:rsid w:val="00657735"/>
    <w:rsid w:val="00691479"/>
    <w:rsid w:val="00691EFD"/>
    <w:rsid w:val="006A2CFF"/>
    <w:rsid w:val="006A52E5"/>
    <w:rsid w:val="006B77D2"/>
    <w:rsid w:val="006D09E6"/>
    <w:rsid w:val="006E2308"/>
    <w:rsid w:val="006E2FB5"/>
    <w:rsid w:val="006E6BD6"/>
    <w:rsid w:val="006F600A"/>
    <w:rsid w:val="00701D12"/>
    <w:rsid w:val="007110FB"/>
    <w:rsid w:val="0071668C"/>
    <w:rsid w:val="00723A64"/>
    <w:rsid w:val="007301EF"/>
    <w:rsid w:val="0073363E"/>
    <w:rsid w:val="00761AB5"/>
    <w:rsid w:val="00764D90"/>
    <w:rsid w:val="00777F48"/>
    <w:rsid w:val="00790B7B"/>
    <w:rsid w:val="007A0C0B"/>
    <w:rsid w:val="007B0F38"/>
    <w:rsid w:val="007E6432"/>
    <w:rsid w:val="007E7D85"/>
    <w:rsid w:val="007F061B"/>
    <w:rsid w:val="007F439D"/>
    <w:rsid w:val="007F5968"/>
    <w:rsid w:val="008031B4"/>
    <w:rsid w:val="00803EED"/>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439F"/>
    <w:rsid w:val="008B6D79"/>
    <w:rsid w:val="008C434E"/>
    <w:rsid w:val="008C6243"/>
    <w:rsid w:val="008D3F68"/>
    <w:rsid w:val="008D573B"/>
    <w:rsid w:val="008D6580"/>
    <w:rsid w:val="008D6748"/>
    <w:rsid w:val="008E6187"/>
    <w:rsid w:val="008E6C03"/>
    <w:rsid w:val="008E7380"/>
    <w:rsid w:val="008F54C3"/>
    <w:rsid w:val="00901E5F"/>
    <w:rsid w:val="00905724"/>
    <w:rsid w:val="009249A6"/>
    <w:rsid w:val="00925171"/>
    <w:rsid w:val="00926D13"/>
    <w:rsid w:val="009434EB"/>
    <w:rsid w:val="00947282"/>
    <w:rsid w:val="009537A1"/>
    <w:rsid w:val="009614EB"/>
    <w:rsid w:val="0097060F"/>
    <w:rsid w:val="00976161"/>
    <w:rsid w:val="009866B5"/>
    <w:rsid w:val="00992057"/>
    <w:rsid w:val="009947AE"/>
    <w:rsid w:val="00995169"/>
    <w:rsid w:val="00995DA0"/>
    <w:rsid w:val="00996B02"/>
    <w:rsid w:val="00996EAC"/>
    <w:rsid w:val="009A05D7"/>
    <w:rsid w:val="009A201C"/>
    <w:rsid w:val="009A7E5B"/>
    <w:rsid w:val="009B007D"/>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0F42"/>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51A1"/>
    <w:rsid w:val="00B1767F"/>
    <w:rsid w:val="00B177F6"/>
    <w:rsid w:val="00B2586E"/>
    <w:rsid w:val="00B26AA0"/>
    <w:rsid w:val="00B34B10"/>
    <w:rsid w:val="00B63F28"/>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BF5AB6"/>
    <w:rsid w:val="00C00CAA"/>
    <w:rsid w:val="00C23B3C"/>
    <w:rsid w:val="00C24448"/>
    <w:rsid w:val="00C3512A"/>
    <w:rsid w:val="00C407EC"/>
    <w:rsid w:val="00C441BD"/>
    <w:rsid w:val="00C46CEA"/>
    <w:rsid w:val="00C46D0E"/>
    <w:rsid w:val="00C661F7"/>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4683"/>
    <w:rsid w:val="00D060CD"/>
    <w:rsid w:val="00D06BA7"/>
    <w:rsid w:val="00D07672"/>
    <w:rsid w:val="00D106EF"/>
    <w:rsid w:val="00D14FDA"/>
    <w:rsid w:val="00D16223"/>
    <w:rsid w:val="00D436D4"/>
    <w:rsid w:val="00D456A9"/>
    <w:rsid w:val="00D577E5"/>
    <w:rsid w:val="00D6119A"/>
    <w:rsid w:val="00D6702B"/>
    <w:rsid w:val="00D80481"/>
    <w:rsid w:val="00D85BF5"/>
    <w:rsid w:val="00DB6B5A"/>
    <w:rsid w:val="00DC0164"/>
    <w:rsid w:val="00DD3C2A"/>
    <w:rsid w:val="00DD3CEA"/>
    <w:rsid w:val="00DD7846"/>
    <w:rsid w:val="00E03E53"/>
    <w:rsid w:val="00E2249F"/>
    <w:rsid w:val="00E251F0"/>
    <w:rsid w:val="00E254D3"/>
    <w:rsid w:val="00E43215"/>
    <w:rsid w:val="00E47025"/>
    <w:rsid w:val="00E54328"/>
    <w:rsid w:val="00E54D72"/>
    <w:rsid w:val="00E67130"/>
    <w:rsid w:val="00E84A01"/>
    <w:rsid w:val="00E858BA"/>
    <w:rsid w:val="00E958D8"/>
    <w:rsid w:val="00EB25BA"/>
    <w:rsid w:val="00EC2C24"/>
    <w:rsid w:val="00EC2E48"/>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semiHidden/>
    <w:unhideWhenUsed/>
    <w:qFormat/>
    <w:rsid w:val="00E858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qFormat/>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97060F"/>
    <w:pPr>
      <w:ind w:left="720"/>
      <w:contextualSpacing/>
    </w:pPr>
  </w:style>
  <w:style w:type="character" w:customStyle="1" w:styleId="Heading4Char">
    <w:name w:val="Heading 4 Char"/>
    <w:basedOn w:val="DefaultParagraphFont"/>
    <w:link w:val="Heading4"/>
    <w:uiPriority w:val="9"/>
    <w:semiHidden/>
    <w:rsid w:val="00E858BA"/>
    <w:rPr>
      <w:rFonts w:asciiTheme="majorHAnsi" w:eastAsiaTheme="majorEastAsia" w:hAnsiTheme="majorHAnsi" w:cstheme="majorBidi"/>
      <w:i/>
      <w:iCs/>
      <w:color w:val="365F91" w:themeColor="accent1" w:themeShade="BF"/>
      <w:sz w:val="24"/>
      <w:szCs w:val="24"/>
    </w:rPr>
  </w:style>
  <w:style w:type="paragraph" w:customStyle="1" w:styleId="NumberBullet">
    <w:name w:val="Number Bullet"/>
    <w:basedOn w:val="BodyText"/>
    <w:qFormat/>
    <w:rsid w:val="00C661F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footer3.xml" Type="http://schemas.openxmlformats.org/officeDocument/2006/relationships/footer"/><Relationship Id="rId16" Target="footer4.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2.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2023-04-04T14:50:00Z</dcterms:created>
  <dc:creator>DHS FEMA</dc:creator>
  <cp:keywords>FEMA, HSEEP, Template, Exercise Plan, ExPlan, Design and Development</cp:keywords>
  <cp:lastModifiedBy>Darren Verrette</cp:lastModifiedBy>
  <cp:lastPrinted>2012-11-05T15:32:00Z</cp:lastPrinted>
  <dcterms:modified xsi:type="dcterms:W3CDTF">2023-04-04T14:52:00Z</dcterms:modified>
  <cp:revision>3</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1.0</vt:lpwstr>
  </property>
  <property pid="4" fmtid="{D5CDD505-2E9C-101B-9397-08002B2CF9AE}" name="sds_title">
    <vt:lpwstr>2023 FRC After-Action Report Improvement Plan (Guide</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4/6/2023 12:00:00 AM</vt:lpwstr>
  </property>
  <property pid="11" fmtid="{D5CDD505-2E9C-101B-9397-08002B2CF9AE}" name="sds_doc_id">
    <vt:lpwstr>1139885</vt:lpwstr>
  </property>
  <property pid="12" fmtid="{D5CDD505-2E9C-101B-9397-08002B2CF9AE}" name="sds_customer_org_name">
    <vt:lpwstr/>
  </property>
  <property pid="13" fmtid="{D5CDD505-2E9C-101B-9397-08002B2CF9AE}" name="object_name">
    <vt:lpwstr>1139885_2023FRCAfter-ActionReportImprovementPlan_Guide_.docx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