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785" w:rsidRPr="004335EA" w:rsidRDefault="004B1224">
      <w:pPr>
        <w:jc w:val="center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-264160</wp:posOffset>
            </wp:positionV>
            <wp:extent cx="2080895" cy="471805"/>
            <wp:effectExtent l="0" t="0" r="0" b="4445"/>
            <wp:wrapNone/>
            <wp:docPr id="5" name="Picture 5" descr="HOR-EMS B&amp;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-EMS B&amp;W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47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785" w:rsidRPr="00075BC3" w:rsidRDefault="00277785">
      <w:pPr>
        <w:jc w:val="center"/>
        <w:rPr>
          <w:rFonts w:cs="Arial"/>
          <w:b/>
          <w:bCs/>
          <w:sz w:val="8"/>
          <w:szCs w:val="8"/>
        </w:rPr>
      </w:pPr>
    </w:p>
    <w:p w:rsidR="005D37AD" w:rsidRPr="00075BC3" w:rsidRDefault="00277785">
      <w:pPr>
        <w:jc w:val="center"/>
        <w:rPr>
          <w:rFonts w:cs="Arial"/>
          <w:b/>
          <w:bCs/>
          <w:sz w:val="28"/>
          <w:szCs w:val="28"/>
        </w:rPr>
      </w:pPr>
      <w:r w:rsidRPr="00075BC3">
        <w:rPr>
          <w:rFonts w:cs="Arial"/>
          <w:b/>
          <w:bCs/>
          <w:sz w:val="28"/>
          <w:szCs w:val="28"/>
        </w:rPr>
        <w:t>EMS SKILL</w:t>
      </w:r>
    </w:p>
    <w:p w:rsidR="005D37AD" w:rsidRPr="00075BC3" w:rsidRDefault="005D37A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b/>
          <w:bCs/>
          <w:sz w:val="8"/>
          <w:szCs w:val="8"/>
        </w:rPr>
      </w:pPr>
    </w:p>
    <w:p w:rsidR="006F16A3" w:rsidRPr="004335EA" w:rsidRDefault="006F16A3">
      <w:pPr>
        <w:pBdr>
          <w:top w:val="single" w:sz="7" w:space="0" w:color="000000" w:shadow="1"/>
          <w:left w:val="single" w:sz="7" w:space="0" w:color="000000" w:shadow="1"/>
          <w:bottom w:val="single" w:sz="7" w:space="0" w:color="000000" w:shadow="1"/>
          <w:right w:val="single" w:sz="7" w:space="0" w:color="000000" w:shadow="1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sz w:val="4"/>
          <w:szCs w:val="4"/>
        </w:rPr>
      </w:pPr>
    </w:p>
    <w:p w:rsidR="005D37AD" w:rsidRPr="004335EA" w:rsidRDefault="005D37AD">
      <w:pPr>
        <w:pBdr>
          <w:top w:val="single" w:sz="7" w:space="0" w:color="000000" w:shadow="1"/>
          <w:left w:val="single" w:sz="7" w:space="0" w:color="000000" w:shadow="1"/>
          <w:bottom w:val="single" w:sz="7" w:space="0" w:color="000000" w:shadow="1"/>
          <w:right w:val="single" w:sz="7" w:space="0" w:color="000000" w:shadow="1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b/>
          <w:bCs/>
          <w:sz w:val="28"/>
          <w:szCs w:val="28"/>
        </w:rPr>
      </w:pPr>
      <w:r w:rsidRPr="004335EA">
        <w:rPr>
          <w:rFonts w:cs="Arial"/>
          <w:sz w:val="28"/>
          <w:szCs w:val="28"/>
        </w:rPr>
        <w:t>MEDICATION ADMINISTRATION</w:t>
      </w:r>
    </w:p>
    <w:p w:rsidR="005D37AD" w:rsidRPr="004335EA" w:rsidRDefault="0047017C">
      <w:pPr>
        <w:pBdr>
          <w:top w:val="single" w:sz="7" w:space="0" w:color="000000" w:shadow="1"/>
          <w:left w:val="single" w:sz="7" w:space="0" w:color="000000" w:shadow="1"/>
          <w:bottom w:val="single" w:sz="7" w:space="0" w:color="000000" w:shadow="1"/>
          <w:right w:val="single" w:sz="7" w:space="0" w:color="000000" w:shadow="1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NITROGLYCERIN</w:t>
      </w:r>
    </w:p>
    <w:p w:rsidR="005D37AD" w:rsidRPr="004335EA" w:rsidRDefault="005D37AD">
      <w:pPr>
        <w:pBdr>
          <w:top w:val="single" w:sz="7" w:space="0" w:color="000000" w:shadow="1"/>
          <w:left w:val="single" w:sz="7" w:space="0" w:color="000000" w:shadow="1"/>
          <w:bottom w:val="single" w:sz="7" w:space="0" w:color="000000" w:shadow="1"/>
          <w:right w:val="single" w:sz="7" w:space="0" w:color="000000" w:shadow="1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b/>
          <w:bCs/>
          <w:sz w:val="4"/>
          <w:szCs w:val="4"/>
        </w:rPr>
      </w:pPr>
    </w:p>
    <w:p w:rsidR="005D37AD" w:rsidRPr="00C32783" w:rsidRDefault="005D37A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b/>
          <w:bCs/>
          <w:sz w:val="16"/>
          <w:szCs w:val="16"/>
        </w:rPr>
      </w:pPr>
      <w:r w:rsidRPr="00C32783">
        <w:rPr>
          <w:rFonts w:cs="Arial"/>
          <w:b/>
          <w:bCs/>
          <w:sz w:val="20"/>
          <w:szCs w:val="20"/>
        </w:rPr>
        <w:t>PERFORMANCE OBJECTIVES</w:t>
      </w:r>
    </w:p>
    <w:p w:rsidR="005D37AD" w:rsidRPr="00532B70" w:rsidRDefault="00BF7CE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6"/>
          <w:szCs w:val="16"/>
        </w:rPr>
      </w:pPr>
      <w:r w:rsidRPr="00532B70">
        <w:rPr>
          <w:rFonts w:cs="Arial"/>
          <w:sz w:val="18"/>
          <w:szCs w:val="18"/>
        </w:rPr>
        <w:t>D</w:t>
      </w:r>
      <w:r w:rsidR="005D37AD" w:rsidRPr="00532B70">
        <w:rPr>
          <w:rFonts w:cs="Arial"/>
          <w:sz w:val="18"/>
          <w:szCs w:val="18"/>
        </w:rPr>
        <w:t>emonstrate proficiency in recognizing the</w:t>
      </w:r>
      <w:r w:rsidR="009C40D1" w:rsidRPr="00532B70">
        <w:rPr>
          <w:rFonts w:cs="Arial"/>
          <w:sz w:val="18"/>
          <w:szCs w:val="18"/>
        </w:rPr>
        <w:t xml:space="preserve"> indications, contraindications and </w:t>
      </w:r>
      <w:r w:rsidR="005D37AD" w:rsidRPr="00532B70">
        <w:rPr>
          <w:rFonts w:cs="Arial"/>
          <w:sz w:val="18"/>
          <w:szCs w:val="18"/>
        </w:rPr>
        <w:t xml:space="preserve">criteria, and assist the patient with the administration of </w:t>
      </w:r>
      <w:r w:rsidR="009F5A02">
        <w:rPr>
          <w:rFonts w:cs="Arial"/>
          <w:sz w:val="18"/>
          <w:szCs w:val="18"/>
        </w:rPr>
        <w:t>nitroglycerin</w:t>
      </w:r>
      <w:r w:rsidR="009C40D1" w:rsidRPr="00532B70">
        <w:rPr>
          <w:rFonts w:cs="Arial"/>
          <w:sz w:val="18"/>
          <w:szCs w:val="18"/>
        </w:rPr>
        <w:t>, a</w:t>
      </w:r>
      <w:r w:rsidR="005D37AD" w:rsidRPr="00532B70">
        <w:rPr>
          <w:rFonts w:cs="Arial"/>
          <w:sz w:val="18"/>
          <w:szCs w:val="18"/>
        </w:rPr>
        <w:t xml:space="preserve"> prescribed </w:t>
      </w:r>
      <w:r w:rsidR="009C40D1" w:rsidRPr="00532B70">
        <w:rPr>
          <w:rFonts w:cs="Arial"/>
          <w:sz w:val="18"/>
          <w:szCs w:val="18"/>
        </w:rPr>
        <w:t xml:space="preserve">emergency </w:t>
      </w:r>
      <w:r w:rsidR="005D37AD" w:rsidRPr="00532B70">
        <w:rPr>
          <w:rFonts w:cs="Arial"/>
          <w:sz w:val="18"/>
          <w:szCs w:val="18"/>
        </w:rPr>
        <w:t>medication</w:t>
      </w:r>
      <w:r w:rsidR="002B6CB0" w:rsidRPr="00532B70">
        <w:rPr>
          <w:rFonts w:cs="Arial"/>
          <w:sz w:val="18"/>
          <w:szCs w:val="18"/>
        </w:rPr>
        <w:t>.</w:t>
      </w:r>
    </w:p>
    <w:p w:rsidR="005D37AD" w:rsidRPr="00532B70" w:rsidRDefault="005D37A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4"/>
          <w:szCs w:val="4"/>
        </w:rPr>
      </w:pPr>
    </w:p>
    <w:p w:rsidR="005D37AD" w:rsidRPr="00532B70" w:rsidRDefault="005D37A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8"/>
          <w:szCs w:val="18"/>
        </w:rPr>
      </w:pPr>
      <w:r w:rsidRPr="00532B70">
        <w:rPr>
          <w:rFonts w:cs="Arial"/>
          <w:b/>
          <w:bCs/>
          <w:sz w:val="20"/>
          <w:szCs w:val="20"/>
        </w:rPr>
        <w:t>CONDITION</w:t>
      </w:r>
    </w:p>
    <w:p w:rsidR="005D37AD" w:rsidRPr="0047017C" w:rsidRDefault="00BF7CE0" w:rsidP="004701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rPr>
          <w:rFonts w:cs="Arial"/>
          <w:sz w:val="18"/>
          <w:szCs w:val="18"/>
        </w:rPr>
      </w:pPr>
      <w:r w:rsidRPr="0047017C">
        <w:rPr>
          <w:rFonts w:cs="Arial"/>
          <w:sz w:val="18"/>
          <w:szCs w:val="18"/>
        </w:rPr>
        <w:t>E</w:t>
      </w:r>
      <w:r w:rsidR="005D37AD" w:rsidRPr="0047017C">
        <w:rPr>
          <w:rFonts w:cs="Arial"/>
          <w:sz w:val="18"/>
          <w:szCs w:val="18"/>
        </w:rPr>
        <w:t>stablish that a simulated patient</w:t>
      </w:r>
      <w:r w:rsidR="008B7ADD" w:rsidRPr="0047017C">
        <w:rPr>
          <w:rFonts w:cs="Arial"/>
          <w:sz w:val="18"/>
          <w:szCs w:val="18"/>
        </w:rPr>
        <w:t>,</w:t>
      </w:r>
      <w:r w:rsidR="005D37AD" w:rsidRPr="0047017C">
        <w:rPr>
          <w:rFonts w:cs="Arial"/>
          <w:sz w:val="18"/>
          <w:szCs w:val="18"/>
        </w:rPr>
        <w:t xml:space="preserve"> complaining of </w:t>
      </w:r>
      <w:r w:rsidR="0047017C" w:rsidRPr="0047017C">
        <w:rPr>
          <w:rFonts w:cs="Arial"/>
          <w:sz w:val="18"/>
          <w:szCs w:val="18"/>
        </w:rPr>
        <w:t xml:space="preserve">substernal chest discomfort that is </w:t>
      </w:r>
      <w:r w:rsidR="002C0C5B" w:rsidRPr="0047017C">
        <w:rPr>
          <w:rFonts w:cs="Arial"/>
          <w:sz w:val="18"/>
          <w:szCs w:val="18"/>
        </w:rPr>
        <w:t xml:space="preserve">suspected </w:t>
      </w:r>
      <w:r w:rsidR="0047017C" w:rsidRPr="0047017C">
        <w:rPr>
          <w:rFonts w:cs="Arial"/>
          <w:sz w:val="18"/>
          <w:szCs w:val="18"/>
        </w:rPr>
        <w:t xml:space="preserve">to be </w:t>
      </w:r>
      <w:r w:rsidR="002C0C5B" w:rsidRPr="0047017C">
        <w:rPr>
          <w:rFonts w:cs="Arial"/>
          <w:sz w:val="18"/>
          <w:szCs w:val="18"/>
        </w:rPr>
        <w:t>cardiac related</w:t>
      </w:r>
      <w:r w:rsidR="008B7ADD" w:rsidRPr="0047017C">
        <w:rPr>
          <w:rFonts w:cs="Arial"/>
          <w:sz w:val="18"/>
          <w:szCs w:val="18"/>
        </w:rPr>
        <w:t xml:space="preserve">, </w:t>
      </w:r>
      <w:r w:rsidR="005D37AD" w:rsidRPr="0047017C">
        <w:rPr>
          <w:rFonts w:cs="Arial"/>
          <w:sz w:val="18"/>
          <w:szCs w:val="18"/>
        </w:rPr>
        <w:t xml:space="preserve">meets the criteria for administration of </w:t>
      </w:r>
      <w:r w:rsidR="009F5A02" w:rsidRPr="0047017C">
        <w:rPr>
          <w:rFonts w:cs="Arial"/>
          <w:sz w:val="18"/>
          <w:szCs w:val="18"/>
        </w:rPr>
        <w:t>nitroglycerin</w:t>
      </w:r>
      <w:r w:rsidR="005D37AD" w:rsidRPr="0047017C">
        <w:rPr>
          <w:rFonts w:cs="Arial"/>
          <w:sz w:val="18"/>
          <w:szCs w:val="18"/>
        </w:rPr>
        <w:t xml:space="preserve"> and will assist the patient by administering either the </w:t>
      </w:r>
      <w:r w:rsidR="009F5A02" w:rsidRPr="0047017C">
        <w:rPr>
          <w:rFonts w:cs="Arial"/>
          <w:sz w:val="18"/>
          <w:szCs w:val="18"/>
        </w:rPr>
        <w:t>nitroglycerin</w:t>
      </w:r>
      <w:r w:rsidR="005D37AD" w:rsidRPr="0047017C">
        <w:rPr>
          <w:rFonts w:cs="Arial"/>
          <w:sz w:val="18"/>
          <w:szCs w:val="18"/>
        </w:rPr>
        <w:t xml:space="preserve"> spray or tablet</w:t>
      </w:r>
      <w:r w:rsidR="002B6CB0" w:rsidRPr="0047017C">
        <w:rPr>
          <w:rFonts w:cs="Arial"/>
          <w:sz w:val="18"/>
          <w:szCs w:val="18"/>
        </w:rPr>
        <w:t>.</w:t>
      </w:r>
      <w:r w:rsidR="005D37AD" w:rsidRPr="0047017C">
        <w:rPr>
          <w:rFonts w:cs="Arial"/>
          <w:sz w:val="18"/>
          <w:szCs w:val="18"/>
        </w:rPr>
        <w:t xml:space="preserve">  Necessary equipment will be adjacent to the simulated patient.</w:t>
      </w:r>
    </w:p>
    <w:p w:rsidR="005D37AD" w:rsidRPr="00C32783" w:rsidRDefault="005D37A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4"/>
          <w:szCs w:val="4"/>
        </w:rPr>
      </w:pPr>
    </w:p>
    <w:p w:rsidR="005D37AD" w:rsidRPr="00C32783" w:rsidRDefault="005D37A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6"/>
          <w:szCs w:val="16"/>
        </w:rPr>
      </w:pPr>
      <w:r w:rsidRPr="00C32783">
        <w:rPr>
          <w:rFonts w:cs="Arial"/>
          <w:b/>
          <w:bCs/>
          <w:sz w:val="20"/>
          <w:szCs w:val="20"/>
        </w:rPr>
        <w:t>EQUIPMENT</w:t>
      </w:r>
    </w:p>
    <w:p w:rsidR="005D37AD" w:rsidRPr="00532B70" w:rsidRDefault="008059C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6"/>
          <w:szCs w:val="16"/>
        </w:rPr>
      </w:pPr>
      <w:r w:rsidRPr="00C32783">
        <w:rPr>
          <w:rFonts w:cs="Arial"/>
          <w:sz w:val="18"/>
          <w:szCs w:val="18"/>
        </w:rPr>
        <w:t xml:space="preserve">Simulated patient, oxygen tank with a flow meter, oxygen mask, blood pressure cuff, stethoscope, placebo </w:t>
      </w:r>
      <w:r w:rsidR="009F5A02">
        <w:rPr>
          <w:rFonts w:cs="Arial"/>
          <w:sz w:val="18"/>
          <w:szCs w:val="18"/>
        </w:rPr>
        <w:t>nitroglycerin</w:t>
      </w:r>
      <w:r w:rsidRPr="00C32783">
        <w:rPr>
          <w:rFonts w:cs="Arial"/>
          <w:sz w:val="18"/>
          <w:szCs w:val="18"/>
        </w:rPr>
        <w:t xml:space="preserve"> spray and tablets, timing device, clipboard, pen</w:t>
      </w:r>
      <w:r w:rsidRPr="00532B70">
        <w:rPr>
          <w:rFonts w:cs="Arial"/>
          <w:sz w:val="18"/>
          <w:szCs w:val="18"/>
        </w:rPr>
        <w:t xml:space="preserve">, </w:t>
      </w:r>
      <w:r w:rsidR="009C40D1" w:rsidRPr="00532B70">
        <w:rPr>
          <w:rFonts w:cs="Arial"/>
          <w:sz w:val="18"/>
          <w:szCs w:val="18"/>
        </w:rPr>
        <w:t xml:space="preserve">PCR forms, </w:t>
      </w:r>
      <w:r w:rsidRPr="00532B70">
        <w:rPr>
          <w:rFonts w:cs="Arial"/>
          <w:sz w:val="18"/>
          <w:szCs w:val="18"/>
        </w:rPr>
        <w:t>goggles, masks, gown, gloves.</w:t>
      </w:r>
    </w:p>
    <w:p w:rsidR="005D37AD" w:rsidRPr="00532B70" w:rsidRDefault="005D37A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4"/>
          <w:szCs w:val="4"/>
        </w:rPr>
      </w:pPr>
    </w:p>
    <w:p w:rsidR="005D37AD" w:rsidRPr="00532B70" w:rsidRDefault="005D37A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b/>
          <w:bCs/>
          <w:sz w:val="20"/>
          <w:szCs w:val="20"/>
        </w:rPr>
      </w:pPr>
      <w:r w:rsidRPr="00532B70">
        <w:rPr>
          <w:rFonts w:cs="Arial"/>
          <w:b/>
          <w:bCs/>
          <w:sz w:val="20"/>
          <w:szCs w:val="20"/>
        </w:rPr>
        <w:t>PERFORMANCE CRITERIA</w:t>
      </w:r>
    </w:p>
    <w:p w:rsidR="00BF7CE0" w:rsidRPr="00C32783" w:rsidRDefault="00BF7CE0" w:rsidP="00BF7CE0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ind w:left="360" w:hanging="360"/>
        <w:jc w:val="both"/>
        <w:rPr>
          <w:rFonts w:cs="Arial"/>
          <w:sz w:val="18"/>
          <w:szCs w:val="18"/>
        </w:rPr>
      </w:pPr>
      <w:r w:rsidRPr="00C32783">
        <w:rPr>
          <w:rFonts w:cs="Arial"/>
          <w:sz w:val="18"/>
          <w:szCs w:val="18"/>
        </w:rPr>
        <w:sym w:font="Wingdings" w:char="F09F"/>
      </w:r>
      <w:r w:rsidRPr="00C32783">
        <w:rPr>
          <w:rFonts w:cs="Arial"/>
          <w:sz w:val="18"/>
          <w:szCs w:val="18"/>
        </w:rPr>
        <w:tab/>
        <w:t>Items designated by a diamond (</w:t>
      </w:r>
      <w:r w:rsidRPr="00C32783">
        <w:rPr>
          <w:rFonts w:cs="Arial"/>
          <w:sz w:val="18"/>
          <w:szCs w:val="18"/>
        </w:rPr>
        <w:sym w:font="Wingdings" w:char="F074"/>
      </w:r>
      <w:r w:rsidRPr="00C32783">
        <w:rPr>
          <w:rFonts w:cs="Arial"/>
          <w:sz w:val="18"/>
          <w:szCs w:val="18"/>
        </w:rPr>
        <w:t>) must be performed successfully to demonstrate skill competency.</w:t>
      </w:r>
    </w:p>
    <w:p w:rsidR="00BF7CE0" w:rsidRPr="00C32783" w:rsidRDefault="00BF7CE0" w:rsidP="00BF7CE0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ind w:left="360" w:hanging="360"/>
        <w:jc w:val="both"/>
        <w:rPr>
          <w:rFonts w:cs="Arial"/>
          <w:sz w:val="18"/>
          <w:szCs w:val="18"/>
        </w:rPr>
      </w:pPr>
      <w:r w:rsidRPr="00C32783">
        <w:rPr>
          <w:rFonts w:cs="Arial"/>
          <w:sz w:val="18"/>
          <w:szCs w:val="18"/>
        </w:rPr>
        <w:sym w:font="Wingdings" w:char="F09F"/>
      </w:r>
      <w:r w:rsidRPr="00C32783">
        <w:rPr>
          <w:rFonts w:cs="Arial"/>
          <w:sz w:val="18"/>
          <w:szCs w:val="18"/>
        </w:rPr>
        <w:tab/>
        <w:t>Items identified by double asterisks (**) indicate actions that are required if indicated.</w:t>
      </w:r>
    </w:p>
    <w:p w:rsidR="00BF7CE0" w:rsidRPr="00C32783" w:rsidRDefault="00BF7CE0" w:rsidP="00BF7CE0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8"/>
          <w:szCs w:val="18"/>
        </w:rPr>
      </w:pPr>
      <w:r w:rsidRPr="00C32783">
        <w:rPr>
          <w:rFonts w:cs="Arial"/>
          <w:sz w:val="18"/>
          <w:szCs w:val="18"/>
        </w:rPr>
        <w:sym w:font="Wingdings" w:char="F09F"/>
      </w:r>
      <w:r w:rsidRPr="00C32783">
        <w:rPr>
          <w:rFonts w:cs="Arial"/>
          <w:sz w:val="18"/>
          <w:szCs w:val="18"/>
        </w:rPr>
        <w:tab/>
        <w:t>Items identified by (§) should be practiced.</w:t>
      </w: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5"/>
        <w:gridCol w:w="6"/>
        <w:gridCol w:w="5689"/>
      </w:tblGrid>
      <w:tr w:rsidR="00BF7CE0" w:rsidRPr="004E1192" w:rsidTr="006724D3">
        <w:tc>
          <w:tcPr>
            <w:tcW w:w="10690" w:type="dxa"/>
            <w:gridSpan w:val="3"/>
            <w:shd w:val="clear" w:color="auto" w:fill="CC3300"/>
          </w:tcPr>
          <w:p w:rsidR="00BF7CE0" w:rsidRPr="004E1192" w:rsidRDefault="00BF7CE0" w:rsidP="00BF7CE0">
            <w:pPr>
              <w:tabs>
                <w:tab w:val="left" w:pos="270"/>
                <w:tab w:val="left" w:pos="63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21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22"/>
              </w:rPr>
            </w:pPr>
            <w:r w:rsidRPr="004E1192">
              <w:rPr>
                <w:rFonts w:cs="Arial"/>
                <w:sz w:val="4"/>
                <w:szCs w:val="22"/>
              </w:rPr>
              <w:t xml:space="preserve">           </w:t>
            </w:r>
          </w:p>
        </w:tc>
      </w:tr>
      <w:tr w:rsidR="00BF7CE0" w:rsidRPr="004E1192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1069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000000" w:fill="FFFFFF"/>
          </w:tcPr>
          <w:p w:rsidR="00BF7CE0" w:rsidRPr="004E1192" w:rsidRDefault="00BF7CE0" w:rsidP="00BF7CE0">
            <w:pPr>
              <w:spacing w:line="120" w:lineRule="exact"/>
              <w:rPr>
                <w:rFonts w:cs="Arial"/>
                <w:sz w:val="18"/>
                <w:szCs w:val="18"/>
              </w:rPr>
            </w:pPr>
          </w:p>
          <w:p w:rsidR="00BF7CE0" w:rsidRPr="004E1192" w:rsidRDefault="00BF7CE0" w:rsidP="00BF7CE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E1192">
              <w:rPr>
                <w:rFonts w:cs="Arial"/>
                <w:b/>
                <w:bCs/>
                <w:color w:val="FFFFFF"/>
                <w:sz w:val="22"/>
                <w:szCs w:val="22"/>
              </w:rPr>
              <w:t>PREPARATION</w:t>
            </w:r>
          </w:p>
        </w:tc>
      </w:tr>
      <w:tr w:rsidR="00BF7CE0" w:rsidRPr="004E1192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BF7CE0" w:rsidRPr="004E1192" w:rsidRDefault="00BF7CE0" w:rsidP="00BF7CE0">
            <w:pPr>
              <w:spacing w:line="120" w:lineRule="exact"/>
              <w:rPr>
                <w:rFonts w:cs="Arial"/>
                <w:color w:val="000000"/>
              </w:rPr>
            </w:pPr>
          </w:p>
          <w:p w:rsidR="00BF7CE0" w:rsidRPr="004E1192" w:rsidRDefault="00BF7CE0" w:rsidP="00BF7CE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BF7CE0" w:rsidRPr="004E1192" w:rsidRDefault="00BF7CE0" w:rsidP="00BF7CE0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BF7CE0" w:rsidRPr="004E1192" w:rsidRDefault="00BF7CE0" w:rsidP="00BF7CE0">
            <w:pPr>
              <w:jc w:val="center"/>
              <w:rPr>
                <w:rFonts w:cs="Arial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5D37AD" w:rsidRPr="004335EA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A5105" w:rsidRPr="00C32783" w:rsidRDefault="003A5105" w:rsidP="003A510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4335EA" w:rsidRDefault="004335EA" w:rsidP="002C0C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color w:val="000000"/>
                <w:sz w:val="20"/>
                <w:szCs w:val="20"/>
              </w:rPr>
            </w:pPr>
            <w:r w:rsidRPr="004335EA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4335EA">
              <w:rPr>
                <w:rFonts w:cs="Arial"/>
                <w:color w:val="000000"/>
                <w:sz w:val="18"/>
                <w:szCs w:val="18"/>
              </w:rPr>
              <w:tab/>
            </w:r>
            <w:r w:rsidR="002C0C5B">
              <w:rPr>
                <w:rFonts w:cs="Arial"/>
                <w:color w:val="000000"/>
                <w:sz w:val="18"/>
                <w:szCs w:val="18"/>
              </w:rPr>
              <w:t>Establish</w:t>
            </w:r>
            <w:r w:rsidR="005D37AD" w:rsidRPr="004335EA">
              <w:rPr>
                <w:rFonts w:cs="Arial"/>
                <w:color w:val="000000"/>
                <w:sz w:val="18"/>
                <w:szCs w:val="18"/>
              </w:rPr>
              <w:t xml:space="preserve"> body substance isolation precautions</w:t>
            </w:r>
          </w:p>
        </w:tc>
        <w:tc>
          <w:tcPr>
            <w:tcW w:w="56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272B08" w:rsidRPr="00272B08" w:rsidRDefault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7030A0"/>
                <w:sz w:val="4"/>
                <w:szCs w:val="18"/>
              </w:rPr>
            </w:pPr>
          </w:p>
          <w:p w:rsidR="005D37AD" w:rsidRPr="002B6CB0" w:rsidRDefault="00EE625C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2B6CB0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2B6CB0">
              <w:rPr>
                <w:rFonts w:cs="Arial"/>
                <w:sz w:val="18"/>
                <w:szCs w:val="18"/>
              </w:rPr>
              <w:tab/>
              <w:t>Mandatory personal protective equipment - gloves</w:t>
            </w:r>
          </w:p>
          <w:p w:rsidR="005D37AD" w:rsidRPr="004335EA" w:rsidRDefault="00EE625C" w:rsidP="0047017C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color w:val="000000"/>
                <w:sz w:val="18"/>
                <w:szCs w:val="18"/>
              </w:rPr>
            </w:pPr>
            <w:r w:rsidRPr="002B6CB0">
              <w:rPr>
                <w:rFonts w:cs="Arial"/>
                <w:sz w:val="18"/>
                <w:szCs w:val="18"/>
              </w:rPr>
              <w:sym w:font="Wingdings" w:char="F09F"/>
            </w:r>
            <w:r w:rsidR="00C7216E" w:rsidRPr="002B6CB0">
              <w:rPr>
                <w:rFonts w:cs="Arial"/>
                <w:sz w:val="18"/>
                <w:szCs w:val="18"/>
              </w:rPr>
              <w:tab/>
            </w:r>
            <w:r w:rsidR="005D37AD" w:rsidRPr="002B6CB0">
              <w:rPr>
                <w:rFonts w:cs="Arial"/>
                <w:sz w:val="18"/>
                <w:szCs w:val="18"/>
              </w:rPr>
              <w:t>Situational - goggles, masks, gown</w:t>
            </w:r>
          </w:p>
        </w:tc>
      </w:tr>
      <w:tr w:rsidR="00DE323D" w:rsidRPr="00DE323D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rHeight w:val="1387"/>
        </w:trPr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A5105" w:rsidRPr="00DE323D" w:rsidRDefault="003A5105" w:rsidP="003A510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DE323D" w:rsidRDefault="004335E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sym w:font="Wingdings" w:char="F074"/>
            </w:r>
            <w:r w:rsidR="005B20A3" w:rsidRPr="00DE323D">
              <w:rPr>
                <w:rFonts w:cs="Arial"/>
                <w:sz w:val="18"/>
                <w:szCs w:val="18"/>
              </w:rPr>
              <w:tab/>
              <w:t>Complete</w:t>
            </w:r>
            <w:r w:rsidR="00BF7CE0" w:rsidRPr="00DE323D">
              <w:rPr>
                <w:rFonts w:cs="Arial"/>
                <w:sz w:val="18"/>
                <w:szCs w:val="18"/>
              </w:rPr>
              <w:t xml:space="preserve"> primary</w:t>
            </w:r>
            <w:r w:rsidR="005D37AD" w:rsidRPr="00DE323D">
              <w:rPr>
                <w:rFonts w:cs="Arial"/>
                <w:sz w:val="18"/>
                <w:szCs w:val="18"/>
              </w:rPr>
              <w:t xml:space="preserve"> ass</w:t>
            </w:r>
            <w:r w:rsidR="005A6204" w:rsidRPr="00DE323D">
              <w:rPr>
                <w:rFonts w:cs="Arial"/>
                <w:sz w:val="18"/>
                <w:szCs w:val="18"/>
              </w:rPr>
              <w:t>essment:</w:t>
            </w:r>
          </w:p>
          <w:p w:rsidR="005A6204" w:rsidRPr="00DE323D" w:rsidRDefault="005A6204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9F20E5" w:rsidRPr="00DE323D" w:rsidRDefault="00014AD2" w:rsidP="009F20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DE323D">
              <w:rPr>
                <w:rFonts w:cs="Arial"/>
                <w:sz w:val="18"/>
                <w:szCs w:val="18"/>
              </w:rPr>
              <w:tab/>
            </w:r>
            <w:r w:rsidR="009F20E5" w:rsidRPr="00DE323D">
              <w:rPr>
                <w:rFonts w:cs="Arial"/>
                <w:sz w:val="18"/>
                <w:szCs w:val="18"/>
              </w:rPr>
              <w:t>General impression</w:t>
            </w:r>
          </w:p>
          <w:p w:rsidR="009F20E5" w:rsidRPr="00DE323D" w:rsidRDefault="009F20E5" w:rsidP="009F20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sym w:font="Wingdings" w:char="F09F"/>
            </w:r>
            <w:r w:rsidRPr="00DE323D">
              <w:rPr>
                <w:rFonts w:cs="Arial"/>
                <w:sz w:val="18"/>
                <w:szCs w:val="18"/>
              </w:rPr>
              <w:tab/>
              <w:t>Life-threatening condition</w:t>
            </w:r>
          </w:p>
          <w:p w:rsidR="009F20E5" w:rsidRPr="00DE323D" w:rsidRDefault="009F20E5" w:rsidP="009F20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sym w:font="Wingdings" w:char="F09F"/>
            </w:r>
            <w:r w:rsidRPr="00DE323D">
              <w:rPr>
                <w:rFonts w:cs="Arial"/>
                <w:sz w:val="18"/>
                <w:szCs w:val="18"/>
              </w:rPr>
              <w:tab/>
              <w:t>Assess mental status/stimulus response (AVPU)</w:t>
            </w:r>
          </w:p>
          <w:p w:rsidR="009F20E5" w:rsidRPr="00DE323D" w:rsidRDefault="009F20E5" w:rsidP="009F20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sym w:font="Wingdings" w:char="F09F"/>
            </w:r>
            <w:r w:rsidRPr="00DE323D">
              <w:rPr>
                <w:rFonts w:cs="Arial"/>
                <w:sz w:val="18"/>
                <w:szCs w:val="18"/>
              </w:rPr>
              <w:tab/>
              <w:t>Assess/Manage airway</w:t>
            </w:r>
          </w:p>
          <w:p w:rsidR="009F20E5" w:rsidRPr="00DE323D" w:rsidRDefault="009F20E5" w:rsidP="009F20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sym w:font="Wingdings" w:char="F09F"/>
            </w:r>
            <w:r w:rsidRPr="00DE323D">
              <w:rPr>
                <w:rFonts w:cs="Arial"/>
                <w:sz w:val="18"/>
                <w:szCs w:val="18"/>
              </w:rPr>
              <w:tab/>
              <w:t>Assess/Manage breathing</w:t>
            </w:r>
          </w:p>
          <w:p w:rsidR="009F20E5" w:rsidRPr="00DE323D" w:rsidRDefault="009F20E5" w:rsidP="009F20E5">
            <w:pPr>
              <w:numPr>
                <w:ilvl w:val="0"/>
                <w:numId w:val="6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hanging="72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>Rapid chest auscultation</w:t>
            </w:r>
          </w:p>
          <w:p w:rsidR="009F20E5" w:rsidRPr="00DE323D" w:rsidRDefault="009F20E5" w:rsidP="009F20E5">
            <w:pPr>
              <w:numPr>
                <w:ilvl w:val="0"/>
                <w:numId w:val="6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hanging="72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>Assess/Manage circulation</w:t>
            </w:r>
          </w:p>
          <w:p w:rsidR="009F20E5" w:rsidRPr="00DE323D" w:rsidRDefault="009F20E5" w:rsidP="009F20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960"/>
              <w:rPr>
                <w:rFonts w:cs="Arial"/>
                <w:sz w:val="18"/>
                <w:szCs w:val="18"/>
              </w:rPr>
            </w:pPr>
          </w:p>
          <w:p w:rsidR="009F20E5" w:rsidRPr="00DE323D" w:rsidRDefault="009F20E5" w:rsidP="009F20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 w:hanging="245"/>
              <w:rPr>
                <w:rFonts w:cs="Arial"/>
                <w:b/>
                <w:bCs/>
                <w:i/>
                <w:iCs/>
                <w:sz w:val="8"/>
                <w:szCs w:val="18"/>
              </w:rPr>
            </w:pPr>
            <w:r w:rsidRPr="00DE323D">
              <w:rPr>
                <w:rFonts w:cs="Arial"/>
                <w:b/>
                <w:bCs/>
                <w:i/>
                <w:iCs/>
                <w:sz w:val="18"/>
                <w:szCs w:val="18"/>
              </w:rPr>
              <w:t>**Administer oxygen per Los Angeles County EMS Agency Reference No. 1304</w:t>
            </w:r>
          </w:p>
          <w:p w:rsidR="005D37AD" w:rsidRPr="00DE323D" w:rsidRDefault="005D37AD" w:rsidP="00097EF0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20"/>
                <w:szCs w:val="20"/>
              </w:rPr>
            </w:pPr>
          </w:p>
        </w:tc>
        <w:tc>
          <w:tcPr>
            <w:tcW w:w="56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A5105" w:rsidRPr="00DE323D" w:rsidRDefault="003A5105" w:rsidP="005654B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9F20E5" w:rsidRPr="00DE323D" w:rsidRDefault="009F20E5" w:rsidP="009F20E5">
            <w:pPr>
              <w:numPr>
                <w:ilvl w:val="0"/>
                <w:numId w:val="8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Use the most effective oxygen delivery system that </w:t>
            </w:r>
            <w:r w:rsidR="002C0C5B" w:rsidRPr="00DE323D">
              <w:rPr>
                <w:rFonts w:cs="Arial"/>
                <w:sz w:val="18"/>
                <w:szCs w:val="18"/>
              </w:rPr>
              <w:t>can be tolerated by the patient, if indicated.</w:t>
            </w:r>
          </w:p>
          <w:p w:rsidR="005D37AD" w:rsidRPr="00DE323D" w:rsidRDefault="009F20E5" w:rsidP="009F20E5">
            <w:pPr>
              <w:numPr>
                <w:ilvl w:val="0"/>
                <w:numId w:val="5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Assess breathing for rate, rhythm, quality of respirations and perform a rapid chest auscultation to assess initial breath sounds. </w:t>
            </w:r>
          </w:p>
          <w:p w:rsidR="009F20E5" w:rsidRPr="00DF7C44" w:rsidRDefault="009F20E5" w:rsidP="009F20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rPr>
                <w:rFonts w:cs="Arial"/>
                <w:sz w:val="4"/>
                <w:szCs w:val="18"/>
              </w:rPr>
            </w:pPr>
          </w:p>
          <w:p w:rsidR="009F20E5" w:rsidRPr="00DE323D" w:rsidRDefault="009F20E5" w:rsidP="009F20E5">
            <w:pPr>
              <w:numPr>
                <w:ilvl w:val="0"/>
                <w:numId w:val="9"/>
              </w:numPr>
              <w:tabs>
                <w:tab w:val="left" w:pos="0"/>
                <w:tab w:val="left" w:pos="60"/>
                <w:tab w:val="left" w:pos="15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234" w:hanging="234"/>
              <w:rPr>
                <w:rFonts w:cs="Arial"/>
                <w:b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   For patients with a history of chronic obstructive pulmonary disease (COPD), the goal is to titrate oxygen to keep the SpO</w:t>
            </w:r>
            <w:r w:rsidRPr="00DE323D">
              <w:rPr>
                <w:rFonts w:cs="Arial"/>
                <w:sz w:val="12"/>
                <w:szCs w:val="18"/>
              </w:rPr>
              <w:t xml:space="preserve">2 </w:t>
            </w:r>
            <w:r w:rsidRPr="00DE323D">
              <w:rPr>
                <w:rFonts w:cs="Arial"/>
                <w:sz w:val="18"/>
                <w:szCs w:val="18"/>
              </w:rPr>
              <w:t>at 88-92%.</w:t>
            </w:r>
          </w:p>
          <w:p w:rsidR="009F20E5" w:rsidRPr="00DE323D" w:rsidRDefault="0047017C" w:rsidP="0047017C">
            <w:pPr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hanging="72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>AVPU stands for:</w:t>
            </w:r>
          </w:p>
          <w:p w:rsidR="0047017C" w:rsidRPr="00DE323D" w:rsidRDefault="0047017C" w:rsidP="0047017C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18"/>
              </w:rPr>
            </w:pPr>
          </w:p>
          <w:p w:rsidR="0047017C" w:rsidRPr="00DE323D" w:rsidRDefault="0047017C" w:rsidP="0047017C">
            <w:pPr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hanging="4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b/>
                <w:sz w:val="18"/>
                <w:szCs w:val="18"/>
              </w:rPr>
              <w:t>A</w:t>
            </w:r>
            <w:r w:rsidRPr="00DE323D">
              <w:rPr>
                <w:rFonts w:cs="Arial"/>
                <w:sz w:val="18"/>
                <w:szCs w:val="18"/>
              </w:rPr>
              <w:t>lert</w:t>
            </w:r>
            <w:r w:rsidR="00DE323D">
              <w:rPr>
                <w:rFonts w:cs="Arial"/>
                <w:sz w:val="18"/>
                <w:szCs w:val="18"/>
              </w:rPr>
              <w:t xml:space="preserve"> - The patient’s eyes are open as you approach him/her</w:t>
            </w:r>
          </w:p>
          <w:p w:rsidR="0047017C" w:rsidRPr="00DE323D" w:rsidRDefault="0047017C" w:rsidP="00DE323D">
            <w:pPr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Responsive to </w:t>
            </w:r>
            <w:r w:rsidRPr="00DE323D">
              <w:rPr>
                <w:rFonts w:cs="Arial"/>
                <w:b/>
                <w:sz w:val="18"/>
                <w:szCs w:val="18"/>
              </w:rPr>
              <w:t>V</w:t>
            </w:r>
            <w:r w:rsidRPr="00DE323D">
              <w:rPr>
                <w:rFonts w:cs="Arial"/>
                <w:sz w:val="18"/>
                <w:szCs w:val="18"/>
              </w:rPr>
              <w:t xml:space="preserve">erbal </w:t>
            </w:r>
            <w:r w:rsidR="00DE323D">
              <w:rPr>
                <w:rFonts w:cs="Arial"/>
                <w:sz w:val="18"/>
                <w:szCs w:val="18"/>
              </w:rPr>
              <w:t>– The patient is not alert and only opens his/her eyes when you speak to them.</w:t>
            </w:r>
          </w:p>
          <w:p w:rsidR="0024409F" w:rsidRPr="00DE323D" w:rsidRDefault="0024409F" w:rsidP="00207D3F">
            <w:pPr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Responds to </w:t>
            </w:r>
            <w:r w:rsidRPr="00DE323D">
              <w:rPr>
                <w:rFonts w:cs="Arial"/>
                <w:b/>
                <w:sz w:val="18"/>
                <w:szCs w:val="18"/>
              </w:rPr>
              <w:t>P</w:t>
            </w:r>
            <w:r w:rsidRPr="00DE323D">
              <w:rPr>
                <w:rFonts w:cs="Arial"/>
                <w:sz w:val="18"/>
                <w:szCs w:val="18"/>
              </w:rPr>
              <w:t>ain/noxious stimulus</w:t>
            </w:r>
            <w:r w:rsidR="00207D3F">
              <w:rPr>
                <w:rFonts w:cs="Arial"/>
                <w:sz w:val="18"/>
                <w:szCs w:val="18"/>
              </w:rPr>
              <w:t xml:space="preserve"> – The patient does not respond to your voice but does respond to noxious stimulus.  The response is either purposeful or non-purposeful. (See text for methods of noxious stimulus).</w:t>
            </w:r>
          </w:p>
          <w:p w:rsidR="0047017C" w:rsidRPr="00DE323D" w:rsidRDefault="0024409F" w:rsidP="00207D3F">
            <w:pPr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The patient is </w:t>
            </w:r>
            <w:r w:rsidRPr="00DE323D">
              <w:rPr>
                <w:rFonts w:cs="Arial"/>
                <w:b/>
                <w:sz w:val="18"/>
                <w:szCs w:val="18"/>
              </w:rPr>
              <w:t>U</w:t>
            </w:r>
            <w:r w:rsidRPr="00DE323D">
              <w:rPr>
                <w:rFonts w:cs="Arial"/>
                <w:sz w:val="18"/>
                <w:szCs w:val="18"/>
              </w:rPr>
              <w:t>nresponsive</w:t>
            </w:r>
            <w:r w:rsidR="00207D3F">
              <w:rPr>
                <w:rFonts w:cs="Arial"/>
                <w:sz w:val="18"/>
                <w:szCs w:val="18"/>
              </w:rPr>
              <w:t xml:space="preserve"> – The patient does not respond to anything.  The patient is unconscious/comatose.</w:t>
            </w:r>
          </w:p>
        </w:tc>
      </w:tr>
      <w:tr w:rsidR="00DE323D" w:rsidRPr="00DE323D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rHeight w:val="955"/>
        </w:trPr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A6204" w:rsidRPr="00DE323D" w:rsidRDefault="005A6204" w:rsidP="00F77D2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235C16" w:rsidRPr="00DE323D" w:rsidRDefault="005A6204" w:rsidP="00F77D2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sym w:font="Wingdings" w:char="F074"/>
            </w:r>
            <w:r w:rsidRPr="00DE323D">
              <w:rPr>
                <w:rFonts w:cs="Arial"/>
                <w:sz w:val="18"/>
                <w:szCs w:val="18"/>
              </w:rPr>
              <w:tab/>
            </w:r>
            <w:r w:rsidR="001C2D0D" w:rsidRPr="00DE323D">
              <w:rPr>
                <w:rFonts w:cs="Arial"/>
                <w:sz w:val="18"/>
                <w:szCs w:val="18"/>
              </w:rPr>
              <w:t xml:space="preserve">Complete </w:t>
            </w:r>
            <w:r w:rsidR="00F77D2B" w:rsidRPr="00DE323D">
              <w:rPr>
                <w:rFonts w:cs="Arial"/>
                <w:sz w:val="18"/>
                <w:szCs w:val="18"/>
              </w:rPr>
              <w:t xml:space="preserve">the appropriate </w:t>
            </w:r>
            <w:r w:rsidR="00235C16" w:rsidRPr="00DE323D">
              <w:rPr>
                <w:rFonts w:cs="Arial"/>
                <w:sz w:val="18"/>
                <w:szCs w:val="18"/>
              </w:rPr>
              <w:t>secondary assessment</w:t>
            </w:r>
          </w:p>
          <w:p w:rsidR="00235C16" w:rsidRPr="00DE323D" w:rsidRDefault="00235C16" w:rsidP="00F77D2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8"/>
                <w:szCs w:val="18"/>
              </w:rPr>
            </w:pPr>
          </w:p>
          <w:p w:rsidR="00235C16" w:rsidRPr="00DE323D" w:rsidRDefault="00235C16" w:rsidP="00F77D2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** Obtains </w:t>
            </w:r>
            <w:r w:rsidR="005A6204" w:rsidRPr="00DE323D">
              <w:rPr>
                <w:rFonts w:cs="Arial"/>
                <w:sz w:val="18"/>
                <w:szCs w:val="18"/>
              </w:rPr>
              <w:t>vital signs</w:t>
            </w:r>
          </w:p>
          <w:p w:rsidR="005A6204" w:rsidRPr="00DE323D" w:rsidRDefault="00235C16" w:rsidP="00F77D2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>**</w:t>
            </w:r>
            <w:r w:rsidR="001C2D0D" w:rsidRPr="00DE323D">
              <w:rPr>
                <w:rFonts w:cs="Arial"/>
                <w:sz w:val="18"/>
                <w:szCs w:val="18"/>
              </w:rPr>
              <w:t xml:space="preserve"> </w:t>
            </w:r>
            <w:r w:rsidRPr="00DE323D">
              <w:rPr>
                <w:rFonts w:cs="Arial"/>
                <w:sz w:val="18"/>
                <w:szCs w:val="18"/>
              </w:rPr>
              <w:t xml:space="preserve">Assess the patient’s level of pain </w:t>
            </w:r>
          </w:p>
          <w:p w:rsidR="00235C16" w:rsidRPr="00DE323D" w:rsidRDefault="00235C16" w:rsidP="00F77D2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** Performs a </w:t>
            </w:r>
            <w:r w:rsidR="002C0C5B" w:rsidRPr="00DE323D">
              <w:rPr>
                <w:rFonts w:cs="Arial"/>
                <w:sz w:val="18"/>
                <w:szCs w:val="18"/>
              </w:rPr>
              <w:t>focused</w:t>
            </w:r>
            <w:r w:rsidRPr="00DE323D">
              <w:rPr>
                <w:rFonts w:cs="Arial"/>
                <w:sz w:val="18"/>
                <w:szCs w:val="18"/>
              </w:rPr>
              <w:t xml:space="preserve"> exam of the patient’s chest</w:t>
            </w:r>
          </w:p>
          <w:p w:rsidR="00235C16" w:rsidRPr="00DE323D" w:rsidRDefault="00235C16" w:rsidP="00235C16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12"/>
                <w:szCs w:val="18"/>
              </w:rPr>
            </w:pPr>
          </w:p>
          <w:p w:rsidR="005A6204" w:rsidRPr="00DE323D" w:rsidRDefault="005A6204" w:rsidP="00F77D2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56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35C16" w:rsidRPr="00DE323D" w:rsidRDefault="00235C16" w:rsidP="00443ADB">
            <w:pPr>
              <w:numPr>
                <w:ilvl w:val="0"/>
                <w:numId w:val="4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 w:hanging="245"/>
              <w:rPr>
                <w:rFonts w:cs="Arial"/>
                <w:sz w:val="12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>During the secondary assessment, a complete set of vital signs (VS) must be obtained.  This establishes baseline VS from which re-assessment information can be compared.</w:t>
            </w:r>
          </w:p>
          <w:p w:rsidR="00235C16" w:rsidRPr="00DE323D" w:rsidRDefault="00235C16" w:rsidP="00443AD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/>
              <w:rPr>
                <w:rFonts w:cs="Arial"/>
                <w:sz w:val="8"/>
                <w:szCs w:val="18"/>
              </w:rPr>
            </w:pPr>
          </w:p>
          <w:p w:rsidR="00F77D2B" w:rsidRPr="00DE323D" w:rsidRDefault="00E50FFA" w:rsidP="00443ADB">
            <w:pPr>
              <w:numPr>
                <w:ilvl w:val="0"/>
                <w:numId w:val="4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 w:hanging="245"/>
              <w:rPr>
                <w:rFonts w:cs="Arial"/>
                <w:sz w:val="12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>The appropriate secondary assessment is to perform a “</w:t>
            </w:r>
            <w:r w:rsidR="002C0C5B" w:rsidRPr="00DE323D">
              <w:rPr>
                <w:rFonts w:cs="Arial"/>
                <w:sz w:val="18"/>
                <w:szCs w:val="18"/>
              </w:rPr>
              <w:t>focused</w:t>
            </w:r>
            <w:r w:rsidRPr="00DE323D">
              <w:rPr>
                <w:rFonts w:cs="Arial"/>
                <w:sz w:val="18"/>
                <w:szCs w:val="18"/>
              </w:rPr>
              <w:t xml:space="preserve"> exam of the chest” provided there are no signs of trauma or the patient is unconscious and unresponsive. </w:t>
            </w:r>
          </w:p>
          <w:p w:rsidR="00E50FFA" w:rsidRPr="00DE323D" w:rsidRDefault="00E50FFA" w:rsidP="00443AD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/>
              <w:rPr>
                <w:rFonts w:cs="Arial"/>
                <w:sz w:val="8"/>
                <w:szCs w:val="18"/>
              </w:rPr>
            </w:pPr>
          </w:p>
          <w:p w:rsidR="00F77D2B" w:rsidRPr="00DE323D" w:rsidRDefault="00F77D2B" w:rsidP="00443AD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1C2D0D" w:rsidRPr="00DE323D" w:rsidRDefault="001C2D0D" w:rsidP="00443ADB">
            <w:pPr>
              <w:numPr>
                <w:ilvl w:val="0"/>
                <w:numId w:val="2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Use the </w:t>
            </w:r>
            <w:r w:rsidR="00443ADB">
              <w:rPr>
                <w:rFonts w:cs="Arial"/>
                <w:sz w:val="18"/>
                <w:szCs w:val="18"/>
              </w:rPr>
              <w:t xml:space="preserve">appropriate pain scale for the patient. In the adult, use a </w:t>
            </w:r>
            <w:r w:rsidRPr="00DE323D">
              <w:rPr>
                <w:rFonts w:cs="Arial"/>
                <w:sz w:val="18"/>
                <w:szCs w:val="18"/>
              </w:rPr>
              <w:t>pain scale of 0-10 to rate pain/discomfort.</w:t>
            </w:r>
            <w:r w:rsidR="00815466" w:rsidRPr="00DE323D">
              <w:rPr>
                <w:rFonts w:cs="Arial"/>
                <w:sz w:val="18"/>
                <w:szCs w:val="18"/>
              </w:rPr>
              <w:t xml:space="preserve"> (0 being no pain and 10 being the most pain).</w:t>
            </w:r>
          </w:p>
          <w:p w:rsidR="001C2D0D" w:rsidRPr="00DE323D" w:rsidRDefault="001C2D0D" w:rsidP="00443AD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 w:hanging="245"/>
              <w:rPr>
                <w:rFonts w:cs="Arial"/>
                <w:sz w:val="4"/>
                <w:szCs w:val="18"/>
              </w:rPr>
            </w:pPr>
          </w:p>
          <w:p w:rsidR="005A6204" w:rsidRPr="00DE323D" w:rsidRDefault="005A6204" w:rsidP="00443AD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rHeight w:val="1702"/>
        </w:trPr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A5105" w:rsidRPr="001C385C" w:rsidRDefault="003A5105" w:rsidP="003A510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1C385C" w:rsidRDefault="004335E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Verbalize the criteria for assisting patients with </w:t>
            </w:r>
            <w:r w:rsidR="00235C16" w:rsidRPr="001C385C">
              <w:rPr>
                <w:rFonts w:cs="Arial"/>
                <w:sz w:val="18"/>
                <w:szCs w:val="18"/>
              </w:rPr>
              <w:t xml:space="preserve">their own </w:t>
            </w:r>
            <w:r w:rsidR="00476F97" w:rsidRPr="001C385C">
              <w:rPr>
                <w:rFonts w:cs="Arial"/>
                <w:sz w:val="18"/>
                <w:szCs w:val="18"/>
              </w:rPr>
              <w:t xml:space="preserve">emergency </w:t>
            </w:r>
            <w:r w:rsidR="005D37AD" w:rsidRPr="001C385C">
              <w:rPr>
                <w:rFonts w:cs="Arial"/>
                <w:sz w:val="18"/>
                <w:szCs w:val="18"/>
              </w:rPr>
              <w:t>medications: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235C16" w:rsidRPr="001C385C">
              <w:rPr>
                <w:rFonts w:cs="Arial"/>
                <w:sz w:val="18"/>
                <w:szCs w:val="18"/>
              </w:rPr>
              <w:t>The m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edication </w:t>
            </w:r>
            <w:r w:rsidR="00235C16" w:rsidRPr="001C385C">
              <w:rPr>
                <w:rFonts w:cs="Arial"/>
                <w:sz w:val="18"/>
                <w:szCs w:val="18"/>
              </w:rPr>
              <w:t xml:space="preserve">was </w:t>
            </w:r>
            <w:r w:rsidR="005D37AD" w:rsidRPr="001C385C">
              <w:rPr>
                <w:rFonts w:cs="Arial"/>
                <w:sz w:val="18"/>
                <w:szCs w:val="18"/>
              </w:rPr>
              <w:t>prescribed by a physician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235C16" w:rsidRPr="001C385C">
              <w:rPr>
                <w:rFonts w:cs="Arial"/>
                <w:sz w:val="18"/>
                <w:szCs w:val="18"/>
              </w:rPr>
              <w:t>The m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edication </w:t>
            </w:r>
            <w:r w:rsidR="00235C16" w:rsidRPr="001C385C">
              <w:rPr>
                <w:rFonts w:cs="Arial"/>
                <w:sz w:val="18"/>
                <w:szCs w:val="18"/>
              </w:rPr>
              <w:t xml:space="preserve">is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prescribed for </w:t>
            </w:r>
            <w:r w:rsidR="00235C16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>patient</w:t>
            </w:r>
          </w:p>
          <w:p w:rsidR="002C0C5B" w:rsidRPr="001C385C" w:rsidRDefault="00014AD2" w:rsidP="002C0C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235C16" w:rsidRPr="001C385C">
              <w:rPr>
                <w:rFonts w:cs="Arial"/>
                <w:sz w:val="18"/>
                <w:szCs w:val="18"/>
              </w:rPr>
              <w:t xml:space="preserve">The indications for administration are met </w:t>
            </w:r>
          </w:p>
          <w:p w:rsidR="005D37AD" w:rsidRPr="001C385C" w:rsidRDefault="00014AD2" w:rsidP="002C0C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235C16" w:rsidRPr="001C385C">
              <w:rPr>
                <w:rFonts w:cs="Arial"/>
                <w:sz w:val="18"/>
                <w:szCs w:val="18"/>
              </w:rPr>
              <w:t>There are n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o contraindications </w:t>
            </w:r>
          </w:p>
        </w:tc>
        <w:tc>
          <w:tcPr>
            <w:tcW w:w="56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7AD" w:rsidRPr="001C385C" w:rsidRDefault="00EE625C" w:rsidP="00367D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EMTs may </w:t>
            </w:r>
            <w:r w:rsidR="008E5C8A">
              <w:rPr>
                <w:rFonts w:cs="Arial"/>
                <w:i/>
                <w:iCs/>
                <w:sz w:val="18"/>
                <w:szCs w:val="18"/>
                <w:u w:val="single"/>
              </w:rPr>
              <w:t>ONLY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assist with administration of </w:t>
            </w:r>
            <w:r w:rsidR="009F5A02" w:rsidRPr="001C385C">
              <w:rPr>
                <w:rFonts w:cs="Arial"/>
                <w:sz w:val="18"/>
                <w:szCs w:val="18"/>
              </w:rPr>
              <w:t>nitroglycerin (NTG)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as per Reference 802 </w:t>
            </w:r>
            <w:r w:rsidR="00BF7CE0" w:rsidRPr="001C385C">
              <w:rPr>
                <w:rFonts w:cs="Arial"/>
                <w:sz w:val="18"/>
                <w:szCs w:val="18"/>
              </w:rPr>
              <w:t>–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</w:t>
            </w:r>
            <w:r w:rsidR="00BF7CE0" w:rsidRPr="001C385C">
              <w:rPr>
                <w:rFonts w:cs="Arial"/>
                <w:sz w:val="18"/>
                <w:szCs w:val="18"/>
              </w:rPr>
              <w:t xml:space="preserve">Los Angeles County </w:t>
            </w:r>
            <w:r w:rsidR="005D37AD" w:rsidRPr="001C385C">
              <w:rPr>
                <w:rFonts w:cs="Arial"/>
                <w:sz w:val="18"/>
                <w:szCs w:val="18"/>
              </w:rPr>
              <w:t>Emergency Medical Technician</w:t>
            </w:r>
            <w:r w:rsidR="00BF7CE0" w:rsidRPr="001C385C">
              <w:rPr>
                <w:rFonts w:cs="Arial"/>
                <w:sz w:val="18"/>
                <w:szCs w:val="18"/>
              </w:rPr>
              <w:t xml:space="preserve"> </w:t>
            </w:r>
            <w:r w:rsidR="005D37AD" w:rsidRPr="001C385C">
              <w:rPr>
                <w:rFonts w:cs="Arial"/>
                <w:sz w:val="18"/>
                <w:szCs w:val="18"/>
              </w:rPr>
              <w:t>Scope of Practice.</w:t>
            </w:r>
          </w:p>
          <w:p w:rsidR="005D37AD" w:rsidRPr="00DF7C44" w:rsidRDefault="005D37AD" w:rsidP="00367D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8"/>
              </w:rPr>
            </w:pPr>
          </w:p>
          <w:p w:rsidR="005D37AD" w:rsidRPr="001C385C" w:rsidRDefault="00EE625C" w:rsidP="00367D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EMTs may NOT carry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tablets or spray, but may assist with the patient</w:t>
            </w:r>
            <w:r w:rsidR="004335EA" w:rsidRPr="001C385C">
              <w:rPr>
                <w:rFonts w:cs="Arial"/>
                <w:sz w:val="18"/>
                <w:szCs w:val="18"/>
              </w:rPr>
              <w:t>’s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</w:t>
            </w:r>
            <w:r w:rsidR="005D37AD" w:rsidRPr="008E5C8A">
              <w:rPr>
                <w:rFonts w:cs="Arial"/>
                <w:b/>
                <w:i/>
                <w:iCs/>
                <w:sz w:val="18"/>
                <w:szCs w:val="18"/>
                <w:u w:val="single"/>
              </w:rPr>
              <w:t>own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prescribed medication.</w:t>
            </w:r>
          </w:p>
          <w:p w:rsidR="005D37AD" w:rsidRPr="00DF7C44" w:rsidRDefault="005D37AD" w:rsidP="00367D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8"/>
              </w:rPr>
            </w:pPr>
          </w:p>
          <w:p w:rsidR="005D37AD" w:rsidRPr="001C385C" w:rsidRDefault="00EE625C" w:rsidP="00367D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In life-threatening situations, an ALS Unit </w:t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must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be enroute or BLS should consider transport </w:t>
            </w:r>
            <w:r w:rsidR="00A24643" w:rsidRPr="001C385C">
              <w:rPr>
                <w:rFonts w:cs="Arial"/>
                <w:sz w:val="18"/>
                <w:szCs w:val="18"/>
              </w:rPr>
              <w:t xml:space="preserve">to an appropriate medical facility, </w:t>
            </w:r>
            <w:r w:rsidR="005D37AD" w:rsidRPr="001C385C">
              <w:rPr>
                <w:rFonts w:cs="Arial"/>
                <w:sz w:val="18"/>
                <w:szCs w:val="18"/>
              </w:rPr>
              <w:t>if ALS arrival is longer than transport time</w:t>
            </w:r>
            <w:r w:rsidR="00476F97" w:rsidRPr="001C385C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E50FFA" w:rsidRPr="004E1192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E50FFA" w:rsidRPr="004E1192" w:rsidRDefault="00E50FFA" w:rsidP="00DD0845">
            <w:pPr>
              <w:spacing w:line="120" w:lineRule="exact"/>
              <w:rPr>
                <w:rFonts w:cs="Arial"/>
                <w:color w:val="000000"/>
              </w:rPr>
            </w:pPr>
            <w:r>
              <w:lastRenderedPageBreak/>
              <w:br w:type="page"/>
            </w:r>
            <w:r>
              <w:br w:type="page"/>
            </w:r>
          </w:p>
          <w:p w:rsidR="00E50FFA" w:rsidRPr="004E1192" w:rsidRDefault="00E50FFA" w:rsidP="00DD0845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E50FFA" w:rsidRPr="004E1192" w:rsidRDefault="00E50FFA" w:rsidP="00DD0845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E50FFA" w:rsidRPr="004E1192" w:rsidRDefault="00E50FFA" w:rsidP="00DD0845">
            <w:pPr>
              <w:jc w:val="center"/>
              <w:rPr>
                <w:rFonts w:cs="Arial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A5105" w:rsidRPr="001C385C" w:rsidRDefault="003A5105" w:rsidP="003A510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1C385C" w:rsidRDefault="004335E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Verbalize the </w:t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indications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for assisting the patient with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>:</w:t>
            </w:r>
          </w:p>
          <w:p w:rsidR="00272B08" w:rsidRPr="001C385C" w:rsidRDefault="00272B08" w:rsidP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DC04D1" w:rsidRPr="001C385C">
              <w:rPr>
                <w:rFonts w:cs="Arial"/>
                <w:sz w:val="18"/>
                <w:szCs w:val="18"/>
              </w:rPr>
              <w:t xml:space="preserve">Chest pain suspected to be myocardial in origin </w:t>
            </w:r>
          </w:p>
          <w:p w:rsidR="005D37AD" w:rsidRPr="001C385C" w:rsidRDefault="00014AD2" w:rsidP="002C0C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Systolic blood pressure &gt; </w:t>
            </w:r>
            <w:r w:rsidR="008E5C8A">
              <w:rPr>
                <w:rFonts w:cs="Arial"/>
                <w:sz w:val="18"/>
                <w:szCs w:val="18"/>
              </w:rPr>
              <w:t>10</w:t>
            </w:r>
            <w:r w:rsidR="002C0C5B" w:rsidRPr="001C385C">
              <w:rPr>
                <w:rFonts w:cs="Arial"/>
                <w:sz w:val="18"/>
                <w:szCs w:val="18"/>
              </w:rPr>
              <w:t>0</w:t>
            </w:r>
            <w:r w:rsidR="005D37AD" w:rsidRPr="001C385C">
              <w:rPr>
                <w:rFonts w:cs="Arial"/>
                <w:sz w:val="18"/>
                <w:szCs w:val="18"/>
              </w:rPr>
              <w:t>mm/Hg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155214" w:rsidRDefault="00155214" w:rsidP="00155214">
            <w:pPr>
              <w:numPr>
                <w:ilvl w:val="0"/>
                <w:numId w:val="2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Use the </w:t>
            </w:r>
            <w:r>
              <w:rPr>
                <w:rFonts w:cs="Arial"/>
                <w:sz w:val="18"/>
                <w:szCs w:val="18"/>
              </w:rPr>
              <w:t xml:space="preserve">appropriate pain scale for the patient. In the adult, use a </w:t>
            </w:r>
            <w:r w:rsidRPr="00DE323D">
              <w:rPr>
                <w:rFonts w:cs="Arial"/>
                <w:sz w:val="18"/>
                <w:szCs w:val="18"/>
              </w:rPr>
              <w:t>pain scale of 0-10 to rate pain/discomfort. (0 being no pain and 10 being the most pain).</w:t>
            </w:r>
          </w:p>
          <w:p w:rsidR="00A12DB9" w:rsidRPr="00A12DB9" w:rsidRDefault="00A12DB9" w:rsidP="00A12DB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rPr>
                <w:rFonts w:cs="Arial"/>
                <w:sz w:val="8"/>
                <w:szCs w:val="18"/>
              </w:rPr>
            </w:pPr>
          </w:p>
          <w:p w:rsidR="002B6CB0" w:rsidRPr="001C385C" w:rsidRDefault="00EE625C" w:rsidP="002C0C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Any degree of chest pain/discomfort </w:t>
            </w:r>
            <w:r w:rsidR="002C0C5B" w:rsidRPr="001C385C">
              <w:rPr>
                <w:rFonts w:cs="Arial"/>
                <w:sz w:val="18"/>
                <w:szCs w:val="18"/>
              </w:rPr>
              <w:t xml:space="preserve">that is suspected to be cardiac origin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should be treated with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regardless how the patient rates t</w:t>
            </w:r>
            <w:r w:rsidR="002B6CB0" w:rsidRPr="001C385C">
              <w:rPr>
                <w:rFonts w:cs="Arial"/>
                <w:sz w:val="18"/>
                <w:szCs w:val="18"/>
              </w:rPr>
              <w:t>he pain.</w:t>
            </w: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A5105" w:rsidRPr="001C385C" w:rsidRDefault="003A5105" w:rsidP="003A510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1C385C" w:rsidRDefault="004335EA" w:rsidP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Verbalize the </w:t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contraindications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for administration of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>:</w:t>
            </w:r>
          </w:p>
          <w:p w:rsidR="00272B08" w:rsidRPr="001C385C" w:rsidRDefault="00272B08" w:rsidP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014AD2" w:rsidP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Patient does not </w:t>
            </w:r>
            <w:r w:rsidRPr="001C385C">
              <w:rPr>
                <w:rFonts w:cs="Arial"/>
                <w:sz w:val="18"/>
                <w:szCs w:val="18"/>
              </w:rPr>
              <w:t>meet indication</w:t>
            </w:r>
            <w:r w:rsidR="00B715D3" w:rsidRPr="001C385C">
              <w:rPr>
                <w:rFonts w:cs="Arial"/>
                <w:sz w:val="18"/>
                <w:szCs w:val="18"/>
              </w:rPr>
              <w:t>s</w:t>
            </w:r>
            <w:r w:rsidR="00272B08" w:rsidRPr="001C385C">
              <w:rPr>
                <w:rFonts w:cs="Arial"/>
                <w:sz w:val="18"/>
                <w:szCs w:val="18"/>
              </w:rPr>
              <w:t>/</w:t>
            </w:r>
            <w:r w:rsidRPr="001C385C">
              <w:rPr>
                <w:rFonts w:cs="Arial"/>
                <w:sz w:val="18"/>
                <w:szCs w:val="18"/>
              </w:rPr>
              <w:t xml:space="preserve">criteria for </w:t>
            </w:r>
            <w:r w:rsidR="005D37AD" w:rsidRPr="001C385C">
              <w:rPr>
                <w:rFonts w:cs="Arial"/>
                <w:sz w:val="18"/>
                <w:szCs w:val="18"/>
              </w:rPr>
              <w:t>administration</w:t>
            </w:r>
          </w:p>
          <w:p w:rsidR="005D37AD" w:rsidRPr="001C385C" w:rsidRDefault="00014AD2" w:rsidP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Patient has taken </w:t>
            </w:r>
            <w:r w:rsidR="00DC04D1" w:rsidRPr="001C385C">
              <w:rPr>
                <w:rFonts w:cs="Arial"/>
                <w:sz w:val="18"/>
                <w:szCs w:val="18"/>
              </w:rPr>
              <w:t>three (</w:t>
            </w:r>
            <w:r w:rsidR="005D37AD" w:rsidRPr="001C385C">
              <w:rPr>
                <w:rFonts w:cs="Arial"/>
                <w:sz w:val="18"/>
                <w:szCs w:val="18"/>
              </w:rPr>
              <w:t>3</w:t>
            </w:r>
            <w:r w:rsidR="00DC04D1" w:rsidRPr="001C385C">
              <w:rPr>
                <w:rFonts w:cs="Arial"/>
                <w:sz w:val="18"/>
                <w:szCs w:val="18"/>
              </w:rPr>
              <w:t>)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doses before EMS arrival </w:t>
            </w:r>
          </w:p>
          <w:p w:rsidR="005D37AD" w:rsidRPr="001C385C" w:rsidRDefault="00014AD2" w:rsidP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Last dose was </w:t>
            </w:r>
            <w:r w:rsidR="00DC04D1" w:rsidRPr="001C385C">
              <w:rPr>
                <w:rFonts w:cs="Arial"/>
                <w:sz w:val="18"/>
                <w:szCs w:val="18"/>
              </w:rPr>
              <w:t xml:space="preserve">taken </w:t>
            </w:r>
            <w:r w:rsidR="005D37AD" w:rsidRPr="001C385C">
              <w:rPr>
                <w:rFonts w:cs="Arial"/>
                <w:sz w:val="18"/>
                <w:szCs w:val="18"/>
              </w:rPr>
              <w:t>&lt; 5 minutes ago</w:t>
            </w:r>
          </w:p>
          <w:p w:rsidR="005D37AD" w:rsidRPr="001C385C" w:rsidRDefault="00014AD2" w:rsidP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Systolic blood pressure &lt; </w:t>
            </w:r>
            <w:r w:rsidR="007A7EC8">
              <w:rPr>
                <w:rFonts w:cs="Arial"/>
                <w:sz w:val="18"/>
                <w:szCs w:val="18"/>
              </w:rPr>
              <w:t>100</w:t>
            </w:r>
            <w:r w:rsidR="005D37AD" w:rsidRPr="001C385C">
              <w:rPr>
                <w:rFonts w:cs="Arial"/>
                <w:sz w:val="18"/>
                <w:szCs w:val="18"/>
              </w:rPr>
              <w:t>mm/Hg</w:t>
            </w:r>
          </w:p>
          <w:p w:rsidR="005D37AD" w:rsidRPr="001C385C" w:rsidRDefault="00014AD2" w:rsidP="007A7EC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855AAC" w:rsidRPr="001C385C">
              <w:rPr>
                <w:rFonts w:cs="Arial"/>
                <w:sz w:val="18"/>
                <w:szCs w:val="18"/>
              </w:rPr>
              <w:t>Used sexual enhancing</w:t>
            </w:r>
            <w:r w:rsidR="002A2CDD">
              <w:rPr>
                <w:rFonts w:cs="Arial"/>
                <w:sz w:val="18"/>
                <w:szCs w:val="18"/>
              </w:rPr>
              <w:t>/</w:t>
            </w:r>
            <w:r w:rsidR="00677155" w:rsidRPr="001C385C">
              <w:rPr>
                <w:rFonts w:cs="Arial"/>
                <w:sz w:val="18"/>
                <w:szCs w:val="18"/>
              </w:rPr>
              <w:t>erectile dysfunction</w:t>
            </w:r>
            <w:r w:rsidR="00855AAC" w:rsidRPr="001C385C">
              <w:rPr>
                <w:rFonts w:cs="Arial"/>
                <w:sz w:val="18"/>
                <w:szCs w:val="18"/>
              </w:rPr>
              <w:t xml:space="preserve"> drugs </w:t>
            </w:r>
            <w:r w:rsidR="005D37AD" w:rsidRPr="001C385C">
              <w:rPr>
                <w:rFonts w:cs="Arial"/>
                <w:sz w:val="18"/>
                <w:szCs w:val="18"/>
              </w:rPr>
              <w:t>within</w:t>
            </w:r>
            <w:r w:rsidR="00BF7CE0" w:rsidRPr="001C385C">
              <w:rPr>
                <w:rFonts w:cs="Arial"/>
                <w:sz w:val="18"/>
                <w:szCs w:val="18"/>
              </w:rPr>
              <w:t xml:space="preserve"> </w:t>
            </w:r>
            <w:r w:rsidR="00476F97" w:rsidRPr="001C385C">
              <w:rPr>
                <w:rFonts w:cs="Arial"/>
                <w:sz w:val="18"/>
                <w:szCs w:val="18"/>
              </w:rPr>
              <w:t>48</w:t>
            </w:r>
            <w:r w:rsidR="00677155" w:rsidRPr="001C385C">
              <w:rPr>
                <w:rFonts w:cs="Arial"/>
                <w:sz w:val="18"/>
                <w:szCs w:val="18"/>
              </w:rPr>
              <w:t xml:space="preserve"> </w:t>
            </w:r>
            <w:r w:rsidR="007A7EC8">
              <w:rPr>
                <w:rFonts w:cs="Arial"/>
                <w:sz w:val="18"/>
                <w:szCs w:val="18"/>
              </w:rPr>
              <w:t>hours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5D37AD" w:rsidRPr="001C385C" w:rsidRDefault="00EE625C" w:rsidP="00476F97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If last dose of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exceeds </w:t>
            </w:r>
            <w:r w:rsidR="002C0C5B" w:rsidRPr="001C385C">
              <w:rPr>
                <w:rFonts w:cs="Arial"/>
                <w:sz w:val="18"/>
                <w:szCs w:val="18"/>
              </w:rPr>
              <w:t>five (</w:t>
            </w:r>
            <w:r w:rsidR="005D37AD" w:rsidRPr="001C385C">
              <w:rPr>
                <w:rFonts w:cs="Arial"/>
                <w:sz w:val="18"/>
                <w:szCs w:val="18"/>
              </w:rPr>
              <w:t>5</w:t>
            </w:r>
            <w:r w:rsidR="002C0C5B" w:rsidRPr="001C385C">
              <w:rPr>
                <w:rFonts w:cs="Arial"/>
                <w:sz w:val="18"/>
                <w:szCs w:val="18"/>
              </w:rPr>
              <w:t>)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minutes,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may be administered.</w:t>
            </w:r>
          </w:p>
          <w:p w:rsidR="00B669D1" w:rsidRPr="001C385C" w:rsidRDefault="00B669D1" w:rsidP="00476F97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8"/>
                <w:szCs w:val="18"/>
              </w:rPr>
            </w:pPr>
          </w:p>
          <w:p w:rsidR="00B669D1" w:rsidRDefault="00B669D1" w:rsidP="00476F97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  <w:t xml:space="preserve">If the patient insists on taking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Pr="001C385C">
              <w:rPr>
                <w:rFonts w:cs="Arial"/>
                <w:sz w:val="18"/>
                <w:szCs w:val="18"/>
              </w:rPr>
              <w:t xml:space="preserve"> and </w:t>
            </w:r>
            <w:r w:rsidRPr="001C385C">
              <w:rPr>
                <w:rFonts w:cs="Arial"/>
                <w:sz w:val="18"/>
                <w:szCs w:val="18"/>
                <w:u w:val="single"/>
              </w:rPr>
              <w:t>contraindications exist</w:t>
            </w:r>
            <w:r w:rsidRPr="001C385C">
              <w:rPr>
                <w:rFonts w:cs="Arial"/>
                <w:sz w:val="18"/>
                <w:szCs w:val="18"/>
              </w:rPr>
              <w:t xml:space="preserve">, </w:t>
            </w:r>
            <w:r w:rsidR="009F5A02" w:rsidRPr="001C385C">
              <w:rPr>
                <w:rFonts w:cs="Arial"/>
                <w:sz w:val="18"/>
                <w:szCs w:val="18"/>
              </w:rPr>
              <w:t>the EMT</w:t>
            </w:r>
            <w:r w:rsidRPr="001C385C">
              <w:rPr>
                <w:rFonts w:cs="Arial"/>
                <w:sz w:val="18"/>
                <w:szCs w:val="18"/>
              </w:rPr>
              <w:t xml:space="preserve"> should </w:t>
            </w:r>
            <w:r w:rsidRPr="001C385C">
              <w:rPr>
                <w:rFonts w:cs="Arial"/>
                <w:b/>
                <w:sz w:val="18"/>
                <w:szCs w:val="18"/>
              </w:rPr>
              <w:t>NOT</w:t>
            </w:r>
            <w:r w:rsidRPr="001C385C">
              <w:rPr>
                <w:rFonts w:cs="Arial"/>
                <w:sz w:val="18"/>
                <w:szCs w:val="18"/>
              </w:rPr>
              <w:t xml:space="preserve"> assist in the administration, but document the patient’s actions.</w:t>
            </w:r>
          </w:p>
          <w:p w:rsidR="00E2335C" w:rsidRPr="00E2335C" w:rsidRDefault="00E2335C" w:rsidP="00476F97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6"/>
                <w:szCs w:val="18"/>
              </w:rPr>
            </w:pPr>
          </w:p>
          <w:p w:rsidR="00B669D1" w:rsidRPr="002A2CDD" w:rsidRDefault="00B669D1" w:rsidP="00030845">
            <w:pPr>
              <w:pStyle w:val="ListParagraph"/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</w:p>
          <w:p w:rsidR="00B669D1" w:rsidRPr="001C385C" w:rsidRDefault="00B669D1" w:rsidP="00476F97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8"/>
                <w:szCs w:val="8"/>
              </w:rPr>
            </w:pPr>
          </w:p>
          <w:p w:rsidR="005D37AD" w:rsidRPr="001C385C" w:rsidRDefault="005D37AD" w:rsidP="0067715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</w:p>
        </w:tc>
      </w:tr>
      <w:tr w:rsidR="009568FD" w:rsidRPr="004E1192" w:rsidTr="006724D3">
        <w:tc>
          <w:tcPr>
            <w:tcW w:w="10690" w:type="dxa"/>
            <w:gridSpan w:val="3"/>
            <w:shd w:val="clear" w:color="auto" w:fill="CC3300"/>
          </w:tcPr>
          <w:p w:rsidR="009568FD" w:rsidRPr="004E1192" w:rsidRDefault="009568FD" w:rsidP="00CE1E86">
            <w:pPr>
              <w:tabs>
                <w:tab w:val="left" w:pos="270"/>
                <w:tab w:val="left" w:pos="63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21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22"/>
              </w:rPr>
            </w:pPr>
            <w:r w:rsidRPr="004E1192">
              <w:rPr>
                <w:rFonts w:cs="Arial"/>
                <w:sz w:val="4"/>
                <w:szCs w:val="22"/>
              </w:rPr>
              <w:t xml:space="preserve">           </w:t>
            </w:r>
          </w:p>
        </w:tc>
      </w:tr>
      <w:tr w:rsidR="009568FD" w:rsidRPr="004E1192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1069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000000" w:fill="FFFFFF"/>
          </w:tcPr>
          <w:p w:rsidR="009568FD" w:rsidRPr="004E1192" w:rsidRDefault="009568FD" w:rsidP="00CE1E86">
            <w:pPr>
              <w:spacing w:line="120" w:lineRule="exact"/>
              <w:rPr>
                <w:rFonts w:cs="Arial"/>
                <w:sz w:val="18"/>
                <w:szCs w:val="18"/>
              </w:rPr>
            </w:pPr>
          </w:p>
          <w:p w:rsidR="009568FD" w:rsidRPr="004E1192" w:rsidRDefault="009568FD" w:rsidP="00CE1E8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4E1192">
              <w:rPr>
                <w:rFonts w:cs="Arial"/>
                <w:b/>
                <w:bCs/>
                <w:color w:val="FFFFFF"/>
                <w:sz w:val="22"/>
                <w:szCs w:val="22"/>
              </w:rPr>
              <w:t>PROCEDURE</w:t>
            </w:r>
          </w:p>
        </w:tc>
      </w:tr>
      <w:tr w:rsidR="009568FD" w:rsidRPr="004E1192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9568FD" w:rsidRPr="004E1192" w:rsidRDefault="009568FD" w:rsidP="00CE1E86">
            <w:pPr>
              <w:spacing w:line="120" w:lineRule="exact"/>
              <w:rPr>
                <w:rFonts w:cs="Arial"/>
                <w:color w:val="000000"/>
                <w:sz w:val="8"/>
                <w:szCs w:val="8"/>
              </w:rPr>
            </w:pPr>
          </w:p>
          <w:p w:rsidR="009568FD" w:rsidRPr="004E1192" w:rsidRDefault="009568FD" w:rsidP="00CE1E86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9568FD" w:rsidRPr="004E1192" w:rsidRDefault="009568FD" w:rsidP="00CE1E86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9568FD" w:rsidRPr="004E1192" w:rsidRDefault="009568FD" w:rsidP="00CE1E86">
            <w:pPr>
              <w:jc w:val="center"/>
              <w:rPr>
                <w:rFonts w:cs="Arial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395B" w:rsidRPr="001C385C" w:rsidRDefault="0043395B" w:rsidP="004339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4335EA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Check medication for: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b/>
                <w:sz w:val="18"/>
                <w:szCs w:val="18"/>
              </w:rPr>
              <w:t>D</w:t>
            </w:r>
            <w:r w:rsidR="005D37AD" w:rsidRPr="001C385C">
              <w:rPr>
                <w:rFonts w:cs="Arial"/>
                <w:sz w:val="18"/>
                <w:szCs w:val="18"/>
              </w:rPr>
              <w:t>rug name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b/>
                <w:sz w:val="18"/>
                <w:szCs w:val="18"/>
              </w:rPr>
              <w:t>I</w:t>
            </w:r>
            <w:r w:rsidR="005D37AD" w:rsidRPr="001C385C">
              <w:rPr>
                <w:rFonts w:cs="Arial"/>
                <w:sz w:val="18"/>
                <w:szCs w:val="18"/>
              </w:rPr>
              <w:t>ntegrity of container/medication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b/>
                <w:sz w:val="18"/>
                <w:szCs w:val="18"/>
              </w:rPr>
              <w:t>C</w:t>
            </w:r>
            <w:r w:rsidR="005D37AD" w:rsidRPr="001C385C">
              <w:rPr>
                <w:rFonts w:cs="Arial"/>
                <w:sz w:val="18"/>
                <w:szCs w:val="18"/>
              </w:rPr>
              <w:t>oncentration/Dose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b/>
                <w:sz w:val="18"/>
                <w:szCs w:val="18"/>
              </w:rPr>
              <w:t>C</w:t>
            </w:r>
            <w:r w:rsidR="005D37AD" w:rsidRPr="001C385C">
              <w:rPr>
                <w:rFonts w:cs="Arial"/>
                <w:sz w:val="18"/>
                <w:szCs w:val="18"/>
              </w:rPr>
              <w:t>larity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b/>
                <w:sz w:val="18"/>
                <w:szCs w:val="18"/>
              </w:rPr>
              <w:t>E</w:t>
            </w:r>
            <w:r w:rsidR="005D37AD" w:rsidRPr="001C385C">
              <w:rPr>
                <w:rFonts w:cs="Arial"/>
                <w:sz w:val="18"/>
                <w:szCs w:val="18"/>
              </w:rPr>
              <w:t>xpiration date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1440"/>
              <w:rPr>
                <w:rFonts w:cs="Arial"/>
                <w:sz w:val="18"/>
                <w:szCs w:val="18"/>
              </w:rPr>
            </w:pP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72B08" w:rsidRPr="001C385C" w:rsidRDefault="00272B08" w:rsidP="00272B0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EE625C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Drug name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- Trade names for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may include:</w:t>
            </w:r>
            <w:r w:rsidR="00815466" w:rsidRPr="001C385C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203AB3" w:rsidRPr="001C385C">
              <w:rPr>
                <w:rFonts w:cs="Arial"/>
                <w:sz w:val="18"/>
                <w:szCs w:val="18"/>
              </w:rPr>
              <w:t>Nitrocot</w:t>
            </w:r>
            <w:proofErr w:type="spellEnd"/>
            <w:r w:rsidR="00203AB3" w:rsidRPr="001C385C">
              <w:rPr>
                <w:rFonts w:cs="Arial"/>
                <w:sz w:val="18"/>
                <w:szCs w:val="18"/>
              </w:rPr>
              <w:t>,</w:t>
            </w:r>
          </w:p>
          <w:p w:rsidR="00203AB3" w:rsidRPr="001C385C" w:rsidRDefault="005D37AD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t xml:space="preserve">Nitrobid, </w:t>
            </w:r>
            <w:r w:rsidR="00203AB3" w:rsidRPr="001C385C">
              <w:rPr>
                <w:rFonts w:cs="Arial"/>
                <w:sz w:val="18"/>
                <w:szCs w:val="18"/>
              </w:rPr>
              <w:t>Nitro-Mist,</w:t>
            </w:r>
            <w:r w:rsidR="00203AB3" w:rsidRPr="001C385C">
              <w:rPr>
                <w:rFonts w:cs="Arial"/>
                <w:sz w:val="18"/>
                <w:szCs w:val="18"/>
                <w:vertAlign w:val="superscript"/>
              </w:rPr>
              <w:t xml:space="preserve"> </w:t>
            </w:r>
            <w:r w:rsidR="00203AB3" w:rsidRPr="001C385C">
              <w:rPr>
                <w:rFonts w:cs="Arial"/>
                <w:sz w:val="18"/>
                <w:szCs w:val="18"/>
              </w:rPr>
              <w:t xml:space="preserve">Nitro-Par, Nitro-Time, </w:t>
            </w:r>
            <w:proofErr w:type="spellStart"/>
            <w:r w:rsidR="00203AB3" w:rsidRPr="001C385C">
              <w:rPr>
                <w:rFonts w:cs="Arial"/>
                <w:sz w:val="18"/>
                <w:szCs w:val="18"/>
              </w:rPr>
              <w:t>Nitorglyn</w:t>
            </w:r>
            <w:proofErr w:type="spellEnd"/>
            <w:r w:rsidR="00203AB3" w:rsidRPr="001C385C">
              <w:rPr>
                <w:rFonts w:cs="Arial"/>
                <w:sz w:val="18"/>
                <w:szCs w:val="18"/>
              </w:rPr>
              <w:t xml:space="preserve"> E-R, </w:t>
            </w:r>
          </w:p>
          <w:p w:rsidR="005D37AD" w:rsidRPr="001C385C" w:rsidRDefault="00203AB3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jc w:val="both"/>
              <w:rPr>
                <w:rFonts w:cs="Arial"/>
                <w:sz w:val="18"/>
                <w:szCs w:val="18"/>
              </w:rPr>
            </w:pPr>
            <w:proofErr w:type="spellStart"/>
            <w:r w:rsidRPr="001C385C">
              <w:rPr>
                <w:rFonts w:cs="Arial"/>
                <w:sz w:val="18"/>
                <w:szCs w:val="18"/>
              </w:rPr>
              <w:t>Nitrolingual</w:t>
            </w:r>
            <w:proofErr w:type="spellEnd"/>
            <w:r w:rsidRPr="001C385C">
              <w:rPr>
                <w:rFonts w:cs="Arial"/>
                <w:sz w:val="18"/>
                <w:szCs w:val="18"/>
              </w:rPr>
              <w:t xml:space="preserve"> Spray, </w:t>
            </w:r>
            <w:proofErr w:type="spellStart"/>
            <w:r w:rsidRPr="001C385C">
              <w:rPr>
                <w:rFonts w:cs="Arial"/>
                <w:sz w:val="18"/>
                <w:szCs w:val="18"/>
              </w:rPr>
              <w:t>Nitroquick</w:t>
            </w:r>
            <w:proofErr w:type="spellEnd"/>
            <w:r w:rsidRPr="001C385C"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 w:rsidRPr="001C385C">
              <w:rPr>
                <w:rFonts w:cs="Arial"/>
                <w:sz w:val="18"/>
                <w:szCs w:val="18"/>
              </w:rPr>
              <w:t>Nitrostat</w:t>
            </w:r>
            <w:proofErr w:type="spellEnd"/>
            <w:r w:rsidRPr="001C385C"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 w:rsidRPr="001C385C">
              <w:rPr>
                <w:rFonts w:cs="Arial"/>
                <w:sz w:val="18"/>
                <w:szCs w:val="18"/>
              </w:rPr>
              <w:t>Nitrotab</w:t>
            </w:r>
            <w:proofErr w:type="spellEnd"/>
            <w:r w:rsidR="00532B70" w:rsidRPr="001C385C">
              <w:rPr>
                <w:rFonts w:cs="Arial"/>
                <w:sz w:val="18"/>
                <w:szCs w:val="18"/>
              </w:rPr>
              <w:t>, etc.</w:t>
            </w:r>
          </w:p>
          <w:p w:rsidR="005D37AD" w:rsidRPr="00F25F79" w:rsidRDefault="005D37AD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8"/>
              </w:rPr>
            </w:pPr>
          </w:p>
          <w:p w:rsidR="005D37AD" w:rsidRPr="001C385C" w:rsidRDefault="00EE625C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Integrity of container/medication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- container is NOT broken and </w:t>
            </w:r>
            <w:r w:rsidR="007520C3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tablet is </w:t>
            </w:r>
            <w:r w:rsidR="007520C3" w:rsidRPr="001C385C">
              <w:rPr>
                <w:rFonts w:cs="Arial"/>
                <w:sz w:val="18"/>
                <w:szCs w:val="18"/>
              </w:rPr>
              <w:t>intact</w:t>
            </w:r>
          </w:p>
          <w:p w:rsidR="005D37AD" w:rsidRPr="001C385C" w:rsidRDefault="005D37AD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C86AAE" w:rsidRPr="001C385C" w:rsidRDefault="00EE625C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Concentration/Dose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- dose of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is 0.4mg</w:t>
            </w:r>
            <w:r w:rsidR="00C86AAE" w:rsidRPr="001C385C">
              <w:rPr>
                <w:rFonts w:cs="Arial"/>
                <w:sz w:val="18"/>
                <w:szCs w:val="18"/>
              </w:rPr>
              <w:t xml:space="preserve">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per tablet. </w:t>
            </w:r>
          </w:p>
          <w:p w:rsidR="005D37AD" w:rsidRPr="001C385C" w:rsidRDefault="005D37AD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jc w:val="both"/>
              <w:rPr>
                <w:rFonts w:cs="Arial"/>
                <w:sz w:val="2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t xml:space="preserve"> </w:t>
            </w:r>
          </w:p>
          <w:p w:rsidR="005D37AD" w:rsidRPr="001C385C" w:rsidRDefault="005D37AD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1C385C" w:rsidRDefault="00EE625C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Clarity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- not applicable to tablets or unable to see liquid in spray container</w:t>
            </w:r>
          </w:p>
          <w:p w:rsidR="005D37AD" w:rsidRPr="001C385C" w:rsidRDefault="005D37AD" w:rsidP="007520C3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1C385C" w:rsidRDefault="00EE625C" w:rsidP="007520C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Expiration date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- not to be administered after this date</w:t>
            </w: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941AF" w:rsidRPr="001C385C" w:rsidRDefault="005941AF" w:rsidP="00731954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 w:hanging="245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Pr="001C385C">
              <w:rPr>
                <w:rFonts w:cs="Arial"/>
                <w:sz w:val="18"/>
                <w:szCs w:val="18"/>
              </w:rPr>
              <w:t xml:space="preserve">  </w:t>
            </w:r>
            <w:r w:rsidRPr="001C385C">
              <w:rPr>
                <w:rFonts w:cs="Arial"/>
                <w:bCs/>
                <w:iCs/>
                <w:sz w:val="18"/>
                <w:szCs w:val="18"/>
              </w:rPr>
              <w:t xml:space="preserve">Obtain a blood pressure reading </w:t>
            </w:r>
          </w:p>
          <w:p w:rsidR="005941AF" w:rsidRPr="001C385C" w:rsidRDefault="005941AF" w:rsidP="00731954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5941AF" w:rsidRPr="001C385C" w:rsidRDefault="005941AF" w:rsidP="00731954">
            <w:pPr>
              <w:numPr>
                <w:ilvl w:val="0"/>
                <w:numId w:val="8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t xml:space="preserve">NTG may cause hypotension due to vasodilation.  Always take blood pressure before administration and five (5) minutes after administration.  </w:t>
            </w:r>
            <w:r w:rsidRPr="001C385C">
              <w:rPr>
                <w:rFonts w:cs="Arial"/>
                <w:b/>
                <w:sz w:val="18"/>
                <w:szCs w:val="18"/>
              </w:rPr>
              <w:t>DO NOT</w:t>
            </w:r>
            <w:r w:rsidRPr="001C385C">
              <w:rPr>
                <w:rFonts w:cs="Arial"/>
                <w:sz w:val="18"/>
                <w:szCs w:val="18"/>
              </w:rPr>
              <w:t xml:space="preserve"> administer if</w:t>
            </w:r>
            <w:r w:rsidR="008E5C8A">
              <w:rPr>
                <w:rFonts w:cs="Arial"/>
                <w:sz w:val="18"/>
                <w:szCs w:val="18"/>
              </w:rPr>
              <w:t xml:space="preserve"> systolic blood pressure is &lt; 100</w:t>
            </w:r>
            <w:bookmarkStart w:id="0" w:name="_GoBack"/>
            <w:bookmarkEnd w:id="0"/>
            <w:r w:rsidRPr="001C385C">
              <w:rPr>
                <w:rFonts w:cs="Arial"/>
                <w:sz w:val="18"/>
                <w:szCs w:val="18"/>
              </w:rPr>
              <w:t>mm/Hg.</w:t>
            </w: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395B" w:rsidRPr="001C385C" w:rsidRDefault="0043395B" w:rsidP="004339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4335E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Prepare Medication: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sz w:val="18"/>
                <w:szCs w:val="18"/>
                <w:u w:val="single"/>
              </w:rPr>
              <w:t>Tablet</w:t>
            </w:r>
          </w:p>
          <w:p w:rsidR="00272B08" w:rsidRPr="001C385C" w:rsidRDefault="00272B08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8"/>
                <w:szCs w:val="18"/>
              </w:rPr>
            </w:pP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Remove tablet from container and check that it is intact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sz w:val="18"/>
                <w:szCs w:val="18"/>
                <w:u w:val="single"/>
              </w:rPr>
              <w:t>Spray</w:t>
            </w:r>
          </w:p>
          <w:p w:rsidR="00272B08" w:rsidRPr="001C385C" w:rsidRDefault="00272B08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8"/>
                <w:szCs w:val="18"/>
              </w:rPr>
            </w:pP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Remove top of spray canister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sz w:val="18"/>
                <w:szCs w:val="18"/>
              </w:rPr>
            </w:pP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43395B" w:rsidRPr="001C385C" w:rsidRDefault="0043395B" w:rsidP="004339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860A89" w:rsidRPr="001C385C" w:rsidRDefault="00860A89" w:rsidP="00860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  <w:t xml:space="preserve">Gloves should be worn when administering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Pr="001C385C">
              <w:rPr>
                <w:rFonts w:cs="Arial"/>
                <w:sz w:val="18"/>
                <w:szCs w:val="18"/>
              </w:rPr>
              <w:t xml:space="preserve"> tablet or spray since medication may be absorbed through the skin.</w:t>
            </w:r>
          </w:p>
          <w:p w:rsidR="00860A89" w:rsidRPr="001C385C" w:rsidRDefault="00860A89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b/>
                <w:bCs/>
                <w:sz w:val="4"/>
                <w:szCs w:val="18"/>
                <w:u w:val="single"/>
              </w:rPr>
            </w:pP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sz w:val="18"/>
                <w:szCs w:val="18"/>
                <w:u w:val="single"/>
              </w:rPr>
              <w:t>Tablet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1C385C" w:rsidRDefault="00EE625C" w:rsidP="00E545A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Make sure that tablet is intact for administration of </w:t>
            </w:r>
            <w:r w:rsidR="00E545A4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>correct dose.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4"/>
              </w:rPr>
            </w:pPr>
          </w:p>
          <w:p w:rsidR="005D37AD" w:rsidRPr="001C385C" w:rsidRDefault="00EE625C" w:rsidP="00E545A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trike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b/>
                <w:sz w:val="18"/>
                <w:szCs w:val="18"/>
              </w:rPr>
              <w:t>DO NOT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</w:t>
            </w:r>
            <w:r w:rsidR="007F2F01" w:rsidRPr="001C385C">
              <w:rPr>
                <w:rFonts w:cs="Arial"/>
                <w:sz w:val="18"/>
                <w:szCs w:val="18"/>
              </w:rPr>
              <w:t>contaminate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</w:t>
            </w:r>
            <w:r w:rsidR="007F2F01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>medication.  Pour tablet into lid of container then into the palm for administration</w:t>
            </w:r>
          </w:p>
          <w:p w:rsidR="00E545A4" w:rsidRPr="001C385C" w:rsidRDefault="00E545A4" w:rsidP="00E545A4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5D37AD" w:rsidP="00E545A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sz w:val="18"/>
                <w:szCs w:val="18"/>
                <w:u w:val="single"/>
              </w:rPr>
              <w:t>Spray</w:t>
            </w:r>
          </w:p>
          <w:p w:rsidR="005D37AD" w:rsidRPr="001C385C" w:rsidRDefault="005D37AD" w:rsidP="00E545A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5D37AD" w:rsidRPr="001C385C" w:rsidRDefault="00EE625C" w:rsidP="00E545A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One spray delivers 0.4mg of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.  </w:t>
            </w:r>
            <w:r w:rsidR="005D37AD" w:rsidRPr="001C385C">
              <w:rPr>
                <w:rFonts w:cs="Arial"/>
                <w:b/>
                <w:sz w:val="18"/>
                <w:szCs w:val="18"/>
                <w:u w:val="single"/>
              </w:rPr>
              <w:t>DO NOT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shake </w:t>
            </w:r>
            <w:r w:rsidR="007520C3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container </w:t>
            </w:r>
            <w:r w:rsidR="00E545A4" w:rsidRPr="001C385C">
              <w:rPr>
                <w:rFonts w:cs="Arial"/>
                <w:sz w:val="18"/>
                <w:szCs w:val="18"/>
              </w:rPr>
              <w:t xml:space="preserve">since this </w:t>
            </w:r>
            <w:r w:rsidR="005D37AD" w:rsidRPr="001C385C">
              <w:rPr>
                <w:rFonts w:cs="Arial"/>
                <w:sz w:val="18"/>
                <w:szCs w:val="18"/>
              </w:rPr>
              <w:t>will alter the dose.</w:t>
            </w:r>
          </w:p>
          <w:p w:rsidR="00197F03" w:rsidRPr="001C385C" w:rsidRDefault="00197F03" w:rsidP="00197F03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b/>
                <w:bCs/>
                <w:sz w:val="4"/>
                <w:szCs w:val="18"/>
                <w:u w:val="single"/>
              </w:rPr>
            </w:pPr>
          </w:p>
          <w:p w:rsidR="00860A89" w:rsidRPr="001C385C" w:rsidRDefault="00EE625C" w:rsidP="00860A89">
            <w:pPr>
              <w:tabs>
                <w:tab w:val="left" w:pos="0"/>
                <w:tab w:val="left" w:pos="24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Ensure that spray opening is pointed toward patient</w:t>
            </w:r>
            <w:r w:rsidR="00E545A4" w:rsidRPr="001C385C">
              <w:rPr>
                <w:rFonts w:cs="Arial"/>
                <w:sz w:val="18"/>
                <w:szCs w:val="18"/>
              </w:rPr>
              <w:t>.</w:t>
            </w: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395B" w:rsidRPr="001C385C" w:rsidRDefault="0043395B" w:rsidP="0051109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4335EA" w:rsidP="0068394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Remove </w:t>
            </w:r>
            <w:r w:rsidR="0051109B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oxygen </w:t>
            </w:r>
            <w:r w:rsidR="00683944" w:rsidRPr="001C385C">
              <w:rPr>
                <w:rFonts w:cs="Arial"/>
                <w:sz w:val="18"/>
                <w:szCs w:val="18"/>
              </w:rPr>
              <w:t>source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</w:t>
            </w:r>
            <w:r w:rsidR="00683944" w:rsidRPr="001C385C">
              <w:rPr>
                <w:rFonts w:cs="Arial"/>
                <w:sz w:val="18"/>
                <w:szCs w:val="18"/>
              </w:rPr>
              <w:t>–if in place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7AD" w:rsidRPr="001C385C" w:rsidRDefault="005D37AD">
            <w:pPr>
              <w:spacing w:line="120" w:lineRule="exact"/>
              <w:rPr>
                <w:rFonts w:cs="Arial"/>
                <w:sz w:val="18"/>
                <w:szCs w:val="18"/>
              </w:rPr>
            </w:pP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sz w:val="18"/>
                <w:szCs w:val="18"/>
              </w:rPr>
            </w:pPr>
          </w:p>
        </w:tc>
      </w:tr>
      <w:tr w:rsidR="00503CFB" w:rsidRPr="004335EA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3CFB" w:rsidRPr="00503CFB" w:rsidRDefault="00503CFB" w:rsidP="00503CF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7030A0"/>
                <w:sz w:val="18"/>
                <w:szCs w:val="18"/>
              </w:rPr>
            </w:pPr>
            <w:r w:rsidRPr="004335EA">
              <w:rPr>
                <w:rFonts w:cs="Arial"/>
                <w:sz w:val="18"/>
                <w:szCs w:val="18"/>
              </w:rPr>
              <w:sym w:font="Wingdings" w:char="F074"/>
            </w:r>
            <w:r w:rsidRPr="004335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I</w:t>
            </w:r>
            <w:r w:rsidRPr="004335EA">
              <w:rPr>
                <w:rFonts w:cs="Arial"/>
                <w:color w:val="000000"/>
                <w:sz w:val="18"/>
                <w:szCs w:val="18"/>
              </w:rPr>
              <w:t xml:space="preserve">nstruct 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the </w:t>
            </w:r>
            <w:r w:rsidRPr="004335EA">
              <w:rPr>
                <w:rFonts w:cs="Arial"/>
                <w:color w:val="000000"/>
                <w:sz w:val="18"/>
                <w:szCs w:val="18"/>
              </w:rPr>
              <w:t>patient to open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their </w:t>
            </w:r>
            <w:r w:rsidRPr="004335EA">
              <w:rPr>
                <w:rFonts w:cs="Arial"/>
                <w:color w:val="000000"/>
                <w:sz w:val="18"/>
                <w:szCs w:val="18"/>
              </w:rPr>
              <w:t xml:space="preserve">mouth and lift 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their </w:t>
            </w:r>
            <w:r w:rsidRPr="004335EA">
              <w:rPr>
                <w:rFonts w:cs="Arial"/>
                <w:color w:val="000000"/>
                <w:sz w:val="18"/>
                <w:szCs w:val="18"/>
              </w:rPr>
              <w:t>tongue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3CFB" w:rsidRPr="00C32783" w:rsidRDefault="00503CFB">
            <w:pPr>
              <w:spacing w:line="120" w:lineRule="exact"/>
              <w:rPr>
                <w:rFonts w:cs="Arial"/>
                <w:sz w:val="18"/>
                <w:szCs w:val="18"/>
              </w:rPr>
            </w:pP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395B" w:rsidRPr="001C385C" w:rsidRDefault="0043395B" w:rsidP="004339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4335E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Administer medication: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sz w:val="18"/>
                <w:szCs w:val="18"/>
                <w:u w:val="single"/>
              </w:rPr>
              <w:t>Tablet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Place tablet under patient</w:t>
            </w:r>
            <w:r w:rsidR="004335EA" w:rsidRPr="001C385C">
              <w:rPr>
                <w:rFonts w:cs="Arial"/>
                <w:sz w:val="18"/>
                <w:szCs w:val="18"/>
              </w:rPr>
              <w:t>’s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tongue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Instruct patient to allow tablet to dissolve and </w:t>
            </w:r>
            <w:r w:rsidR="005D37AD" w:rsidRPr="001C385C">
              <w:rPr>
                <w:rFonts w:cs="Arial"/>
                <w:b/>
                <w:sz w:val="18"/>
                <w:szCs w:val="18"/>
              </w:rPr>
              <w:t>NOT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to swallow</w:t>
            </w:r>
            <w:r w:rsidR="00E50FFA" w:rsidRPr="001C385C">
              <w:rPr>
                <w:rFonts w:cs="Arial"/>
                <w:sz w:val="18"/>
                <w:szCs w:val="18"/>
              </w:rPr>
              <w:t xml:space="preserve"> for </w:t>
            </w:r>
            <w:r w:rsidR="00F40066" w:rsidRPr="001C385C">
              <w:rPr>
                <w:rFonts w:cs="Arial"/>
                <w:sz w:val="18"/>
                <w:szCs w:val="18"/>
              </w:rPr>
              <w:t>10 seconds after the tablet has dissolved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sz w:val="18"/>
                <w:szCs w:val="18"/>
                <w:u w:val="single"/>
              </w:rPr>
              <w:t>Spray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Deliver one </w:t>
            </w:r>
            <w:r w:rsidR="00683944" w:rsidRPr="001C385C">
              <w:rPr>
                <w:rFonts w:cs="Arial"/>
                <w:sz w:val="18"/>
                <w:szCs w:val="18"/>
              </w:rPr>
              <w:t xml:space="preserve">(1) </w:t>
            </w:r>
            <w:r w:rsidR="005D37AD" w:rsidRPr="001C385C">
              <w:rPr>
                <w:rFonts w:cs="Arial"/>
                <w:sz w:val="18"/>
                <w:szCs w:val="18"/>
              </w:rPr>
              <w:t>spray sublingually or trans</w:t>
            </w:r>
            <w:r w:rsidR="00815466" w:rsidRPr="001C385C">
              <w:rPr>
                <w:rFonts w:cs="Arial"/>
                <w:sz w:val="18"/>
                <w:szCs w:val="18"/>
              </w:rPr>
              <w:t>-</w:t>
            </w:r>
            <w:r w:rsidR="005D37AD" w:rsidRPr="001C385C">
              <w:rPr>
                <w:rFonts w:cs="Arial"/>
                <w:sz w:val="18"/>
                <w:szCs w:val="18"/>
              </w:rPr>
              <w:t>mucosal</w:t>
            </w:r>
          </w:p>
          <w:p w:rsidR="005D37AD" w:rsidRPr="001C385C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Instruct patient NOT to inhale spray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43395B" w:rsidRPr="001C385C" w:rsidRDefault="0043395B" w:rsidP="00683944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5D37AD" w:rsidP="0068394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sz w:val="18"/>
                <w:szCs w:val="18"/>
                <w:u w:val="single"/>
              </w:rPr>
              <w:t>Tablet</w:t>
            </w:r>
          </w:p>
          <w:p w:rsidR="005D37AD" w:rsidRPr="001C385C" w:rsidRDefault="005D37AD" w:rsidP="0068394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5D37AD" w:rsidRPr="001C385C" w:rsidRDefault="00EE625C" w:rsidP="0068394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If </w:t>
            </w:r>
            <w:r w:rsidR="00F40066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patient swallows the tablet it will change the absorption rate and the amount of drug </w:t>
            </w:r>
            <w:r w:rsidR="00F40066" w:rsidRPr="001C385C">
              <w:rPr>
                <w:rFonts w:cs="Arial"/>
                <w:sz w:val="18"/>
                <w:szCs w:val="18"/>
              </w:rPr>
              <w:t xml:space="preserve">that is </w:t>
            </w:r>
            <w:r w:rsidR="005D37AD" w:rsidRPr="001C385C">
              <w:rPr>
                <w:rFonts w:cs="Arial"/>
                <w:sz w:val="18"/>
                <w:szCs w:val="18"/>
              </w:rPr>
              <w:t>absorbed</w:t>
            </w:r>
            <w:r w:rsidR="00816446" w:rsidRPr="001C385C">
              <w:rPr>
                <w:rFonts w:cs="Arial"/>
                <w:sz w:val="18"/>
                <w:szCs w:val="18"/>
              </w:rPr>
              <w:t xml:space="preserve">.  </w:t>
            </w:r>
            <w:r w:rsidR="005D37AD" w:rsidRPr="001C385C">
              <w:rPr>
                <w:rFonts w:cs="Arial"/>
                <w:sz w:val="18"/>
                <w:szCs w:val="18"/>
              </w:rPr>
              <w:t>Sublingual absorption is faster than gastrointestinal absorption.</w:t>
            </w:r>
          </w:p>
          <w:p w:rsidR="005D37AD" w:rsidRPr="001C385C" w:rsidRDefault="005D37AD" w:rsidP="0068394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sz w:val="18"/>
                <w:szCs w:val="18"/>
                <w:u w:val="single"/>
              </w:rPr>
              <w:t>Spray</w:t>
            </w:r>
          </w:p>
          <w:p w:rsidR="005D37AD" w:rsidRPr="001C385C" w:rsidRDefault="005D37AD" w:rsidP="0068394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272BF4" w:rsidRPr="001C385C" w:rsidRDefault="00EE625C" w:rsidP="0068394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If </w:t>
            </w:r>
            <w:r w:rsidR="00F40066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patient inhales the spray it will change the absorption rate and the amount of drug </w:t>
            </w:r>
            <w:r w:rsidR="00F40066" w:rsidRPr="001C385C">
              <w:rPr>
                <w:rFonts w:cs="Arial"/>
                <w:sz w:val="18"/>
                <w:szCs w:val="18"/>
              </w:rPr>
              <w:t xml:space="preserve">that is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absorbed.   </w:t>
            </w:r>
          </w:p>
          <w:p w:rsidR="005D37AD" w:rsidRPr="001C385C" w:rsidRDefault="00272BF4" w:rsidP="0068394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</w:r>
            <w:r w:rsidR="005D37AD" w:rsidRPr="001C385C">
              <w:rPr>
                <w:rFonts w:cs="Arial"/>
                <w:sz w:val="18"/>
                <w:szCs w:val="18"/>
              </w:rPr>
              <w:t xml:space="preserve">Sublingual </w:t>
            </w:r>
            <w:r w:rsidRPr="001C385C">
              <w:rPr>
                <w:rFonts w:cs="Arial"/>
                <w:sz w:val="18"/>
                <w:szCs w:val="18"/>
              </w:rPr>
              <w:t>and trans</w:t>
            </w:r>
            <w:r w:rsidR="00815466" w:rsidRPr="001C385C">
              <w:rPr>
                <w:rFonts w:cs="Arial"/>
                <w:sz w:val="18"/>
                <w:szCs w:val="18"/>
              </w:rPr>
              <w:t>-</w:t>
            </w:r>
            <w:r w:rsidRPr="001C385C">
              <w:rPr>
                <w:rFonts w:cs="Arial"/>
                <w:sz w:val="18"/>
                <w:szCs w:val="18"/>
              </w:rPr>
              <w:t xml:space="preserve">mucosal absorption </w:t>
            </w:r>
            <w:r w:rsidR="00B715D3" w:rsidRPr="001C385C">
              <w:rPr>
                <w:rFonts w:cs="Arial"/>
                <w:sz w:val="18"/>
                <w:szCs w:val="18"/>
              </w:rPr>
              <w:t>is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faster and more accurate than inhaling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into </w:t>
            </w:r>
            <w:r w:rsidR="00F40066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>lungs.</w:t>
            </w:r>
          </w:p>
        </w:tc>
      </w:tr>
      <w:tr w:rsidR="001C385C" w:rsidRPr="001C385C" w:rsidTr="0067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rHeight w:val="208"/>
        </w:trPr>
        <w:tc>
          <w:tcPr>
            <w:tcW w:w="50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395B" w:rsidRPr="001C385C" w:rsidRDefault="0043395B" w:rsidP="004339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4335EA" w:rsidP="00503CFB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Replace </w:t>
            </w:r>
            <w:r w:rsidR="00503CFB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oxygen </w:t>
            </w:r>
            <w:r w:rsidR="00503CFB" w:rsidRPr="001C385C">
              <w:rPr>
                <w:rFonts w:cs="Arial"/>
                <w:sz w:val="18"/>
                <w:szCs w:val="18"/>
              </w:rPr>
              <w:t>source</w:t>
            </w:r>
            <w:r w:rsidR="00683944" w:rsidRPr="001C385C">
              <w:rPr>
                <w:rFonts w:cs="Arial"/>
                <w:sz w:val="18"/>
                <w:szCs w:val="18"/>
              </w:rPr>
              <w:t xml:space="preserve"> – if indicated</w:t>
            </w:r>
          </w:p>
        </w:tc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D37AD" w:rsidRPr="001C385C" w:rsidRDefault="005D37AD">
            <w:pPr>
              <w:spacing w:line="120" w:lineRule="exact"/>
              <w:rPr>
                <w:rFonts w:cs="Arial"/>
                <w:sz w:val="18"/>
                <w:szCs w:val="18"/>
              </w:rPr>
            </w:pP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sz w:val="18"/>
                <w:szCs w:val="18"/>
              </w:rPr>
            </w:pPr>
          </w:p>
        </w:tc>
      </w:tr>
    </w:tbl>
    <w:p w:rsidR="00AB4C0E" w:rsidRDefault="00AB4C0E">
      <w:r>
        <w:br w:type="page"/>
      </w:r>
    </w:p>
    <w:tbl>
      <w:tblPr>
        <w:tblW w:w="10690" w:type="dxa"/>
        <w:tblInd w:w="96" w:type="dxa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83"/>
        <w:gridCol w:w="12"/>
        <w:gridCol w:w="6"/>
        <w:gridCol w:w="5667"/>
        <w:gridCol w:w="22"/>
      </w:tblGrid>
      <w:tr w:rsidR="006724D3" w:rsidRPr="004E1192" w:rsidTr="00AB4C0E">
        <w:tc>
          <w:tcPr>
            <w:tcW w:w="5001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6724D3" w:rsidRPr="004E1192" w:rsidRDefault="006724D3" w:rsidP="00731954">
            <w:pPr>
              <w:spacing w:line="120" w:lineRule="exact"/>
              <w:rPr>
                <w:rFonts w:cs="Arial"/>
                <w:color w:val="000000"/>
                <w:sz w:val="8"/>
                <w:szCs w:val="8"/>
              </w:rPr>
            </w:pPr>
          </w:p>
          <w:p w:rsidR="006724D3" w:rsidRPr="004E1192" w:rsidRDefault="006724D3" w:rsidP="00731954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6724D3" w:rsidRPr="004E1192" w:rsidRDefault="006724D3" w:rsidP="00731954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6724D3" w:rsidRPr="004E1192" w:rsidRDefault="006724D3" w:rsidP="00731954">
            <w:pPr>
              <w:jc w:val="center"/>
              <w:rPr>
                <w:rFonts w:cs="Arial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1C385C" w:rsidRPr="001C385C" w:rsidTr="00AB4C0E">
        <w:trPr>
          <w:trHeight w:val="703"/>
        </w:trPr>
        <w:tc>
          <w:tcPr>
            <w:tcW w:w="5001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395B" w:rsidRPr="001C385C" w:rsidRDefault="0043395B" w:rsidP="0043395B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5D37AD" w:rsidRPr="001C385C" w:rsidRDefault="004335E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Re</w:t>
            </w:r>
            <w:r w:rsidR="00683944" w:rsidRPr="001C385C">
              <w:rPr>
                <w:rFonts w:cs="Arial"/>
                <w:sz w:val="18"/>
                <w:szCs w:val="18"/>
              </w:rPr>
              <w:t>-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assess </w:t>
            </w:r>
            <w:r w:rsidR="00155214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blood pressure and pain </w:t>
            </w:r>
            <w:r w:rsidR="00F735A8" w:rsidRPr="001C385C">
              <w:rPr>
                <w:rFonts w:cs="Arial"/>
                <w:sz w:val="18"/>
                <w:szCs w:val="18"/>
              </w:rPr>
              <w:t>scale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in</w:t>
            </w:r>
            <w:r w:rsidR="00683944" w:rsidRPr="001C385C">
              <w:rPr>
                <w:rFonts w:cs="Arial"/>
                <w:sz w:val="18"/>
                <w:szCs w:val="18"/>
              </w:rPr>
              <w:t xml:space="preserve"> five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</w:t>
            </w:r>
            <w:r w:rsidR="00683944" w:rsidRPr="001C385C">
              <w:rPr>
                <w:rFonts w:cs="Arial"/>
                <w:sz w:val="18"/>
                <w:szCs w:val="18"/>
              </w:rPr>
              <w:t>(</w:t>
            </w:r>
            <w:r w:rsidR="005D37AD" w:rsidRPr="001C385C">
              <w:rPr>
                <w:rFonts w:cs="Arial"/>
                <w:sz w:val="18"/>
                <w:szCs w:val="18"/>
              </w:rPr>
              <w:t>5</w:t>
            </w:r>
            <w:r w:rsidR="00683944" w:rsidRPr="001C385C">
              <w:rPr>
                <w:rFonts w:cs="Arial"/>
                <w:sz w:val="18"/>
                <w:szCs w:val="18"/>
              </w:rPr>
              <w:t>)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minutes</w:t>
            </w:r>
          </w:p>
          <w:p w:rsidR="005D37AD" w:rsidRPr="001C385C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18"/>
              </w:rPr>
            </w:pPr>
          </w:p>
          <w:p w:rsidR="005D37AD" w:rsidRPr="001C385C" w:rsidRDefault="005D37AD" w:rsidP="00844548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b/>
                <w:bCs/>
                <w:i/>
                <w:iCs/>
                <w:sz w:val="18"/>
                <w:szCs w:val="18"/>
              </w:rPr>
              <w:t>**</w:t>
            </w:r>
            <w:r w:rsidRPr="001C385C">
              <w:rPr>
                <w:rFonts w:cs="Arial"/>
                <w:b/>
                <w:bCs/>
                <w:i/>
                <w:iCs/>
                <w:sz w:val="18"/>
                <w:szCs w:val="18"/>
              </w:rPr>
              <w:tab/>
              <w:t xml:space="preserve">Place patient in </w:t>
            </w:r>
            <w:r w:rsidR="00844548" w:rsidRPr="001C385C">
              <w:rPr>
                <w:rFonts w:cs="Arial"/>
                <w:b/>
                <w:bCs/>
                <w:i/>
                <w:iCs/>
                <w:sz w:val="18"/>
                <w:szCs w:val="18"/>
              </w:rPr>
              <w:t>supine</w:t>
            </w:r>
            <w:r w:rsidRPr="001C385C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 position - </w:t>
            </w:r>
            <w:r w:rsidRPr="001C385C">
              <w:rPr>
                <w:rFonts w:cs="Arial"/>
                <w:b/>
                <w:bCs/>
                <w:i/>
                <w:iCs/>
                <w:sz w:val="18"/>
                <w:szCs w:val="18"/>
                <w:u w:val="single"/>
              </w:rPr>
              <w:t>if indicated</w:t>
            </w:r>
          </w:p>
        </w:tc>
        <w:tc>
          <w:tcPr>
            <w:tcW w:w="56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395B" w:rsidRPr="001C385C" w:rsidRDefault="0043395B" w:rsidP="00E61D20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4"/>
                <w:szCs w:val="18"/>
              </w:rPr>
            </w:pPr>
          </w:p>
          <w:p w:rsidR="00155214" w:rsidRPr="00DE323D" w:rsidRDefault="00155214" w:rsidP="00155214">
            <w:pPr>
              <w:numPr>
                <w:ilvl w:val="0"/>
                <w:numId w:val="2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E323D">
              <w:rPr>
                <w:rFonts w:cs="Arial"/>
                <w:sz w:val="18"/>
                <w:szCs w:val="18"/>
              </w:rPr>
              <w:t xml:space="preserve">Use the </w:t>
            </w:r>
            <w:r>
              <w:rPr>
                <w:rFonts w:cs="Arial"/>
                <w:sz w:val="18"/>
                <w:szCs w:val="18"/>
              </w:rPr>
              <w:t xml:space="preserve">appropriate pain scale for the patient. In the adult, use a </w:t>
            </w:r>
            <w:r w:rsidRPr="00DE323D">
              <w:rPr>
                <w:rFonts w:cs="Arial"/>
                <w:sz w:val="18"/>
                <w:szCs w:val="18"/>
              </w:rPr>
              <w:t>pain scale of 0-10 to rate pain/discomfort. (0 being no pain and 10 being the most pain).</w:t>
            </w:r>
          </w:p>
          <w:p w:rsidR="005D37AD" w:rsidRPr="001C385C" w:rsidRDefault="005D37AD" w:rsidP="00E61D20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5D37AD" w:rsidRPr="001C385C" w:rsidRDefault="00EE625C" w:rsidP="00E61D20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may cause hypotension due to </w:t>
            </w:r>
            <w:r w:rsidR="005E6C97" w:rsidRPr="001C385C">
              <w:rPr>
                <w:rFonts w:cs="Arial"/>
                <w:sz w:val="18"/>
                <w:szCs w:val="18"/>
              </w:rPr>
              <w:t xml:space="preserve">systemic </w:t>
            </w:r>
            <w:r w:rsidR="005D37AD" w:rsidRPr="001C385C">
              <w:rPr>
                <w:rFonts w:cs="Arial"/>
                <w:sz w:val="18"/>
                <w:szCs w:val="18"/>
              </w:rPr>
              <w:t>vasodilation.  Always take blood pressure before administration and 5 minutes after administration.</w:t>
            </w:r>
          </w:p>
          <w:p w:rsidR="005D37AD" w:rsidRPr="001C385C" w:rsidRDefault="005D37AD" w:rsidP="00E61D20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A85747" w:rsidRPr="001C385C" w:rsidRDefault="00EE625C" w:rsidP="00E61D20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EMTs may administer </w:t>
            </w:r>
            <w:r w:rsidR="00A85747" w:rsidRPr="001C385C">
              <w:rPr>
                <w:rFonts w:cs="Arial"/>
                <w:sz w:val="18"/>
                <w:szCs w:val="18"/>
              </w:rPr>
              <w:t xml:space="preserve">up to </w:t>
            </w:r>
            <w:r w:rsidR="00E50FFA" w:rsidRPr="001C385C">
              <w:rPr>
                <w:rFonts w:cs="Arial"/>
                <w:sz w:val="18"/>
                <w:szCs w:val="18"/>
              </w:rPr>
              <w:t>three (</w:t>
            </w:r>
            <w:r w:rsidR="00A85747" w:rsidRPr="001C385C">
              <w:rPr>
                <w:rFonts w:cs="Arial"/>
                <w:sz w:val="18"/>
                <w:szCs w:val="18"/>
              </w:rPr>
              <w:t>3</w:t>
            </w:r>
            <w:r w:rsidR="00E50FFA" w:rsidRPr="001C385C">
              <w:rPr>
                <w:rFonts w:cs="Arial"/>
                <w:sz w:val="18"/>
                <w:szCs w:val="18"/>
              </w:rPr>
              <w:t>)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dose</w:t>
            </w:r>
            <w:r w:rsidR="005D7FB6" w:rsidRPr="001C385C">
              <w:rPr>
                <w:rFonts w:cs="Arial"/>
                <w:sz w:val="18"/>
                <w:szCs w:val="18"/>
              </w:rPr>
              <w:t>s</w:t>
            </w:r>
            <w:r w:rsidR="00A85747" w:rsidRPr="001C385C">
              <w:rPr>
                <w:rFonts w:cs="Arial"/>
                <w:sz w:val="18"/>
                <w:szCs w:val="18"/>
              </w:rPr>
              <w:t xml:space="preserve"> if the patient has not taken the medication and blood pressure remains &gt;</w:t>
            </w:r>
            <w:r w:rsidR="009F5A02" w:rsidRPr="001C385C">
              <w:rPr>
                <w:rFonts w:cs="Arial"/>
                <w:sz w:val="18"/>
                <w:szCs w:val="18"/>
              </w:rPr>
              <w:t xml:space="preserve"> 90</w:t>
            </w:r>
            <w:r w:rsidR="00A85747" w:rsidRPr="001C385C">
              <w:rPr>
                <w:rFonts w:cs="Arial"/>
                <w:sz w:val="18"/>
                <w:szCs w:val="18"/>
              </w:rPr>
              <w:t>mm/Hg.</w:t>
            </w:r>
          </w:p>
          <w:p w:rsidR="009F5A02" w:rsidRPr="001C385C" w:rsidRDefault="009F5A02" w:rsidP="009F5A02">
            <w:pPr>
              <w:numPr>
                <w:ilvl w:val="0"/>
                <w:numId w:val="11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t xml:space="preserve">Three (3) doses of NTG include the number of doses taken by the patient prior to the arrival of EMS. </w:t>
            </w:r>
          </w:p>
          <w:p w:rsidR="00A85747" w:rsidRPr="001C385C" w:rsidRDefault="00A85747" w:rsidP="00E61D20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4"/>
                <w:szCs w:val="4"/>
              </w:rPr>
            </w:pPr>
          </w:p>
          <w:p w:rsidR="005D37AD" w:rsidRPr="001C385C" w:rsidRDefault="00A85747" w:rsidP="00E61D20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administration is for </w:t>
            </w:r>
            <w:r w:rsidR="005D37AD" w:rsidRPr="001C385C">
              <w:rPr>
                <w:rFonts w:cs="Arial"/>
                <w:b/>
                <w:sz w:val="18"/>
                <w:szCs w:val="18"/>
                <w:u w:val="single"/>
              </w:rPr>
              <w:t>EMERGENCY SUPPORTIVE THERAPY ONLY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and is not a substitute for immediate medical care.</w:t>
            </w:r>
          </w:p>
          <w:p w:rsidR="00AA6334" w:rsidRPr="001C385C" w:rsidRDefault="00EE625C" w:rsidP="0081546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 w:hanging="245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 xml:space="preserve">In life-threatening situations, an ALS Unit </w:t>
            </w:r>
            <w:r w:rsidR="005D37AD" w:rsidRPr="001C385C">
              <w:rPr>
                <w:rFonts w:cs="Arial"/>
                <w:sz w:val="18"/>
                <w:szCs w:val="18"/>
                <w:u w:val="single"/>
              </w:rPr>
              <w:t>must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be enroute or </w:t>
            </w:r>
            <w:r w:rsidR="00815466" w:rsidRPr="001C385C">
              <w:rPr>
                <w:rFonts w:cs="Arial"/>
                <w:sz w:val="18"/>
                <w:szCs w:val="18"/>
              </w:rPr>
              <w:t xml:space="preserve">the 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BLS </w:t>
            </w:r>
            <w:r w:rsidR="00815466" w:rsidRPr="001C385C">
              <w:rPr>
                <w:rFonts w:cs="Arial"/>
                <w:sz w:val="18"/>
                <w:szCs w:val="18"/>
              </w:rPr>
              <w:t xml:space="preserve">unit </w:t>
            </w:r>
            <w:r w:rsidR="005D37AD" w:rsidRPr="001C385C">
              <w:rPr>
                <w:rFonts w:cs="Arial"/>
                <w:sz w:val="18"/>
                <w:szCs w:val="18"/>
              </w:rPr>
              <w:t>should consider transport</w:t>
            </w:r>
            <w:r w:rsidR="00C4216E" w:rsidRPr="001C385C">
              <w:rPr>
                <w:rFonts w:cs="Arial"/>
                <w:sz w:val="18"/>
                <w:szCs w:val="18"/>
              </w:rPr>
              <w:t xml:space="preserve"> </w:t>
            </w:r>
            <w:r w:rsidR="00AA6334" w:rsidRPr="001C385C">
              <w:rPr>
                <w:rFonts w:cs="Arial"/>
                <w:sz w:val="18"/>
                <w:szCs w:val="18"/>
              </w:rPr>
              <w:t xml:space="preserve">to the most appropriate </w:t>
            </w:r>
            <w:r w:rsidR="00F735A8" w:rsidRPr="001C385C">
              <w:rPr>
                <w:rFonts w:cs="Arial"/>
                <w:sz w:val="18"/>
                <w:szCs w:val="18"/>
              </w:rPr>
              <w:t>emergency department</w:t>
            </w:r>
            <w:r w:rsidR="00AA6334" w:rsidRPr="001C385C">
              <w:rPr>
                <w:rFonts w:cs="Arial"/>
                <w:sz w:val="18"/>
                <w:szCs w:val="18"/>
              </w:rPr>
              <w:t>.</w:t>
            </w:r>
          </w:p>
        </w:tc>
      </w:tr>
      <w:tr w:rsidR="009568FD" w:rsidRPr="004E1192" w:rsidTr="00AB4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690" w:type="dxa"/>
            <w:gridSpan w:val="5"/>
            <w:shd w:val="clear" w:color="auto" w:fill="CC3300"/>
          </w:tcPr>
          <w:p w:rsidR="009568FD" w:rsidRPr="00532B70" w:rsidRDefault="009568FD" w:rsidP="00CE1E86">
            <w:pPr>
              <w:tabs>
                <w:tab w:val="left" w:pos="270"/>
                <w:tab w:val="left" w:pos="63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21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22"/>
              </w:rPr>
            </w:pPr>
            <w:r w:rsidRPr="00532B70">
              <w:rPr>
                <w:rFonts w:cs="Arial"/>
                <w:sz w:val="4"/>
                <w:szCs w:val="22"/>
              </w:rPr>
              <w:t xml:space="preserve">           </w:t>
            </w:r>
          </w:p>
        </w:tc>
      </w:tr>
      <w:tr w:rsidR="009568FD" w:rsidRPr="004E1192" w:rsidTr="00AB4C0E">
        <w:tc>
          <w:tcPr>
            <w:tcW w:w="1069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000000" w:fill="FFFFFF"/>
          </w:tcPr>
          <w:p w:rsidR="009568FD" w:rsidRPr="00532B70" w:rsidRDefault="009568FD" w:rsidP="00CE1E86">
            <w:pPr>
              <w:spacing w:line="120" w:lineRule="exact"/>
              <w:rPr>
                <w:rFonts w:cs="Arial"/>
                <w:sz w:val="6"/>
                <w:szCs w:val="18"/>
              </w:rPr>
            </w:pPr>
          </w:p>
          <w:p w:rsidR="009568FD" w:rsidRPr="00532B70" w:rsidRDefault="009568FD" w:rsidP="00CE1E8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04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532B70">
              <w:rPr>
                <w:rFonts w:cs="Arial"/>
                <w:b/>
                <w:bCs/>
                <w:sz w:val="22"/>
                <w:szCs w:val="22"/>
              </w:rPr>
              <w:t>REASSESSMENT</w:t>
            </w:r>
          </w:p>
          <w:p w:rsidR="009568FD" w:rsidRPr="00532B70" w:rsidRDefault="009568FD" w:rsidP="00CE1E8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sz w:val="22"/>
                <w:szCs w:val="22"/>
              </w:rPr>
            </w:pPr>
            <w:r w:rsidRPr="00532B70">
              <w:rPr>
                <w:rFonts w:cs="Arial"/>
                <w:b/>
                <w:bCs/>
                <w:szCs w:val="20"/>
              </w:rPr>
              <w:t>(</w:t>
            </w:r>
            <w:r w:rsidRPr="00532B70">
              <w:rPr>
                <w:rFonts w:cs="Arial"/>
                <w:b/>
                <w:bCs/>
                <w:sz w:val="18"/>
                <w:szCs w:val="18"/>
              </w:rPr>
              <w:t>Ongoing Assessment</w:t>
            </w:r>
            <w:r w:rsidRPr="00532B70">
              <w:rPr>
                <w:rFonts w:cs="Arial"/>
                <w:b/>
                <w:bCs/>
                <w:szCs w:val="20"/>
              </w:rPr>
              <w:t>)</w:t>
            </w:r>
          </w:p>
        </w:tc>
      </w:tr>
      <w:tr w:rsidR="009568FD" w:rsidRPr="004E1192" w:rsidTr="00AB4C0E">
        <w:tc>
          <w:tcPr>
            <w:tcW w:w="5001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9568FD" w:rsidRPr="004E1192" w:rsidRDefault="009568FD" w:rsidP="00CE1E86">
            <w:pPr>
              <w:spacing w:line="120" w:lineRule="exact"/>
              <w:rPr>
                <w:rFonts w:cs="Arial"/>
                <w:color w:val="000000"/>
                <w:sz w:val="8"/>
                <w:szCs w:val="8"/>
              </w:rPr>
            </w:pPr>
          </w:p>
          <w:p w:rsidR="009568FD" w:rsidRPr="004E1192" w:rsidRDefault="009568FD" w:rsidP="00CE1E86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9568FD" w:rsidRPr="004E1192" w:rsidRDefault="009568FD" w:rsidP="00CE1E86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9568FD" w:rsidRPr="004E1192" w:rsidRDefault="009568FD" w:rsidP="00CE1E86">
            <w:pPr>
              <w:jc w:val="center"/>
              <w:rPr>
                <w:rFonts w:cs="Arial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1C385C" w:rsidRPr="001C385C" w:rsidTr="00AB4C0E">
        <w:tc>
          <w:tcPr>
            <w:tcW w:w="49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40558" w:rsidRPr="001C385C" w:rsidRDefault="00340558" w:rsidP="00340558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18"/>
              </w:rPr>
            </w:pPr>
          </w:p>
          <w:p w:rsidR="00CE1E86" w:rsidRPr="001C385C" w:rsidRDefault="00683944" w:rsidP="00CE1E8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="00CE1E86" w:rsidRPr="001C385C">
              <w:rPr>
                <w:rFonts w:cs="Arial"/>
                <w:sz w:val="18"/>
                <w:szCs w:val="18"/>
              </w:rPr>
              <w:tab/>
              <w:t xml:space="preserve">Repeat an ongoing assessment </w:t>
            </w:r>
            <w:r w:rsidR="002E1D34" w:rsidRPr="001C385C">
              <w:rPr>
                <w:rFonts w:cs="Arial"/>
                <w:sz w:val="18"/>
                <w:szCs w:val="18"/>
              </w:rPr>
              <w:t xml:space="preserve">a minimum of every </w:t>
            </w:r>
            <w:r w:rsidRPr="001C385C">
              <w:rPr>
                <w:rFonts w:cs="Arial"/>
                <w:sz w:val="18"/>
                <w:szCs w:val="18"/>
              </w:rPr>
              <w:t>five (</w:t>
            </w:r>
            <w:r w:rsidR="00CE1E86" w:rsidRPr="001C385C">
              <w:rPr>
                <w:rFonts w:cs="Arial"/>
                <w:b/>
                <w:bCs/>
                <w:sz w:val="18"/>
                <w:szCs w:val="18"/>
              </w:rPr>
              <w:t>5</w:t>
            </w:r>
            <w:r w:rsidRPr="001C385C">
              <w:rPr>
                <w:rFonts w:cs="Arial"/>
                <w:b/>
                <w:bCs/>
                <w:sz w:val="18"/>
                <w:szCs w:val="18"/>
              </w:rPr>
              <w:t>)</w:t>
            </w:r>
            <w:r w:rsidR="00CE1E86" w:rsidRPr="001C385C">
              <w:rPr>
                <w:rFonts w:cs="Arial"/>
                <w:b/>
                <w:bCs/>
                <w:sz w:val="18"/>
                <w:szCs w:val="18"/>
              </w:rPr>
              <w:t xml:space="preserve"> minutes</w:t>
            </w:r>
            <w:r w:rsidR="00CE1E86" w:rsidRPr="001C385C">
              <w:rPr>
                <w:rFonts w:cs="Arial"/>
                <w:sz w:val="18"/>
                <w:szCs w:val="18"/>
              </w:rPr>
              <w:t>:</w:t>
            </w:r>
          </w:p>
          <w:p w:rsidR="00CE1E86" w:rsidRPr="001C385C" w:rsidRDefault="00CE1E86" w:rsidP="00CE1E8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8"/>
                <w:szCs w:val="8"/>
              </w:rPr>
            </w:pPr>
          </w:p>
          <w:p w:rsidR="00CE1E86" w:rsidRPr="001C385C" w:rsidRDefault="00CE1E86" w:rsidP="002E1D34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  <w:t>Primary assessment</w:t>
            </w:r>
          </w:p>
          <w:p w:rsidR="00CE1E86" w:rsidRPr="001C385C" w:rsidRDefault="00CE1E86" w:rsidP="002E1D34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  <w:t>Relevant portion of the secondary assessment</w:t>
            </w:r>
          </w:p>
          <w:p w:rsidR="00CE1E86" w:rsidRPr="001C385C" w:rsidRDefault="00CE1E86" w:rsidP="002E1D3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  <w:t>Vital signs</w:t>
            </w:r>
            <w:r w:rsidR="00683944" w:rsidRPr="001C385C">
              <w:rPr>
                <w:rFonts w:cs="Arial"/>
                <w:sz w:val="18"/>
                <w:szCs w:val="18"/>
              </w:rPr>
              <w:t>: BP, Pulse, Respirations</w:t>
            </w:r>
          </w:p>
          <w:p w:rsidR="002E1D34" w:rsidRPr="001C385C" w:rsidRDefault="002E1D34" w:rsidP="002E1D34">
            <w:pPr>
              <w:numPr>
                <w:ilvl w:val="0"/>
                <w:numId w:val="8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hanging="468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t>Pain scale</w:t>
            </w:r>
          </w:p>
        </w:tc>
        <w:tc>
          <w:tcPr>
            <w:tcW w:w="569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340558" w:rsidRPr="001C385C" w:rsidRDefault="00340558" w:rsidP="00CE1E86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18"/>
              </w:rPr>
            </w:pPr>
          </w:p>
          <w:p w:rsidR="00CE1E86" w:rsidRPr="001C385C" w:rsidRDefault="00CE1E86" w:rsidP="00683944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</w:r>
            <w:r w:rsidR="00683944" w:rsidRPr="001C385C">
              <w:rPr>
                <w:rFonts w:cs="Arial"/>
                <w:sz w:val="18"/>
                <w:szCs w:val="18"/>
              </w:rPr>
              <w:t xml:space="preserve">Unstable </w:t>
            </w:r>
            <w:r w:rsidRPr="001C385C">
              <w:rPr>
                <w:rFonts w:cs="Arial"/>
                <w:sz w:val="18"/>
                <w:szCs w:val="18"/>
              </w:rPr>
              <w:t>patients are patients who have abnormal vital signs, S/S of poor perfusion, if there is a suspicion that the patient’s condition may deteriorate, or</w:t>
            </w:r>
            <w:r w:rsidR="0020726C" w:rsidRPr="001C385C">
              <w:rPr>
                <w:rFonts w:cs="Arial"/>
                <w:sz w:val="18"/>
                <w:szCs w:val="18"/>
              </w:rPr>
              <w:t xml:space="preserve"> </w:t>
            </w:r>
            <w:r w:rsidRPr="001C385C">
              <w:rPr>
                <w:rFonts w:cs="Arial"/>
                <w:sz w:val="18"/>
                <w:szCs w:val="18"/>
              </w:rPr>
              <w:t>the patient’s condition changes</w:t>
            </w:r>
            <w:r w:rsidR="005E6C97" w:rsidRPr="001C385C">
              <w:rPr>
                <w:rFonts w:cs="Arial"/>
                <w:sz w:val="18"/>
                <w:szCs w:val="18"/>
              </w:rPr>
              <w:t>.</w:t>
            </w:r>
          </w:p>
          <w:p w:rsidR="00683944" w:rsidRPr="001C385C" w:rsidRDefault="00683944" w:rsidP="00683944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</w:p>
          <w:p w:rsidR="00683944" w:rsidRPr="001C385C" w:rsidRDefault="00683944" w:rsidP="00683944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</w:p>
          <w:p w:rsidR="00683944" w:rsidRPr="001C385C" w:rsidRDefault="00683944" w:rsidP="00683944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1C385C" w:rsidRPr="001C385C" w:rsidTr="00AB4C0E">
        <w:trPr>
          <w:gridAfter w:val="1"/>
          <w:wAfter w:w="22" w:type="dxa"/>
          <w:trHeight w:val="631"/>
        </w:trPr>
        <w:tc>
          <w:tcPr>
            <w:tcW w:w="4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E05AE" w:rsidRPr="001C385C" w:rsidRDefault="008E05AE" w:rsidP="001F5AFB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18"/>
              </w:rPr>
            </w:pPr>
          </w:p>
          <w:p w:rsidR="008E05AE" w:rsidRPr="001C385C" w:rsidRDefault="008E05AE" w:rsidP="00AC1FC6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74"/>
            </w:r>
            <w:r w:rsidRPr="001C385C">
              <w:rPr>
                <w:rFonts w:cs="Arial"/>
                <w:sz w:val="18"/>
                <w:szCs w:val="18"/>
              </w:rPr>
              <w:tab/>
              <w:t xml:space="preserve">Evaluate response to treatment and if needed administer another dose in </w:t>
            </w:r>
            <w:r w:rsidR="00683944" w:rsidRPr="001C385C">
              <w:rPr>
                <w:rFonts w:cs="Arial"/>
                <w:sz w:val="18"/>
                <w:szCs w:val="18"/>
              </w:rPr>
              <w:t>five (</w:t>
            </w:r>
            <w:r w:rsidRPr="001C385C">
              <w:rPr>
                <w:rFonts w:cs="Arial"/>
                <w:sz w:val="18"/>
                <w:szCs w:val="18"/>
              </w:rPr>
              <w:t>5</w:t>
            </w:r>
            <w:r w:rsidR="00683944" w:rsidRPr="001C385C">
              <w:rPr>
                <w:rFonts w:cs="Arial"/>
                <w:sz w:val="18"/>
                <w:szCs w:val="18"/>
              </w:rPr>
              <w:t>)</w:t>
            </w:r>
            <w:r w:rsidRPr="001C385C">
              <w:rPr>
                <w:rFonts w:cs="Arial"/>
                <w:sz w:val="18"/>
                <w:szCs w:val="18"/>
              </w:rPr>
              <w:t xml:space="preserve"> minutes  to a maximum of </w:t>
            </w:r>
            <w:r w:rsidR="00683944" w:rsidRPr="001C385C">
              <w:rPr>
                <w:rFonts w:cs="Arial"/>
                <w:sz w:val="18"/>
                <w:szCs w:val="18"/>
              </w:rPr>
              <w:t>three (</w:t>
            </w:r>
            <w:r w:rsidRPr="001C385C">
              <w:rPr>
                <w:rFonts w:cs="Arial"/>
                <w:sz w:val="18"/>
                <w:szCs w:val="18"/>
              </w:rPr>
              <w:t>3</w:t>
            </w:r>
            <w:r w:rsidR="00683944" w:rsidRPr="001C385C">
              <w:rPr>
                <w:rFonts w:cs="Arial"/>
                <w:sz w:val="18"/>
                <w:szCs w:val="18"/>
              </w:rPr>
              <w:t>)</w:t>
            </w:r>
            <w:r w:rsidRPr="001C385C">
              <w:rPr>
                <w:rFonts w:cs="Arial"/>
                <w:sz w:val="18"/>
                <w:szCs w:val="18"/>
              </w:rPr>
              <w:t xml:space="preserve"> doses (includes the patient’s dose)</w:t>
            </w:r>
          </w:p>
        </w:tc>
        <w:tc>
          <w:tcPr>
            <w:tcW w:w="568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E05AE" w:rsidRPr="001C385C" w:rsidRDefault="008E05AE" w:rsidP="001F5AFB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18"/>
              </w:rPr>
            </w:pPr>
          </w:p>
          <w:p w:rsidR="008E05AE" w:rsidRPr="001C385C" w:rsidRDefault="008E05AE" w:rsidP="00E41102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  <w:t xml:space="preserve">Patients must be re-evaluated at least every </w:t>
            </w:r>
            <w:r w:rsidR="00683944" w:rsidRPr="001C385C">
              <w:rPr>
                <w:rFonts w:cs="Arial"/>
                <w:sz w:val="18"/>
                <w:szCs w:val="18"/>
              </w:rPr>
              <w:t>five (</w:t>
            </w:r>
            <w:r w:rsidRPr="001C385C">
              <w:rPr>
                <w:rFonts w:cs="Arial"/>
                <w:sz w:val="18"/>
                <w:szCs w:val="18"/>
              </w:rPr>
              <w:t>5</w:t>
            </w:r>
            <w:r w:rsidR="00683944" w:rsidRPr="001C385C">
              <w:rPr>
                <w:rFonts w:cs="Arial"/>
                <w:sz w:val="18"/>
                <w:szCs w:val="18"/>
              </w:rPr>
              <w:t>)</w:t>
            </w:r>
            <w:r w:rsidRPr="001C385C">
              <w:rPr>
                <w:rFonts w:cs="Arial"/>
                <w:sz w:val="18"/>
                <w:szCs w:val="18"/>
              </w:rPr>
              <w:t xml:space="preserve"> minutes</w:t>
            </w:r>
            <w:r w:rsidR="00E41102" w:rsidRPr="001C385C">
              <w:rPr>
                <w:rFonts w:cs="Arial"/>
                <w:sz w:val="18"/>
                <w:szCs w:val="18"/>
              </w:rPr>
              <w:t xml:space="preserve"> </w:t>
            </w:r>
            <w:r w:rsidRPr="001C385C">
              <w:rPr>
                <w:rFonts w:cs="Arial"/>
                <w:sz w:val="18"/>
                <w:szCs w:val="18"/>
              </w:rPr>
              <w:t>if treatment was initiated, medication</w:t>
            </w:r>
            <w:r w:rsidR="002E1D34" w:rsidRPr="001C385C">
              <w:rPr>
                <w:rFonts w:cs="Arial"/>
                <w:sz w:val="18"/>
                <w:szCs w:val="18"/>
              </w:rPr>
              <w:t xml:space="preserve"> was </w:t>
            </w:r>
            <w:r w:rsidRPr="001C385C">
              <w:rPr>
                <w:rFonts w:cs="Arial"/>
                <w:sz w:val="18"/>
                <w:szCs w:val="18"/>
              </w:rPr>
              <w:t>administered</w:t>
            </w:r>
            <w:r w:rsidR="002E1D34" w:rsidRPr="001C385C">
              <w:rPr>
                <w:rFonts w:cs="Arial"/>
                <w:sz w:val="18"/>
                <w:szCs w:val="18"/>
              </w:rPr>
              <w:t>,</w:t>
            </w:r>
            <w:r w:rsidRPr="001C385C">
              <w:rPr>
                <w:rFonts w:cs="Arial"/>
                <w:sz w:val="18"/>
                <w:szCs w:val="18"/>
              </w:rPr>
              <w:t xml:space="preserve"> or a </w:t>
            </w:r>
            <w:r w:rsidR="002E1D34" w:rsidRPr="001C385C">
              <w:rPr>
                <w:rFonts w:cs="Arial"/>
                <w:sz w:val="18"/>
                <w:szCs w:val="18"/>
              </w:rPr>
              <w:t xml:space="preserve">there is a </w:t>
            </w:r>
            <w:r w:rsidRPr="001C385C">
              <w:rPr>
                <w:rFonts w:cs="Arial"/>
                <w:sz w:val="18"/>
                <w:szCs w:val="18"/>
              </w:rPr>
              <w:t>change in the patient’s condition</w:t>
            </w:r>
            <w:r w:rsidR="002E1D34" w:rsidRPr="001C385C">
              <w:rPr>
                <w:rFonts w:cs="Arial"/>
                <w:sz w:val="18"/>
                <w:szCs w:val="18"/>
              </w:rPr>
              <w:t>,</w:t>
            </w:r>
            <w:r w:rsidRPr="001C385C">
              <w:rPr>
                <w:rFonts w:cs="Arial"/>
                <w:sz w:val="18"/>
                <w:szCs w:val="18"/>
              </w:rPr>
              <w:t xml:space="preserve"> or is anticipated.</w:t>
            </w:r>
          </w:p>
          <w:p w:rsidR="00E41102" w:rsidRPr="001C385C" w:rsidRDefault="00E41102" w:rsidP="00E4110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5" w:hanging="245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  <w:t xml:space="preserve">Do Not </w:t>
            </w:r>
            <w:r w:rsidR="002E1D34" w:rsidRPr="001C385C">
              <w:rPr>
                <w:rFonts w:cs="Arial"/>
                <w:sz w:val="18"/>
                <w:szCs w:val="18"/>
              </w:rPr>
              <w:t>re-</w:t>
            </w:r>
            <w:r w:rsidRPr="001C385C">
              <w:rPr>
                <w:rFonts w:cs="Arial"/>
                <w:sz w:val="18"/>
                <w:szCs w:val="18"/>
              </w:rPr>
              <w:t xml:space="preserve">administer if systolic blood pressure is &lt; </w:t>
            </w:r>
            <w:r w:rsidR="00683944" w:rsidRPr="001C385C">
              <w:rPr>
                <w:rFonts w:cs="Arial"/>
                <w:sz w:val="18"/>
                <w:szCs w:val="18"/>
              </w:rPr>
              <w:t>90</w:t>
            </w:r>
            <w:r w:rsidRPr="001C385C">
              <w:rPr>
                <w:rFonts w:cs="Arial"/>
                <w:sz w:val="18"/>
                <w:szCs w:val="18"/>
              </w:rPr>
              <w:t>mm/Hg.</w:t>
            </w:r>
          </w:p>
          <w:p w:rsidR="009F5A02" w:rsidRPr="001C385C" w:rsidRDefault="009F5A02" w:rsidP="009F5A02">
            <w:pPr>
              <w:numPr>
                <w:ilvl w:val="0"/>
                <w:numId w:val="11"/>
              </w:num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t xml:space="preserve">Three (3) doses of NTG include the number of doses taken by the patient prior to the arrival of EMS. </w:t>
            </w:r>
          </w:p>
          <w:p w:rsidR="00683944" w:rsidRPr="001C385C" w:rsidRDefault="002E1D34" w:rsidP="009F5A02">
            <w:pPr>
              <w:numPr>
                <w:ilvl w:val="0"/>
                <w:numId w:val="8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58" w:hanging="258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t>Evaluating and comparing results assists in recognizing if the patient is improving, responding to treatment or condition is deteriorating</w:t>
            </w:r>
          </w:p>
        </w:tc>
      </w:tr>
      <w:tr w:rsidR="001C385C" w:rsidRPr="001C385C" w:rsidTr="00AB4C0E">
        <w:tc>
          <w:tcPr>
            <w:tcW w:w="49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83944" w:rsidRPr="001C385C" w:rsidRDefault="00683944" w:rsidP="00683944">
            <w:pPr>
              <w:tabs>
                <w:tab w:val="left" w:pos="240"/>
              </w:tabs>
              <w:ind w:left="240" w:hanging="240"/>
              <w:rPr>
                <w:sz w:val="18"/>
                <w:szCs w:val="18"/>
              </w:rPr>
            </w:pPr>
            <w:r w:rsidRPr="001C385C">
              <w:rPr>
                <w:sz w:val="18"/>
                <w:szCs w:val="18"/>
              </w:rPr>
              <w:t>§   Continue O2 therapy, if indicated, until the transfer of patient care has occurred</w:t>
            </w:r>
          </w:p>
        </w:tc>
        <w:tc>
          <w:tcPr>
            <w:tcW w:w="569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83944" w:rsidRPr="001C385C" w:rsidRDefault="00683944" w:rsidP="00683944">
            <w:pPr>
              <w:pStyle w:val="ListParagraph"/>
              <w:numPr>
                <w:ilvl w:val="0"/>
                <w:numId w:val="10"/>
              </w:num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234" w:hanging="234"/>
              <w:contextualSpacing w:val="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4"/>
              </w:rPr>
              <w:t xml:space="preserve">Once oxygen therapy has been initiated, it should </w:t>
            </w:r>
            <w:r w:rsidRPr="001C385C">
              <w:rPr>
                <w:rFonts w:cs="Arial"/>
                <w:b/>
                <w:sz w:val="18"/>
                <w:szCs w:val="4"/>
              </w:rPr>
              <w:t>NOT BE</w:t>
            </w:r>
            <w:r w:rsidRPr="001C385C">
              <w:rPr>
                <w:rFonts w:cs="Arial"/>
                <w:sz w:val="18"/>
                <w:szCs w:val="4"/>
              </w:rPr>
              <w:t xml:space="preserve"> discontinued until the transfer of patient care has occurred.</w:t>
            </w:r>
          </w:p>
        </w:tc>
      </w:tr>
      <w:tr w:rsidR="009568FD" w:rsidRPr="004E1192" w:rsidTr="00AB4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690" w:type="dxa"/>
            <w:gridSpan w:val="5"/>
            <w:shd w:val="clear" w:color="auto" w:fill="CC3300"/>
          </w:tcPr>
          <w:p w:rsidR="009568FD" w:rsidRPr="004E1192" w:rsidRDefault="009568FD" w:rsidP="00CE1E86">
            <w:pPr>
              <w:tabs>
                <w:tab w:val="left" w:pos="270"/>
                <w:tab w:val="left" w:pos="63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21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22"/>
              </w:rPr>
            </w:pPr>
            <w:r w:rsidRPr="004E1192">
              <w:rPr>
                <w:rFonts w:cs="Arial"/>
                <w:sz w:val="4"/>
                <w:szCs w:val="22"/>
              </w:rPr>
              <w:t xml:space="preserve">           </w:t>
            </w:r>
          </w:p>
        </w:tc>
      </w:tr>
      <w:tr w:rsidR="009568FD" w:rsidRPr="004E1192" w:rsidTr="00AB4C0E">
        <w:tc>
          <w:tcPr>
            <w:tcW w:w="1069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000000" w:fill="FFFFFF"/>
            <w:vAlign w:val="center"/>
          </w:tcPr>
          <w:p w:rsidR="009568FD" w:rsidRPr="004E1192" w:rsidRDefault="009568FD" w:rsidP="00CE1E86">
            <w:pPr>
              <w:spacing w:line="120" w:lineRule="exact"/>
              <w:rPr>
                <w:rFonts w:cs="Arial"/>
                <w:color w:val="000000"/>
                <w:sz w:val="8"/>
                <w:szCs w:val="8"/>
              </w:rPr>
            </w:pPr>
          </w:p>
          <w:p w:rsidR="009568FD" w:rsidRPr="004E1192" w:rsidRDefault="009568FD" w:rsidP="00CE1E8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4E1192">
              <w:rPr>
                <w:rFonts w:cs="Arial"/>
                <w:b/>
                <w:bCs/>
                <w:color w:val="FFFFFF"/>
                <w:sz w:val="22"/>
                <w:szCs w:val="22"/>
              </w:rPr>
              <w:t>PATIENT REPORT AND DOCUMENTATION</w:t>
            </w:r>
          </w:p>
          <w:p w:rsidR="009568FD" w:rsidRPr="004E1192" w:rsidRDefault="009568FD" w:rsidP="00CE1E8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center"/>
              <w:rPr>
                <w:rFonts w:cs="Arial"/>
                <w:b/>
                <w:bCs/>
                <w:color w:val="FFFFFF"/>
                <w:sz w:val="6"/>
                <w:szCs w:val="22"/>
              </w:rPr>
            </w:pPr>
            <w:r w:rsidRPr="004E1192">
              <w:rPr>
                <w:rFonts w:cs="Arial"/>
                <w:b/>
                <w:bCs/>
                <w:color w:val="FFFFFF"/>
                <w:sz w:val="6"/>
                <w:szCs w:val="22"/>
              </w:rPr>
              <w:t xml:space="preserve">  </w:t>
            </w:r>
          </w:p>
          <w:p w:rsidR="009568FD" w:rsidRPr="004E1192" w:rsidRDefault="009568FD" w:rsidP="00CE1E8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center"/>
              <w:rPr>
                <w:rFonts w:cs="Arial"/>
                <w:b/>
                <w:bCs/>
                <w:color w:val="FFFFFF"/>
                <w:sz w:val="6"/>
                <w:szCs w:val="22"/>
              </w:rPr>
            </w:pPr>
            <w:r w:rsidRPr="004E1192">
              <w:rPr>
                <w:rFonts w:cs="Arial"/>
                <w:b/>
                <w:bCs/>
                <w:color w:val="FFFFFF"/>
                <w:sz w:val="6"/>
                <w:szCs w:val="22"/>
              </w:rPr>
              <w:t xml:space="preserve">                </w:t>
            </w:r>
          </w:p>
        </w:tc>
      </w:tr>
      <w:tr w:rsidR="009568FD" w:rsidRPr="004E1192" w:rsidTr="00AB4C0E">
        <w:tc>
          <w:tcPr>
            <w:tcW w:w="5001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9568FD" w:rsidRPr="004E1192" w:rsidRDefault="009568FD" w:rsidP="00CE1E86">
            <w:pPr>
              <w:spacing w:line="120" w:lineRule="exact"/>
              <w:rPr>
                <w:rFonts w:cs="Arial"/>
                <w:color w:val="000000"/>
                <w:sz w:val="8"/>
                <w:szCs w:val="8"/>
              </w:rPr>
            </w:pPr>
          </w:p>
          <w:p w:rsidR="009568FD" w:rsidRPr="004E1192" w:rsidRDefault="009568FD" w:rsidP="00CE1E86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9568FD" w:rsidRPr="004E1192" w:rsidRDefault="009568FD" w:rsidP="00CE1E86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9568FD" w:rsidRPr="004E1192" w:rsidRDefault="009568FD" w:rsidP="00CE1E86">
            <w:pPr>
              <w:jc w:val="center"/>
              <w:rPr>
                <w:rFonts w:cs="Arial"/>
              </w:rPr>
            </w:pPr>
            <w:r w:rsidRPr="004E1192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5D37AD" w:rsidRPr="004335EA" w:rsidTr="00AB4C0E">
        <w:tc>
          <w:tcPr>
            <w:tcW w:w="5001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E6C97" w:rsidRPr="007F2F01" w:rsidRDefault="005E6C97" w:rsidP="005E6C97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18"/>
              </w:rPr>
            </w:pPr>
          </w:p>
          <w:p w:rsidR="005D37AD" w:rsidRPr="007F2F01" w:rsidRDefault="00D50A88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>§</w:t>
            </w:r>
            <w:r w:rsidR="005D37AD" w:rsidRPr="007F2F01">
              <w:rPr>
                <w:rFonts w:cs="Arial"/>
                <w:sz w:val="18"/>
                <w:szCs w:val="18"/>
              </w:rPr>
              <w:tab/>
              <w:t>Verbalize/Document</w:t>
            </w:r>
          </w:p>
          <w:p w:rsidR="005D37AD" w:rsidRPr="007F2F01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18"/>
              </w:rPr>
            </w:pPr>
          </w:p>
          <w:p w:rsidR="005D37AD" w:rsidRPr="007F2F01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7F2F01">
              <w:rPr>
                <w:rFonts w:cs="Arial"/>
                <w:sz w:val="18"/>
                <w:szCs w:val="18"/>
              </w:rPr>
              <w:tab/>
              <w:t>Assessment findings before and after administration</w:t>
            </w:r>
          </w:p>
          <w:p w:rsidR="006B0C4B" w:rsidRPr="007F2F01" w:rsidRDefault="006B0C4B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ab/>
              <w:t>-</w:t>
            </w:r>
            <w:r w:rsidRPr="007F2F01">
              <w:rPr>
                <w:rFonts w:cs="Arial"/>
                <w:sz w:val="18"/>
                <w:szCs w:val="18"/>
              </w:rPr>
              <w:tab/>
              <w:t>pain</w:t>
            </w:r>
          </w:p>
          <w:p w:rsidR="006B0C4B" w:rsidRPr="007F2F01" w:rsidRDefault="006B0C4B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ab/>
              <w:t>-</w:t>
            </w:r>
            <w:r w:rsidRPr="007F2F01">
              <w:rPr>
                <w:rFonts w:cs="Arial"/>
                <w:sz w:val="18"/>
                <w:szCs w:val="18"/>
              </w:rPr>
              <w:tab/>
              <w:t>respirations</w:t>
            </w:r>
          </w:p>
          <w:p w:rsidR="00E8016A" w:rsidRPr="007F2F01" w:rsidRDefault="00E8016A" w:rsidP="00E8016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18"/>
              </w:rPr>
            </w:pPr>
          </w:p>
          <w:p w:rsidR="005D37AD" w:rsidRPr="007F2F01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7F2F01">
              <w:rPr>
                <w:rFonts w:cs="Arial"/>
                <w:sz w:val="18"/>
                <w:szCs w:val="18"/>
              </w:rPr>
              <w:tab/>
              <w:t>Blood pressure before administration</w:t>
            </w:r>
          </w:p>
          <w:p w:rsidR="00E8016A" w:rsidRPr="007F2F01" w:rsidRDefault="00E8016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8"/>
                <w:szCs w:val="18"/>
              </w:rPr>
            </w:pPr>
          </w:p>
          <w:p w:rsidR="005D37AD" w:rsidRPr="007F2F01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7F2F01">
              <w:rPr>
                <w:rFonts w:cs="Arial"/>
                <w:sz w:val="18"/>
                <w:szCs w:val="18"/>
              </w:rPr>
              <w:tab/>
              <w:t>Drug</w:t>
            </w:r>
          </w:p>
          <w:p w:rsidR="005D37AD" w:rsidRPr="007F2F01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>-</w:t>
            </w:r>
            <w:r w:rsidRPr="007F2F01">
              <w:rPr>
                <w:rFonts w:cs="Arial"/>
                <w:sz w:val="18"/>
                <w:szCs w:val="18"/>
              </w:rPr>
              <w:tab/>
              <w:t>name</w:t>
            </w:r>
          </w:p>
          <w:p w:rsidR="005D37AD" w:rsidRPr="007F2F01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>-</w:t>
            </w:r>
            <w:r w:rsidRPr="007F2F01">
              <w:rPr>
                <w:rFonts w:cs="Arial"/>
                <w:sz w:val="18"/>
                <w:szCs w:val="18"/>
              </w:rPr>
              <w:tab/>
              <w:t>dose</w:t>
            </w:r>
          </w:p>
          <w:p w:rsidR="005D37AD" w:rsidRPr="007F2F01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>-</w:t>
            </w:r>
            <w:r w:rsidRPr="007F2F01">
              <w:rPr>
                <w:rFonts w:cs="Arial"/>
                <w:sz w:val="18"/>
                <w:szCs w:val="18"/>
              </w:rPr>
              <w:tab/>
              <w:t>route</w:t>
            </w:r>
          </w:p>
          <w:p w:rsidR="005D37AD" w:rsidRPr="007F2F01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>-</w:t>
            </w:r>
            <w:r w:rsidRPr="007F2F01">
              <w:rPr>
                <w:rFonts w:cs="Arial"/>
                <w:sz w:val="18"/>
                <w:szCs w:val="18"/>
              </w:rPr>
              <w:tab/>
              <w:t>site</w:t>
            </w:r>
          </w:p>
          <w:p w:rsidR="005D37AD" w:rsidRPr="007F2F01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>-</w:t>
            </w:r>
            <w:r w:rsidRPr="007F2F01">
              <w:rPr>
                <w:rFonts w:cs="Arial"/>
                <w:sz w:val="18"/>
                <w:szCs w:val="18"/>
              </w:rPr>
              <w:tab/>
              <w:t>time</w:t>
            </w:r>
          </w:p>
          <w:p w:rsidR="005D37AD" w:rsidRPr="007F2F01" w:rsidRDefault="005D37AD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t>-</w:t>
            </w:r>
            <w:r w:rsidRPr="007F2F01">
              <w:rPr>
                <w:rFonts w:cs="Arial"/>
                <w:sz w:val="18"/>
                <w:szCs w:val="18"/>
              </w:rPr>
              <w:tab/>
              <w:t>who administered medication</w:t>
            </w:r>
          </w:p>
          <w:p w:rsidR="00E8016A" w:rsidRPr="007F2F01" w:rsidRDefault="00E8016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8"/>
                <w:szCs w:val="18"/>
              </w:rPr>
            </w:pPr>
          </w:p>
          <w:p w:rsidR="005D37AD" w:rsidRPr="007F2F01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7F2F01">
              <w:rPr>
                <w:rFonts w:cs="Arial"/>
                <w:sz w:val="18"/>
                <w:szCs w:val="18"/>
              </w:rPr>
              <w:tab/>
              <w:t>Patient</w:t>
            </w:r>
            <w:r w:rsidR="004335EA" w:rsidRPr="007F2F01">
              <w:rPr>
                <w:rFonts w:cs="Arial"/>
                <w:sz w:val="18"/>
                <w:szCs w:val="18"/>
              </w:rPr>
              <w:t>’s</w:t>
            </w:r>
            <w:r w:rsidR="005D37AD" w:rsidRPr="007F2F01">
              <w:rPr>
                <w:rFonts w:cs="Arial"/>
                <w:sz w:val="18"/>
                <w:szCs w:val="18"/>
              </w:rPr>
              <w:t xml:space="preserve"> response to medication</w:t>
            </w:r>
          </w:p>
          <w:p w:rsidR="00E8016A" w:rsidRPr="007F2F01" w:rsidRDefault="00E8016A" w:rsidP="00E8016A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18"/>
              </w:rPr>
            </w:pPr>
          </w:p>
          <w:p w:rsidR="005D37AD" w:rsidRPr="007F2F01" w:rsidRDefault="00014AD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7F2F01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7F2F01">
              <w:rPr>
                <w:rFonts w:cs="Arial"/>
                <w:sz w:val="18"/>
                <w:szCs w:val="18"/>
              </w:rPr>
              <w:tab/>
              <w:t xml:space="preserve">Blood pressure </w:t>
            </w:r>
            <w:r w:rsidR="00683944" w:rsidRPr="007F2F01">
              <w:rPr>
                <w:rFonts w:cs="Arial"/>
                <w:sz w:val="18"/>
                <w:szCs w:val="18"/>
              </w:rPr>
              <w:t>five (</w:t>
            </w:r>
            <w:r w:rsidR="005D37AD" w:rsidRPr="007F2F01">
              <w:rPr>
                <w:rFonts w:cs="Arial"/>
                <w:sz w:val="18"/>
                <w:szCs w:val="18"/>
              </w:rPr>
              <w:t>5</w:t>
            </w:r>
            <w:r w:rsidR="00683944" w:rsidRPr="007F2F01">
              <w:rPr>
                <w:rFonts w:cs="Arial"/>
                <w:sz w:val="18"/>
                <w:szCs w:val="18"/>
              </w:rPr>
              <w:t>)</w:t>
            </w:r>
            <w:r w:rsidR="005D37AD" w:rsidRPr="007F2F01">
              <w:rPr>
                <w:rFonts w:cs="Arial"/>
                <w:sz w:val="18"/>
                <w:szCs w:val="18"/>
              </w:rPr>
              <w:t xml:space="preserve"> minutes after administration</w:t>
            </w:r>
          </w:p>
        </w:tc>
        <w:tc>
          <w:tcPr>
            <w:tcW w:w="56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E6C97" w:rsidRPr="001C385C" w:rsidRDefault="005E6C97" w:rsidP="005E6C97">
            <w:pPr>
              <w:pStyle w:val="Level1"/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4"/>
                <w:szCs w:val="18"/>
              </w:rPr>
            </w:pPr>
          </w:p>
          <w:p w:rsidR="005D37AD" w:rsidRPr="001C385C" w:rsidRDefault="00EE625C" w:rsidP="00CE1B7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  <w:t>Documentation must be on either the Los Angeles County EMS Report</w:t>
            </w:r>
            <w:r w:rsidR="00E50FFA" w:rsidRPr="001C385C">
              <w:rPr>
                <w:rFonts w:cs="Arial"/>
                <w:sz w:val="18"/>
                <w:szCs w:val="18"/>
              </w:rPr>
              <w:t>, ePCR,</w:t>
            </w:r>
            <w:r w:rsidR="005D37AD" w:rsidRPr="001C385C">
              <w:rPr>
                <w:rFonts w:cs="Arial"/>
                <w:sz w:val="18"/>
                <w:szCs w:val="18"/>
              </w:rPr>
              <w:t xml:space="preserve"> or departmental Patient Care Record form.</w:t>
            </w:r>
          </w:p>
          <w:p w:rsidR="005D37AD" w:rsidRPr="001C385C" w:rsidRDefault="005D37AD" w:rsidP="00CE1B7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5D37AD" w:rsidRPr="001C385C" w:rsidRDefault="00EE625C" w:rsidP="00CE1B7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="005D37AD" w:rsidRPr="001C385C">
              <w:rPr>
                <w:rFonts w:cs="Arial"/>
                <w:sz w:val="18"/>
                <w:szCs w:val="18"/>
              </w:rPr>
              <w:tab/>
            </w:r>
            <w:r w:rsidR="00E01B52" w:rsidRPr="001C385C">
              <w:rPr>
                <w:rFonts w:cs="Arial"/>
                <w:sz w:val="18"/>
                <w:szCs w:val="18"/>
              </w:rPr>
              <w:t xml:space="preserve">Document administration </w:t>
            </w:r>
            <w:r w:rsidR="00E01B52" w:rsidRPr="001C385C">
              <w:rPr>
                <w:rFonts w:cs="Arial"/>
                <w:sz w:val="18"/>
                <w:szCs w:val="18"/>
                <w:u w:val="single"/>
              </w:rPr>
              <w:t>only</w:t>
            </w:r>
            <w:r w:rsidR="00E01B52" w:rsidRPr="001C385C">
              <w:rPr>
                <w:rFonts w:cs="Arial"/>
                <w:sz w:val="18"/>
                <w:szCs w:val="18"/>
              </w:rPr>
              <w:t xml:space="preserve"> in the comment section o</w:t>
            </w:r>
            <w:r w:rsidR="005D37AD" w:rsidRPr="001C385C">
              <w:rPr>
                <w:rFonts w:cs="Arial"/>
                <w:sz w:val="18"/>
                <w:szCs w:val="18"/>
              </w:rPr>
              <w:t>n th</w:t>
            </w:r>
            <w:r w:rsidR="00E01B52" w:rsidRPr="001C385C">
              <w:rPr>
                <w:rFonts w:cs="Arial"/>
                <w:sz w:val="18"/>
                <w:szCs w:val="18"/>
              </w:rPr>
              <w:t>e Los Angeles County EMS Report</w:t>
            </w:r>
            <w:r w:rsidR="002573D6" w:rsidRPr="001C385C">
              <w:rPr>
                <w:rFonts w:cs="Arial"/>
                <w:sz w:val="18"/>
                <w:szCs w:val="18"/>
              </w:rPr>
              <w:t>.</w:t>
            </w:r>
          </w:p>
          <w:p w:rsidR="005D37AD" w:rsidRPr="001C385C" w:rsidRDefault="005D37AD" w:rsidP="00CE1B7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021D17" w:rsidRPr="001C385C" w:rsidRDefault="00021D17" w:rsidP="00CE1B7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1C385C">
              <w:rPr>
                <w:rFonts w:cs="Arial"/>
                <w:sz w:val="18"/>
                <w:szCs w:val="18"/>
              </w:rPr>
              <w:sym w:font="Symbol" w:char="F0B7"/>
            </w:r>
            <w:r w:rsidRPr="001C385C">
              <w:rPr>
                <w:rFonts w:cs="Arial"/>
                <w:sz w:val="18"/>
                <w:szCs w:val="18"/>
              </w:rPr>
              <w:tab/>
              <w:t>Documenting reassessment information provides a comprehensive picture of patient’s response to treatment.</w:t>
            </w:r>
          </w:p>
          <w:p w:rsidR="00E61CC1" w:rsidRPr="001C385C" w:rsidRDefault="00E61CC1" w:rsidP="00CE1B74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8"/>
              </w:rPr>
            </w:pPr>
          </w:p>
          <w:p w:rsidR="00E61CC1" w:rsidRPr="001C385C" w:rsidRDefault="00F735A8" w:rsidP="00CE1B74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20"/>
                <w:szCs w:val="20"/>
              </w:rPr>
            </w:pPr>
            <w:r w:rsidRPr="001C385C">
              <w:rPr>
                <w:rFonts w:cs="Arial"/>
                <w:sz w:val="18"/>
                <w:szCs w:val="18"/>
              </w:rPr>
              <w:sym w:font="Wingdings" w:char="F09F"/>
            </w:r>
            <w:r w:rsidRPr="001C385C">
              <w:rPr>
                <w:rFonts w:cs="Arial"/>
                <w:sz w:val="18"/>
                <w:szCs w:val="18"/>
              </w:rPr>
              <w:tab/>
              <w:t xml:space="preserve">If the patient insists on taking </w:t>
            </w:r>
            <w:r w:rsidR="009F5A02" w:rsidRPr="001C385C">
              <w:rPr>
                <w:rFonts w:cs="Arial"/>
                <w:sz w:val="18"/>
                <w:szCs w:val="18"/>
              </w:rPr>
              <w:t>NTG</w:t>
            </w:r>
            <w:r w:rsidRPr="001C385C">
              <w:rPr>
                <w:rFonts w:cs="Arial"/>
                <w:sz w:val="18"/>
                <w:szCs w:val="18"/>
              </w:rPr>
              <w:t xml:space="preserve"> and </w:t>
            </w:r>
            <w:r w:rsidRPr="001C385C">
              <w:rPr>
                <w:rFonts w:cs="Arial"/>
                <w:sz w:val="18"/>
                <w:szCs w:val="18"/>
                <w:u w:val="single"/>
              </w:rPr>
              <w:t>contraindications exist</w:t>
            </w:r>
            <w:r w:rsidR="00815466" w:rsidRPr="001C385C">
              <w:rPr>
                <w:rFonts w:cs="Arial"/>
                <w:sz w:val="18"/>
                <w:szCs w:val="18"/>
              </w:rPr>
              <w:t>, EMTs</w:t>
            </w:r>
            <w:r w:rsidRPr="001C385C">
              <w:rPr>
                <w:rFonts w:cs="Arial"/>
                <w:sz w:val="18"/>
                <w:szCs w:val="18"/>
              </w:rPr>
              <w:t xml:space="preserve"> should </w:t>
            </w:r>
            <w:r w:rsidRPr="001C385C">
              <w:rPr>
                <w:rFonts w:cs="Arial"/>
                <w:b/>
                <w:sz w:val="18"/>
                <w:szCs w:val="18"/>
              </w:rPr>
              <w:t>NOT</w:t>
            </w:r>
            <w:r w:rsidRPr="001C385C">
              <w:rPr>
                <w:rFonts w:cs="Arial"/>
                <w:sz w:val="18"/>
                <w:szCs w:val="18"/>
              </w:rPr>
              <w:t xml:space="preserve"> assist in the administration, but document the patient’s actions</w:t>
            </w:r>
            <w:r w:rsidR="00815466" w:rsidRPr="001C385C">
              <w:rPr>
                <w:rFonts w:cs="Arial"/>
                <w:sz w:val="18"/>
                <w:szCs w:val="18"/>
              </w:rPr>
              <w:t>.</w:t>
            </w:r>
          </w:p>
        </w:tc>
      </w:tr>
    </w:tbl>
    <w:p w:rsidR="005D37AD" w:rsidRPr="004335EA" w:rsidRDefault="005D37AD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rPr>
          <w:rFonts w:cs="Arial"/>
          <w:color w:val="000000"/>
          <w:sz w:val="12"/>
          <w:szCs w:val="12"/>
        </w:rPr>
      </w:pPr>
      <w:r w:rsidRPr="004335EA">
        <w:rPr>
          <w:rFonts w:cs="Arial"/>
          <w:color w:val="000000"/>
          <w:sz w:val="12"/>
          <w:szCs w:val="12"/>
        </w:rPr>
        <w:t>Developed</w:t>
      </w:r>
      <w:r w:rsidR="00124D98" w:rsidRPr="004335EA">
        <w:rPr>
          <w:rFonts w:cs="Arial"/>
          <w:color w:val="000000"/>
          <w:sz w:val="12"/>
          <w:szCs w:val="12"/>
        </w:rPr>
        <w:t xml:space="preserve">: </w:t>
      </w:r>
      <w:r w:rsidRPr="004335EA">
        <w:rPr>
          <w:rFonts w:cs="Arial"/>
          <w:color w:val="000000"/>
          <w:sz w:val="12"/>
          <w:szCs w:val="12"/>
        </w:rPr>
        <w:t xml:space="preserve"> 1/02</w:t>
      </w:r>
      <w:r w:rsidR="00BF7CE0">
        <w:rPr>
          <w:rFonts w:cs="Arial"/>
          <w:color w:val="000000"/>
          <w:sz w:val="12"/>
          <w:szCs w:val="12"/>
        </w:rPr>
        <w:t xml:space="preserve">  </w:t>
      </w:r>
      <w:r w:rsidR="000A34B0">
        <w:rPr>
          <w:rFonts w:cs="Arial"/>
          <w:color w:val="000000"/>
          <w:sz w:val="12"/>
          <w:szCs w:val="12"/>
        </w:rPr>
        <w:t xml:space="preserve">   </w:t>
      </w:r>
      <w:r w:rsidR="00BF7CE0">
        <w:rPr>
          <w:rFonts w:cs="Arial"/>
          <w:color w:val="000000"/>
          <w:sz w:val="12"/>
          <w:szCs w:val="12"/>
        </w:rPr>
        <w:t xml:space="preserve">Revised </w:t>
      </w:r>
      <w:r w:rsidR="00E61D20">
        <w:rPr>
          <w:rFonts w:cs="Arial"/>
          <w:color w:val="000000"/>
          <w:sz w:val="12"/>
          <w:szCs w:val="12"/>
        </w:rPr>
        <w:t>9/2018</w:t>
      </w:r>
    </w:p>
    <w:p w:rsidR="00564790" w:rsidRPr="004335EA" w:rsidRDefault="00564790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rPr>
          <w:rFonts w:cs="Arial"/>
          <w:color w:val="000000"/>
          <w:sz w:val="20"/>
          <w:szCs w:val="20"/>
        </w:rPr>
      </w:pPr>
    </w:p>
    <w:p w:rsidR="00A11066" w:rsidRDefault="006724D3" w:rsidP="00564790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147C235F" wp14:editId="7965BBAA">
            <wp:simplePos x="0" y="0"/>
            <wp:positionH relativeFrom="column">
              <wp:posOffset>2238375</wp:posOffset>
            </wp:positionH>
            <wp:positionV relativeFrom="paragraph">
              <wp:posOffset>-97155</wp:posOffset>
            </wp:positionV>
            <wp:extent cx="2080895" cy="471805"/>
            <wp:effectExtent l="0" t="0" r="0" b="4445"/>
            <wp:wrapNone/>
            <wp:docPr id="6" name="Picture 6" descr="HOR-EMS B&amp;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R-EMS B&amp;W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47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4D3" w:rsidRDefault="006724D3" w:rsidP="006724D3">
      <w:pPr>
        <w:rPr>
          <w:rFonts w:cs="Arial"/>
          <w:sz w:val="28"/>
          <w:szCs w:val="28"/>
        </w:rPr>
      </w:pPr>
    </w:p>
    <w:p w:rsidR="006724D3" w:rsidRDefault="006724D3" w:rsidP="006724D3">
      <w:pPr>
        <w:rPr>
          <w:rFonts w:cs="Arial"/>
          <w:sz w:val="28"/>
          <w:szCs w:val="28"/>
        </w:rPr>
      </w:pPr>
    </w:p>
    <w:p w:rsidR="00075BC3" w:rsidRPr="0006581C" w:rsidRDefault="00075BC3" w:rsidP="006724D3">
      <w:pPr>
        <w:rPr>
          <w:rFonts w:cs="Arial"/>
          <w:b/>
          <w:bCs/>
          <w:sz w:val="28"/>
          <w:szCs w:val="28"/>
        </w:rPr>
      </w:pPr>
      <w:r w:rsidRPr="0006581C">
        <w:rPr>
          <w:rFonts w:cs="Arial"/>
          <w:sz w:val="28"/>
          <w:szCs w:val="28"/>
        </w:rPr>
        <w:t>MEDICATION ADMINISTRATION</w:t>
      </w:r>
    </w:p>
    <w:p w:rsidR="00075BC3" w:rsidRPr="0006581C" w:rsidRDefault="009F5A02" w:rsidP="00075BC3">
      <w:pPr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NTG</w:t>
      </w:r>
    </w:p>
    <w:p w:rsidR="00075BC3" w:rsidRPr="00855CB8" w:rsidRDefault="00075BC3" w:rsidP="00075BC3">
      <w:pPr>
        <w:jc w:val="center"/>
        <w:rPr>
          <w:rFonts w:cs="Arial"/>
          <w:b/>
          <w:bCs/>
          <w:sz w:val="8"/>
          <w:szCs w:val="8"/>
        </w:rPr>
      </w:pPr>
    </w:p>
    <w:p w:rsidR="00075BC3" w:rsidRPr="00C92F92" w:rsidRDefault="00075BC3" w:rsidP="00075BC3">
      <w:pPr>
        <w:jc w:val="center"/>
        <w:rPr>
          <w:rFonts w:cs="Arial"/>
          <w:b/>
          <w:color w:val="CC3300"/>
          <w:sz w:val="28"/>
          <w:szCs w:val="28"/>
        </w:rPr>
      </w:pPr>
      <w:r w:rsidRPr="00C92F92">
        <w:rPr>
          <w:rFonts w:cs="Arial"/>
          <w:b/>
          <w:color w:val="CC3300"/>
          <w:sz w:val="28"/>
          <w:szCs w:val="28"/>
        </w:rPr>
        <w:t>Supplemental Information</w:t>
      </w:r>
    </w:p>
    <w:p w:rsidR="00075BC3" w:rsidRPr="0006581C" w:rsidRDefault="00075BC3" w:rsidP="00075BC3">
      <w:pPr>
        <w:jc w:val="both"/>
        <w:rPr>
          <w:rFonts w:cs="Arial"/>
          <w:b/>
          <w:bCs/>
          <w:sz w:val="18"/>
          <w:szCs w:val="18"/>
        </w:rPr>
      </w:pPr>
      <w:r w:rsidRPr="0006581C">
        <w:rPr>
          <w:rFonts w:cs="Arial"/>
          <w:b/>
          <w:bCs/>
          <w:sz w:val="20"/>
          <w:szCs w:val="20"/>
        </w:rPr>
        <w:t>DEFINITIONS:</w:t>
      </w:r>
    </w:p>
    <w:p w:rsidR="00075BC3" w:rsidRPr="0006581C" w:rsidRDefault="00075BC3" w:rsidP="00075BC3">
      <w:pPr>
        <w:jc w:val="both"/>
        <w:rPr>
          <w:rFonts w:cs="Arial"/>
          <w:sz w:val="8"/>
          <w:szCs w:val="8"/>
        </w:rPr>
      </w:pPr>
    </w:p>
    <w:p w:rsidR="00075BC3" w:rsidRPr="0006581C" w:rsidRDefault="00075BC3" w:rsidP="00075BC3">
      <w:pPr>
        <w:tabs>
          <w:tab w:val="left" w:pos="-460"/>
          <w:tab w:val="left" w:pos="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6581C">
        <w:rPr>
          <w:rFonts w:cs="Arial"/>
          <w:sz w:val="18"/>
          <w:szCs w:val="18"/>
        </w:rPr>
        <w:sym w:font="Symbol" w:char="F0B7"/>
      </w:r>
      <w:r w:rsidRPr="0006581C">
        <w:rPr>
          <w:rFonts w:cs="Arial"/>
          <w:sz w:val="18"/>
          <w:szCs w:val="18"/>
        </w:rPr>
        <w:tab/>
      </w:r>
      <w:r w:rsidRPr="0006581C">
        <w:rPr>
          <w:rFonts w:cs="Arial"/>
          <w:sz w:val="18"/>
          <w:szCs w:val="18"/>
          <w:u w:val="single"/>
        </w:rPr>
        <w:t>Sublingually</w:t>
      </w:r>
      <w:r w:rsidRPr="0006581C">
        <w:rPr>
          <w:rFonts w:cs="Arial"/>
          <w:sz w:val="18"/>
          <w:szCs w:val="18"/>
        </w:rPr>
        <w:t xml:space="preserve"> - medication administration under the tongue</w:t>
      </w:r>
    </w:p>
    <w:p w:rsidR="00075BC3" w:rsidRPr="0006581C" w:rsidRDefault="00075BC3" w:rsidP="00075BC3">
      <w:pPr>
        <w:tabs>
          <w:tab w:val="left" w:pos="-460"/>
          <w:tab w:val="left" w:pos="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8"/>
        </w:rPr>
      </w:pPr>
    </w:p>
    <w:p w:rsidR="00075BC3" w:rsidRPr="0006581C" w:rsidRDefault="00075BC3" w:rsidP="00075BC3">
      <w:pPr>
        <w:tabs>
          <w:tab w:val="left" w:pos="-460"/>
          <w:tab w:val="left" w:pos="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6581C">
        <w:rPr>
          <w:rFonts w:cs="Arial"/>
          <w:sz w:val="18"/>
          <w:szCs w:val="18"/>
        </w:rPr>
        <w:sym w:font="Symbol" w:char="F0B7"/>
      </w:r>
      <w:r w:rsidRPr="0006581C">
        <w:rPr>
          <w:rFonts w:cs="Arial"/>
          <w:sz w:val="18"/>
          <w:szCs w:val="18"/>
        </w:rPr>
        <w:tab/>
      </w:r>
      <w:r w:rsidRPr="0006581C">
        <w:rPr>
          <w:rFonts w:cs="Arial"/>
          <w:sz w:val="18"/>
          <w:szCs w:val="18"/>
          <w:u w:val="single"/>
        </w:rPr>
        <w:t>Trans</w:t>
      </w:r>
      <w:r w:rsidR="009D2AC5">
        <w:rPr>
          <w:rFonts w:cs="Arial"/>
          <w:sz w:val="18"/>
          <w:szCs w:val="18"/>
          <w:u w:val="single"/>
        </w:rPr>
        <w:t>-</w:t>
      </w:r>
      <w:r w:rsidRPr="0006581C">
        <w:rPr>
          <w:rFonts w:cs="Arial"/>
          <w:sz w:val="18"/>
          <w:szCs w:val="18"/>
          <w:u w:val="single"/>
        </w:rPr>
        <w:t>mucosal</w:t>
      </w:r>
      <w:r w:rsidRPr="0006581C">
        <w:rPr>
          <w:rFonts w:cs="Arial"/>
          <w:sz w:val="18"/>
          <w:szCs w:val="18"/>
        </w:rPr>
        <w:t xml:space="preserve"> - medication route on top of tongue or mucus membrane in the mouth (buccal cavity)</w:t>
      </w:r>
    </w:p>
    <w:p w:rsidR="00075BC3" w:rsidRPr="00F0515D" w:rsidRDefault="00075BC3" w:rsidP="00075BC3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075BC3" w:rsidRPr="0006581C" w:rsidRDefault="003E5727" w:rsidP="00075BC3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  <w:u w:val="single"/>
        </w:rPr>
      </w:pPr>
      <w:r>
        <w:rPr>
          <w:rFonts w:cs="Arial"/>
          <w:b/>
          <w:bCs/>
          <w:sz w:val="20"/>
          <w:szCs w:val="20"/>
        </w:rPr>
        <w:t>ASSESSMENT:  PAIN</w:t>
      </w:r>
      <w:r w:rsidR="00075BC3" w:rsidRPr="0006581C">
        <w:rPr>
          <w:rFonts w:cs="Arial"/>
          <w:b/>
          <w:bCs/>
          <w:sz w:val="20"/>
          <w:szCs w:val="20"/>
        </w:rPr>
        <w:t>/DISCOMFORT (non-traumatic)</w:t>
      </w:r>
      <w:r w:rsidR="00075BC3" w:rsidRPr="007E550C">
        <w:rPr>
          <w:rFonts w:cs="Arial"/>
          <w:b/>
          <w:bCs/>
          <w:sz w:val="18"/>
          <w:szCs w:val="18"/>
        </w:rPr>
        <w:t>:</w:t>
      </w:r>
    </w:p>
    <w:p w:rsidR="00075BC3" w:rsidRPr="0006581C" w:rsidRDefault="00075BC3" w:rsidP="00075BC3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8"/>
        </w:rPr>
      </w:pPr>
    </w:p>
    <w:p w:rsidR="001F5AFB" w:rsidRDefault="00075BC3" w:rsidP="00075BC3">
      <w:pPr>
        <w:tabs>
          <w:tab w:val="left" w:pos="-46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6581C">
        <w:rPr>
          <w:rFonts w:cs="Arial"/>
          <w:sz w:val="18"/>
          <w:szCs w:val="18"/>
        </w:rPr>
        <w:sym w:font="Symbol" w:char="F0B7"/>
      </w:r>
      <w:r w:rsidRPr="0006581C">
        <w:rPr>
          <w:rFonts w:cs="Arial"/>
          <w:sz w:val="18"/>
          <w:szCs w:val="18"/>
        </w:rPr>
        <w:tab/>
      </w:r>
      <w:r w:rsidRPr="0006581C">
        <w:rPr>
          <w:rFonts w:cs="Arial"/>
          <w:b/>
          <w:bCs/>
          <w:i/>
          <w:iCs/>
          <w:sz w:val="18"/>
          <w:szCs w:val="18"/>
        </w:rPr>
        <w:t>O</w:t>
      </w:r>
      <w:r w:rsidRPr="0006581C">
        <w:rPr>
          <w:rFonts w:cs="Arial"/>
          <w:i/>
          <w:iCs/>
          <w:sz w:val="18"/>
          <w:szCs w:val="18"/>
        </w:rPr>
        <w:t>nset</w:t>
      </w:r>
      <w:r w:rsidRPr="0006581C">
        <w:rPr>
          <w:rFonts w:cs="Arial"/>
          <w:sz w:val="18"/>
          <w:szCs w:val="18"/>
        </w:rPr>
        <w:t xml:space="preserve"> - when the pain/discomfort first began (minutes - weeks)</w:t>
      </w:r>
    </w:p>
    <w:p w:rsidR="00FC4B09" w:rsidRPr="00F0515D" w:rsidRDefault="00FC4B09" w:rsidP="00FC4B09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075BC3" w:rsidRPr="001A0BEC" w:rsidRDefault="001F5AFB" w:rsidP="00075BC3">
      <w:pPr>
        <w:tabs>
          <w:tab w:val="left" w:pos="-46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6581C">
        <w:rPr>
          <w:rFonts w:cs="Arial"/>
          <w:sz w:val="18"/>
          <w:szCs w:val="18"/>
        </w:rPr>
        <w:t xml:space="preserve"> </w:t>
      </w:r>
      <w:r w:rsidR="00075BC3" w:rsidRPr="0006581C">
        <w:rPr>
          <w:rFonts w:cs="Arial"/>
          <w:sz w:val="18"/>
          <w:szCs w:val="18"/>
        </w:rPr>
        <w:sym w:font="Symbol" w:char="F0B7"/>
      </w:r>
      <w:r w:rsidR="00075BC3" w:rsidRPr="0006581C">
        <w:rPr>
          <w:rFonts w:cs="Arial"/>
          <w:sz w:val="18"/>
          <w:szCs w:val="18"/>
        </w:rPr>
        <w:tab/>
      </w:r>
      <w:r w:rsidR="00075BC3" w:rsidRPr="0006581C">
        <w:rPr>
          <w:rFonts w:cs="Arial"/>
          <w:b/>
          <w:bCs/>
          <w:i/>
          <w:iCs/>
          <w:sz w:val="18"/>
          <w:szCs w:val="18"/>
        </w:rPr>
        <w:t>P</w:t>
      </w:r>
      <w:r w:rsidR="001C385C">
        <w:rPr>
          <w:rFonts w:cs="Arial"/>
          <w:i/>
          <w:iCs/>
          <w:sz w:val="18"/>
          <w:szCs w:val="18"/>
        </w:rPr>
        <w:t>rovoking</w:t>
      </w:r>
      <w:r w:rsidR="00075BC3" w:rsidRPr="0006581C">
        <w:rPr>
          <w:rFonts w:cs="Arial"/>
          <w:sz w:val="18"/>
          <w:szCs w:val="18"/>
        </w:rPr>
        <w:t xml:space="preserve"> - </w:t>
      </w:r>
      <w:r w:rsidR="00075BC3" w:rsidRPr="001A0BEC">
        <w:rPr>
          <w:rFonts w:cs="Arial"/>
          <w:sz w:val="18"/>
          <w:szCs w:val="18"/>
        </w:rPr>
        <w:t xml:space="preserve">causative event </w:t>
      </w:r>
      <w:r w:rsidR="00161E44" w:rsidRPr="001A0BEC">
        <w:rPr>
          <w:rFonts w:cs="Arial"/>
          <w:sz w:val="18"/>
          <w:szCs w:val="18"/>
        </w:rPr>
        <w:t xml:space="preserve">and </w:t>
      </w:r>
      <w:r w:rsidR="00075BC3" w:rsidRPr="001A0BEC">
        <w:rPr>
          <w:rFonts w:cs="Arial"/>
          <w:sz w:val="18"/>
          <w:szCs w:val="18"/>
        </w:rPr>
        <w:t>what increases pain/discomfort</w:t>
      </w:r>
    </w:p>
    <w:p w:rsidR="00FC4B09" w:rsidRPr="00F0515D" w:rsidRDefault="00FC4B09" w:rsidP="00FC4B09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075BC3" w:rsidRPr="001A0BEC" w:rsidRDefault="00075BC3" w:rsidP="00075BC3">
      <w:pPr>
        <w:tabs>
          <w:tab w:val="left" w:pos="-46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1A0BEC">
        <w:rPr>
          <w:rFonts w:cs="Arial"/>
          <w:sz w:val="18"/>
          <w:szCs w:val="18"/>
        </w:rPr>
        <w:sym w:font="Symbol" w:char="F0B7"/>
      </w:r>
      <w:r w:rsidRPr="001A0BEC">
        <w:rPr>
          <w:rFonts w:cs="Arial"/>
          <w:sz w:val="18"/>
          <w:szCs w:val="18"/>
        </w:rPr>
        <w:tab/>
      </w:r>
      <w:r w:rsidRPr="001A0BEC">
        <w:rPr>
          <w:rFonts w:cs="Arial"/>
          <w:b/>
          <w:bCs/>
          <w:i/>
          <w:iCs/>
          <w:sz w:val="18"/>
          <w:szCs w:val="18"/>
        </w:rPr>
        <w:t>Q</w:t>
      </w:r>
      <w:r w:rsidRPr="001A0BEC">
        <w:rPr>
          <w:rFonts w:cs="Arial"/>
          <w:i/>
          <w:iCs/>
          <w:sz w:val="18"/>
          <w:szCs w:val="18"/>
        </w:rPr>
        <w:t>uality</w:t>
      </w:r>
      <w:r w:rsidRPr="001A0BEC">
        <w:rPr>
          <w:rFonts w:cs="Arial"/>
          <w:sz w:val="18"/>
          <w:szCs w:val="18"/>
        </w:rPr>
        <w:t xml:space="preserve"> - type of pain, i.e. sharp, </w:t>
      </w:r>
      <w:r w:rsidR="006454F8" w:rsidRPr="001A0BEC">
        <w:rPr>
          <w:rFonts w:cs="Arial"/>
          <w:sz w:val="18"/>
          <w:szCs w:val="18"/>
        </w:rPr>
        <w:t>dull, aching</w:t>
      </w:r>
      <w:r w:rsidRPr="001A0BEC">
        <w:rPr>
          <w:rFonts w:cs="Arial"/>
          <w:sz w:val="18"/>
          <w:szCs w:val="18"/>
        </w:rPr>
        <w:t xml:space="preserve">, squeezing, burning, </w:t>
      </w:r>
      <w:r w:rsidR="00227D3C" w:rsidRPr="001A0BEC">
        <w:rPr>
          <w:rFonts w:cs="Arial"/>
          <w:sz w:val="18"/>
          <w:szCs w:val="18"/>
        </w:rPr>
        <w:t xml:space="preserve">crushing, </w:t>
      </w:r>
      <w:r w:rsidR="006454F8" w:rsidRPr="001A0BEC">
        <w:rPr>
          <w:rFonts w:cs="Arial"/>
          <w:sz w:val="18"/>
          <w:szCs w:val="18"/>
        </w:rPr>
        <w:t xml:space="preserve">tearing, </w:t>
      </w:r>
      <w:r w:rsidR="00161E44" w:rsidRPr="001A0BEC">
        <w:rPr>
          <w:rFonts w:cs="Arial"/>
          <w:sz w:val="18"/>
          <w:szCs w:val="18"/>
        </w:rPr>
        <w:t xml:space="preserve">throbbing, </w:t>
      </w:r>
      <w:r w:rsidR="009D2AC5" w:rsidRPr="001A0BEC">
        <w:rPr>
          <w:rFonts w:cs="Arial"/>
          <w:sz w:val="18"/>
          <w:szCs w:val="18"/>
        </w:rPr>
        <w:t>etc.</w:t>
      </w:r>
    </w:p>
    <w:p w:rsidR="00FC4B09" w:rsidRPr="00F0515D" w:rsidRDefault="00FC4B09" w:rsidP="00FC4B09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075BC3" w:rsidRPr="001A0BEC" w:rsidRDefault="00075BC3" w:rsidP="00075BC3">
      <w:pPr>
        <w:tabs>
          <w:tab w:val="left" w:pos="-46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i/>
          <w:iCs/>
          <w:sz w:val="18"/>
          <w:szCs w:val="18"/>
        </w:rPr>
      </w:pPr>
      <w:r w:rsidRPr="001A0BEC">
        <w:rPr>
          <w:rFonts w:cs="Arial"/>
          <w:sz w:val="18"/>
          <w:szCs w:val="18"/>
        </w:rPr>
        <w:sym w:font="Symbol" w:char="F0B7"/>
      </w:r>
      <w:r w:rsidRPr="001A0BEC">
        <w:rPr>
          <w:rFonts w:cs="Arial"/>
          <w:sz w:val="18"/>
          <w:szCs w:val="18"/>
        </w:rPr>
        <w:tab/>
      </w:r>
      <w:r w:rsidRPr="001A0BEC">
        <w:rPr>
          <w:rFonts w:cs="Arial"/>
          <w:b/>
          <w:bCs/>
          <w:i/>
          <w:iCs/>
          <w:sz w:val="18"/>
          <w:szCs w:val="18"/>
        </w:rPr>
        <w:t>R</w:t>
      </w:r>
      <w:r w:rsidRPr="001A0BEC">
        <w:rPr>
          <w:rFonts w:cs="Arial"/>
          <w:i/>
          <w:iCs/>
          <w:sz w:val="18"/>
          <w:szCs w:val="18"/>
        </w:rPr>
        <w:t xml:space="preserve">egion - </w:t>
      </w:r>
      <w:r w:rsidRPr="001A0BEC">
        <w:rPr>
          <w:rFonts w:cs="Arial"/>
          <w:sz w:val="18"/>
          <w:szCs w:val="18"/>
        </w:rPr>
        <w:t>area</w:t>
      </w:r>
      <w:r w:rsidRPr="001A0BEC">
        <w:rPr>
          <w:rFonts w:cs="Arial"/>
          <w:sz w:val="18"/>
          <w:szCs w:val="18"/>
        </w:rPr>
        <w:sym w:font="WP IconicSymbolsA" w:char="F0F7"/>
      </w:r>
      <w:r w:rsidRPr="001A0BEC">
        <w:rPr>
          <w:rFonts w:cs="Arial"/>
          <w:sz w:val="18"/>
          <w:szCs w:val="18"/>
        </w:rPr>
        <w:t>local vs. diffuse pain/discomfort</w:t>
      </w:r>
    </w:p>
    <w:p w:rsidR="00FC4B09" w:rsidRPr="00F0515D" w:rsidRDefault="00FC4B09" w:rsidP="00FC4B09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075BC3" w:rsidRDefault="00075BC3" w:rsidP="00075BC3">
      <w:pPr>
        <w:tabs>
          <w:tab w:val="left" w:pos="-46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1A0BEC">
        <w:rPr>
          <w:rFonts w:cs="Arial"/>
          <w:sz w:val="18"/>
          <w:szCs w:val="18"/>
        </w:rPr>
        <w:sym w:font="Symbol" w:char="F0B7"/>
      </w:r>
      <w:r w:rsidRPr="001A0BEC">
        <w:rPr>
          <w:rFonts w:cs="Arial"/>
          <w:sz w:val="18"/>
          <w:szCs w:val="18"/>
        </w:rPr>
        <w:tab/>
      </w:r>
      <w:r w:rsidRPr="001A0BEC">
        <w:rPr>
          <w:rFonts w:cs="Arial"/>
          <w:b/>
          <w:bCs/>
          <w:i/>
          <w:iCs/>
          <w:sz w:val="18"/>
          <w:szCs w:val="18"/>
        </w:rPr>
        <w:t>R</w:t>
      </w:r>
      <w:r w:rsidRPr="001A0BEC">
        <w:rPr>
          <w:rFonts w:cs="Arial"/>
          <w:i/>
          <w:iCs/>
          <w:sz w:val="18"/>
          <w:szCs w:val="18"/>
        </w:rPr>
        <w:t>adiation</w:t>
      </w:r>
      <w:r w:rsidRPr="001A0BEC">
        <w:rPr>
          <w:rFonts w:cs="Arial"/>
          <w:sz w:val="18"/>
          <w:szCs w:val="18"/>
        </w:rPr>
        <w:t xml:space="preserve"> - pain moves to another area</w:t>
      </w:r>
      <w:r w:rsidR="00161E44" w:rsidRPr="001A0BEC">
        <w:rPr>
          <w:rFonts w:cs="Arial"/>
          <w:sz w:val="18"/>
          <w:szCs w:val="18"/>
        </w:rPr>
        <w:t>,</w:t>
      </w:r>
      <w:r w:rsidRPr="001A0BEC">
        <w:rPr>
          <w:rFonts w:cs="Arial"/>
          <w:sz w:val="18"/>
          <w:szCs w:val="18"/>
        </w:rPr>
        <w:t xml:space="preserve"> away</w:t>
      </w:r>
      <w:r w:rsidRPr="0006581C">
        <w:rPr>
          <w:rFonts w:cs="Arial"/>
          <w:sz w:val="18"/>
          <w:szCs w:val="18"/>
        </w:rPr>
        <w:t xml:space="preserve"> from its origin;</w:t>
      </w:r>
    </w:p>
    <w:p w:rsidR="00FC4B09" w:rsidRPr="00F0515D" w:rsidRDefault="00FC4B09" w:rsidP="00FC4B09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075BC3" w:rsidRPr="0006581C" w:rsidRDefault="00075BC3" w:rsidP="00075BC3">
      <w:pPr>
        <w:tabs>
          <w:tab w:val="left" w:pos="-46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6581C">
        <w:rPr>
          <w:rFonts w:cs="Arial"/>
          <w:sz w:val="18"/>
          <w:szCs w:val="18"/>
        </w:rPr>
        <w:sym w:font="Symbol" w:char="F0B7"/>
      </w:r>
      <w:r w:rsidRPr="0006581C">
        <w:rPr>
          <w:rFonts w:cs="Arial"/>
          <w:sz w:val="18"/>
          <w:szCs w:val="18"/>
        </w:rPr>
        <w:tab/>
      </w:r>
      <w:r w:rsidRPr="0006581C">
        <w:rPr>
          <w:rFonts w:cs="Arial"/>
          <w:b/>
          <w:bCs/>
          <w:i/>
          <w:iCs/>
          <w:sz w:val="18"/>
          <w:szCs w:val="18"/>
        </w:rPr>
        <w:t>R</w:t>
      </w:r>
      <w:r w:rsidRPr="0006581C">
        <w:rPr>
          <w:rFonts w:cs="Arial"/>
          <w:i/>
          <w:iCs/>
          <w:sz w:val="18"/>
          <w:szCs w:val="18"/>
        </w:rPr>
        <w:t>elief</w:t>
      </w:r>
      <w:r w:rsidRPr="0006581C">
        <w:rPr>
          <w:rFonts w:cs="Arial"/>
          <w:sz w:val="18"/>
          <w:szCs w:val="18"/>
        </w:rPr>
        <w:t xml:space="preserve"> - constant vs</w:t>
      </w:r>
      <w:r>
        <w:rPr>
          <w:rFonts w:cs="Arial"/>
          <w:sz w:val="18"/>
          <w:szCs w:val="18"/>
        </w:rPr>
        <w:t>.</w:t>
      </w:r>
      <w:r w:rsidRPr="0006581C">
        <w:rPr>
          <w:rFonts w:cs="Arial"/>
          <w:sz w:val="18"/>
          <w:szCs w:val="18"/>
        </w:rPr>
        <w:t xml:space="preserve"> intermittent; what makes it better or worse</w:t>
      </w:r>
    </w:p>
    <w:p w:rsidR="00FC4B09" w:rsidRPr="00F0515D" w:rsidRDefault="00FC4B09" w:rsidP="00FC4B09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075BC3" w:rsidRPr="0006581C" w:rsidRDefault="00075BC3" w:rsidP="00075BC3">
      <w:pPr>
        <w:tabs>
          <w:tab w:val="left" w:pos="-46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6581C">
        <w:rPr>
          <w:rFonts w:cs="Arial"/>
          <w:sz w:val="18"/>
          <w:szCs w:val="18"/>
        </w:rPr>
        <w:sym w:font="Symbol" w:char="F0B7"/>
      </w:r>
      <w:r w:rsidRPr="0006581C">
        <w:rPr>
          <w:rFonts w:cs="Arial"/>
          <w:sz w:val="18"/>
          <w:szCs w:val="18"/>
        </w:rPr>
        <w:tab/>
      </w:r>
      <w:r w:rsidRPr="0006581C">
        <w:rPr>
          <w:rFonts w:cs="Arial"/>
          <w:b/>
          <w:bCs/>
          <w:i/>
          <w:iCs/>
          <w:sz w:val="18"/>
          <w:szCs w:val="18"/>
        </w:rPr>
        <w:t>S</w:t>
      </w:r>
      <w:r w:rsidRPr="0006581C">
        <w:rPr>
          <w:rFonts w:cs="Arial"/>
          <w:i/>
          <w:iCs/>
          <w:sz w:val="18"/>
          <w:szCs w:val="18"/>
        </w:rPr>
        <w:t>everity</w:t>
      </w:r>
      <w:r w:rsidR="007E550C">
        <w:rPr>
          <w:rFonts w:cs="Arial"/>
          <w:sz w:val="18"/>
          <w:szCs w:val="18"/>
        </w:rPr>
        <w:t xml:space="preserve"> - 0</w:t>
      </w:r>
      <w:r w:rsidRPr="0006581C">
        <w:rPr>
          <w:rFonts w:cs="Arial"/>
          <w:sz w:val="18"/>
          <w:szCs w:val="18"/>
        </w:rPr>
        <w:t>-10 scale used to rate initial event or compare to previous episode or ongoing assessment</w:t>
      </w:r>
    </w:p>
    <w:p w:rsidR="00FC4B09" w:rsidRPr="00F0515D" w:rsidRDefault="00FC4B09" w:rsidP="00FC4B09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075BC3" w:rsidRPr="0006581C" w:rsidRDefault="00075BC3" w:rsidP="00075BC3">
      <w:pPr>
        <w:tabs>
          <w:tab w:val="left" w:pos="-460"/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  <w:r w:rsidRPr="0006581C">
        <w:rPr>
          <w:rFonts w:cs="Arial"/>
          <w:sz w:val="18"/>
          <w:szCs w:val="18"/>
        </w:rPr>
        <w:sym w:font="Symbol" w:char="F0B7"/>
      </w:r>
      <w:r w:rsidRPr="0006581C">
        <w:rPr>
          <w:rFonts w:cs="Arial"/>
          <w:sz w:val="18"/>
          <w:szCs w:val="18"/>
        </w:rPr>
        <w:tab/>
      </w:r>
      <w:r w:rsidRPr="0006581C">
        <w:rPr>
          <w:rFonts w:cs="Arial"/>
          <w:b/>
          <w:bCs/>
          <w:i/>
          <w:iCs/>
          <w:sz w:val="18"/>
          <w:szCs w:val="18"/>
        </w:rPr>
        <w:t>T</w:t>
      </w:r>
      <w:r w:rsidRPr="0006581C">
        <w:rPr>
          <w:rFonts w:cs="Arial"/>
          <w:i/>
          <w:iCs/>
          <w:sz w:val="18"/>
          <w:szCs w:val="18"/>
        </w:rPr>
        <w:t>ime</w:t>
      </w:r>
      <w:r w:rsidRPr="0006581C">
        <w:rPr>
          <w:rFonts w:cs="Arial"/>
          <w:sz w:val="18"/>
          <w:szCs w:val="18"/>
        </w:rPr>
        <w:t xml:space="preserve"> - duration </w:t>
      </w:r>
    </w:p>
    <w:p w:rsidR="00075BC3" w:rsidRPr="0006581C" w:rsidRDefault="00075BC3" w:rsidP="00075BC3">
      <w:pPr>
        <w:tabs>
          <w:tab w:val="left" w:pos="-460"/>
          <w:tab w:val="left" w:pos="0"/>
          <w:tab w:val="left" w:pos="180"/>
          <w:tab w:val="left" w:pos="360"/>
          <w:tab w:val="left" w:pos="900"/>
          <w:tab w:val="left" w:pos="1080"/>
          <w:tab w:val="left" w:pos="1260"/>
          <w:tab w:val="left" w:pos="1800"/>
          <w:tab w:val="left" w:pos="1980"/>
          <w:tab w:val="left" w:pos="2520"/>
          <w:tab w:val="left" w:pos="2880"/>
          <w:tab w:val="left" w:pos="3600"/>
          <w:tab w:val="left" w:pos="4500"/>
          <w:tab w:val="left" w:pos="477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8"/>
        </w:rPr>
      </w:pPr>
    </w:p>
    <w:p w:rsidR="008F51AC" w:rsidRDefault="006C6F52" w:rsidP="008F51AC">
      <w:pPr>
        <w:jc w:val="center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br w:type="page"/>
      </w:r>
      <w:r w:rsidR="008F51AC">
        <w:rPr>
          <w:rFonts w:cs="Arial"/>
          <w:sz w:val="20"/>
          <w:szCs w:val="20"/>
        </w:rPr>
        <w:lastRenderedPageBreak/>
        <w:t xml:space="preserve"> </w:t>
      </w:r>
      <w:r w:rsidR="004B1224">
        <w:rPr>
          <w:rFonts w:cs="Arial"/>
          <w:noProof/>
          <w:sz w:val="20"/>
          <w:szCs w:val="20"/>
        </w:rPr>
        <w:drawing>
          <wp:inline distT="0" distB="0" distL="0" distR="0">
            <wp:extent cx="6850380" cy="82448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1AC" w:rsidSect="005D37AD">
      <w:footerReference w:type="default" r:id="rId10"/>
      <w:type w:val="continuous"/>
      <w:pgSz w:w="12240" w:h="15840"/>
      <w:pgMar w:top="720" w:right="720" w:bottom="360" w:left="720" w:header="720" w:footer="3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F1B" w:rsidRDefault="00A06F1B">
      <w:r>
        <w:separator/>
      </w:r>
    </w:p>
  </w:endnote>
  <w:endnote w:type="continuationSeparator" w:id="0">
    <w:p w:rsidR="00A06F1B" w:rsidRDefault="00A06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TypographicSymbol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P IconicSymbols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62B" w:rsidRPr="00EE625C" w:rsidRDefault="009B462B" w:rsidP="009B6720">
    <w:pPr>
      <w:spacing w:line="240" w:lineRule="exact"/>
      <w:rPr>
        <w:rFonts w:cs="Arial"/>
        <w:sz w:val="18"/>
        <w:szCs w:val="18"/>
      </w:rPr>
    </w:pPr>
    <w:r w:rsidRPr="00EE625C">
      <w:rPr>
        <w:rFonts w:cs="Arial"/>
        <w:sz w:val="18"/>
        <w:szCs w:val="18"/>
      </w:rPr>
      <w:t xml:space="preserve">Medication Administration – </w:t>
    </w:r>
    <w:r w:rsidR="009F5A02">
      <w:rPr>
        <w:rFonts w:cs="Arial"/>
        <w:sz w:val="18"/>
        <w:szCs w:val="18"/>
      </w:rPr>
      <w:t>NTG</w:t>
    </w:r>
    <w:r w:rsidRPr="00EE625C">
      <w:rPr>
        <w:rFonts w:cs="Arial"/>
        <w:sz w:val="18"/>
        <w:szCs w:val="18"/>
      </w:rPr>
      <w:t xml:space="preserve"> </w:t>
    </w:r>
    <w:r w:rsidRPr="00EE625C">
      <w:rPr>
        <w:rFonts w:cs="Arial"/>
        <w:sz w:val="18"/>
        <w:szCs w:val="18"/>
        <w:vertAlign w:val="superscript"/>
      </w:rPr>
      <w:t xml:space="preserve">© </w:t>
    </w:r>
    <w:r w:rsidR="009D2AC5">
      <w:rPr>
        <w:rFonts w:cs="Arial"/>
        <w:sz w:val="18"/>
        <w:szCs w:val="18"/>
        <w:vertAlign w:val="superscript"/>
      </w:rPr>
      <w:t>2018</w:t>
    </w:r>
  </w:p>
  <w:p w:rsidR="009B462B" w:rsidRPr="00EE625C" w:rsidRDefault="009B462B" w:rsidP="009B6720">
    <w:pPr>
      <w:spacing w:line="240" w:lineRule="exact"/>
      <w:jc w:val="center"/>
      <w:rPr>
        <w:rFonts w:cs="Arial"/>
        <w:sz w:val="16"/>
        <w:szCs w:val="16"/>
      </w:rPr>
    </w:pPr>
    <w:r w:rsidRPr="00EE625C">
      <w:rPr>
        <w:rFonts w:cs="Arial"/>
        <w:sz w:val="16"/>
        <w:szCs w:val="16"/>
      </w:rPr>
      <w:t xml:space="preserve">Page </w:t>
    </w:r>
    <w:r w:rsidRPr="00EE625C">
      <w:rPr>
        <w:rFonts w:cs="Arial"/>
        <w:sz w:val="16"/>
        <w:szCs w:val="16"/>
      </w:rPr>
      <w:fldChar w:fldCharType="begin"/>
    </w:r>
    <w:r w:rsidRPr="00EE625C">
      <w:rPr>
        <w:rFonts w:cs="Arial"/>
        <w:sz w:val="16"/>
        <w:szCs w:val="16"/>
      </w:rPr>
      <w:instrText xml:space="preserve"> PAGE </w:instrText>
    </w:r>
    <w:r w:rsidRPr="00EE625C">
      <w:rPr>
        <w:rFonts w:cs="Arial"/>
        <w:sz w:val="16"/>
        <w:szCs w:val="16"/>
      </w:rPr>
      <w:fldChar w:fldCharType="separate"/>
    </w:r>
    <w:r w:rsidR="008E5C8A">
      <w:rPr>
        <w:rFonts w:cs="Arial"/>
        <w:noProof/>
        <w:sz w:val="16"/>
        <w:szCs w:val="16"/>
      </w:rPr>
      <w:t>4</w:t>
    </w:r>
    <w:r w:rsidRPr="00EE625C">
      <w:rPr>
        <w:rFonts w:cs="Arial"/>
        <w:sz w:val="16"/>
        <w:szCs w:val="16"/>
      </w:rPr>
      <w:fldChar w:fldCharType="end"/>
    </w:r>
    <w:r w:rsidRPr="00EE625C">
      <w:rPr>
        <w:rFonts w:cs="Arial"/>
        <w:sz w:val="16"/>
        <w:szCs w:val="16"/>
      </w:rPr>
      <w:t xml:space="preserve"> of </w:t>
    </w:r>
    <w:r w:rsidRPr="00EE625C">
      <w:rPr>
        <w:rFonts w:cs="Arial"/>
        <w:sz w:val="16"/>
        <w:szCs w:val="16"/>
      </w:rPr>
      <w:fldChar w:fldCharType="begin"/>
    </w:r>
    <w:r w:rsidRPr="00EE625C">
      <w:rPr>
        <w:rFonts w:cs="Arial"/>
        <w:sz w:val="16"/>
        <w:szCs w:val="16"/>
      </w:rPr>
      <w:instrText xml:space="preserve"> NUMPAGES </w:instrText>
    </w:r>
    <w:r w:rsidRPr="00EE625C">
      <w:rPr>
        <w:rFonts w:cs="Arial"/>
        <w:sz w:val="16"/>
        <w:szCs w:val="16"/>
      </w:rPr>
      <w:fldChar w:fldCharType="separate"/>
    </w:r>
    <w:r w:rsidR="008E5C8A">
      <w:rPr>
        <w:rFonts w:cs="Arial"/>
        <w:noProof/>
        <w:sz w:val="16"/>
        <w:szCs w:val="16"/>
      </w:rPr>
      <w:t>5</w:t>
    </w:r>
    <w:r w:rsidRPr="00EE625C">
      <w:rPr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F1B" w:rsidRDefault="00A06F1B">
      <w:r>
        <w:separator/>
      </w:r>
    </w:p>
  </w:footnote>
  <w:footnote w:type="continuationSeparator" w:id="0">
    <w:p w:rsidR="00A06F1B" w:rsidRDefault="00A06F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F9CDCEA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name w:val="AutoList2"/>
    <w:lvl w:ilvl="0">
      <w:start w:val="1"/>
      <w:numFmt w:val="decimal"/>
      <w:lvlText w:val="$"/>
      <w:lvlJc w:val="left"/>
    </w:lvl>
    <w:lvl w:ilvl="1">
      <w:start w:val="1"/>
      <w:numFmt w:val="decimal"/>
      <w:lvlText w:val="$"/>
      <w:lvlJc w:val="left"/>
    </w:lvl>
    <w:lvl w:ilvl="2">
      <w:start w:val="1"/>
      <w:numFmt w:val="decimal"/>
      <w:lvlText w:val="$"/>
      <w:lvlJc w:val="left"/>
    </w:lvl>
    <w:lvl w:ilvl="3">
      <w:start w:val="1"/>
      <w:numFmt w:val="decimal"/>
      <w:lvlText w:val="$"/>
      <w:lvlJc w:val="left"/>
    </w:lvl>
    <w:lvl w:ilvl="4">
      <w:start w:val="1"/>
      <w:numFmt w:val="decimal"/>
      <w:lvlText w:val="$"/>
      <w:lvlJc w:val="left"/>
    </w:lvl>
    <w:lvl w:ilvl="5">
      <w:start w:val="1"/>
      <w:numFmt w:val="decimal"/>
      <w:lvlText w:val="$"/>
      <w:lvlJc w:val="left"/>
    </w:lvl>
    <w:lvl w:ilvl="6">
      <w:start w:val="1"/>
      <w:numFmt w:val="decimal"/>
      <w:lvlText w:val="$"/>
      <w:lvlJc w:val="left"/>
    </w:lvl>
    <w:lvl w:ilvl="7">
      <w:start w:val="1"/>
      <w:numFmt w:val="decimal"/>
      <w:lvlText w:val="$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2"/>
    <w:multiLevelType w:val="multilevel"/>
    <w:tmpl w:val="00000000"/>
    <w:name w:val="AutoList37"/>
    <w:lvl w:ilvl="0">
      <w:start w:val="1"/>
      <w:numFmt w:val="decimal"/>
      <w:lvlText w:val="$"/>
      <w:lvlJc w:val="left"/>
    </w:lvl>
    <w:lvl w:ilvl="1">
      <w:start w:val="1"/>
      <w:numFmt w:val="decimal"/>
      <w:lvlText w:val="$"/>
      <w:lvlJc w:val="left"/>
    </w:lvl>
    <w:lvl w:ilvl="2">
      <w:start w:val="1"/>
      <w:numFmt w:val="decimal"/>
      <w:lvlText w:val="$"/>
      <w:lvlJc w:val="left"/>
    </w:lvl>
    <w:lvl w:ilvl="3">
      <w:start w:val="1"/>
      <w:numFmt w:val="decimal"/>
      <w:lvlText w:val="$"/>
      <w:lvlJc w:val="left"/>
    </w:lvl>
    <w:lvl w:ilvl="4">
      <w:start w:val="1"/>
      <w:numFmt w:val="decimal"/>
      <w:lvlText w:val="$"/>
      <w:lvlJc w:val="left"/>
    </w:lvl>
    <w:lvl w:ilvl="5">
      <w:start w:val="1"/>
      <w:numFmt w:val="decimal"/>
      <w:lvlText w:val="$"/>
      <w:lvlJc w:val="left"/>
    </w:lvl>
    <w:lvl w:ilvl="6">
      <w:start w:val="1"/>
      <w:numFmt w:val="decimal"/>
      <w:lvlText w:val="$"/>
      <w:lvlJc w:val="left"/>
    </w:lvl>
    <w:lvl w:ilvl="7">
      <w:start w:val="1"/>
      <w:numFmt w:val="decimal"/>
      <w:lvlText w:val="$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70E2D85"/>
    <w:multiLevelType w:val="hybridMultilevel"/>
    <w:tmpl w:val="ED2C5360"/>
    <w:lvl w:ilvl="0" w:tplc="0B341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67F9C"/>
    <w:multiLevelType w:val="hybridMultilevel"/>
    <w:tmpl w:val="7A8EF950"/>
    <w:lvl w:ilvl="0" w:tplc="AE50B6D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347C2C16"/>
    <w:multiLevelType w:val="hybridMultilevel"/>
    <w:tmpl w:val="788290B4"/>
    <w:lvl w:ilvl="0" w:tplc="AE50B6D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D3FCE"/>
    <w:multiLevelType w:val="hybridMultilevel"/>
    <w:tmpl w:val="46FA6F72"/>
    <w:lvl w:ilvl="0" w:tplc="F3EC32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A5AC3"/>
    <w:multiLevelType w:val="hybridMultilevel"/>
    <w:tmpl w:val="CFFEBCE6"/>
    <w:lvl w:ilvl="0" w:tplc="3FF626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46FC8"/>
    <w:multiLevelType w:val="hybridMultilevel"/>
    <w:tmpl w:val="1ADA8D1E"/>
    <w:lvl w:ilvl="0" w:tplc="0B341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5253D"/>
    <w:multiLevelType w:val="hybridMultilevel"/>
    <w:tmpl w:val="781E993A"/>
    <w:lvl w:ilvl="0" w:tplc="0B341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BA68D7"/>
    <w:multiLevelType w:val="hybridMultilevel"/>
    <w:tmpl w:val="B2E0EF0C"/>
    <w:lvl w:ilvl="0" w:tplc="0B341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6D25AE"/>
    <w:multiLevelType w:val="hybridMultilevel"/>
    <w:tmpl w:val="910CEF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454976"/>
    <w:multiLevelType w:val="hybridMultilevel"/>
    <w:tmpl w:val="BA725E66"/>
    <w:lvl w:ilvl="0" w:tplc="D4E62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E5053A"/>
    <w:multiLevelType w:val="hybridMultilevel"/>
    <w:tmpl w:val="EA44F962"/>
    <w:lvl w:ilvl="0" w:tplc="ED5A2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$"/>
        <w:legacy w:legacy="1" w:legacySpace="0" w:legacyIndent="240"/>
        <w:lvlJc w:val="left"/>
        <w:pPr>
          <w:ind w:left="240" w:hanging="240"/>
        </w:pPr>
        <w:rPr>
          <w:rFonts w:ascii="WP TypographicSymbols" w:hAnsi="WP TypographicSymbols" w:hint="default"/>
        </w:rPr>
      </w:lvl>
    </w:lvlOverride>
  </w:num>
  <w:num w:numId="2">
    <w:abstractNumId w:val="10"/>
  </w:num>
  <w:num w:numId="3">
    <w:abstractNumId w:val="3"/>
  </w:num>
  <w:num w:numId="4">
    <w:abstractNumId w:val="8"/>
  </w:num>
  <w:num w:numId="5">
    <w:abstractNumId w:val="9"/>
  </w:num>
  <w:num w:numId="6">
    <w:abstractNumId w:val="4"/>
  </w:num>
  <w:num w:numId="7">
    <w:abstractNumId w:val="5"/>
  </w:num>
  <w:num w:numId="8">
    <w:abstractNumId w:val="12"/>
  </w:num>
  <w:num w:numId="9">
    <w:abstractNumId w:val="11"/>
  </w:num>
  <w:num w:numId="10">
    <w:abstractNumId w:val="6"/>
  </w:num>
  <w:num w:numId="11">
    <w:abstractNumId w:val="1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uppressBottom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7AD"/>
    <w:rsid w:val="00014AD2"/>
    <w:rsid w:val="00021D17"/>
    <w:rsid w:val="00030845"/>
    <w:rsid w:val="00032317"/>
    <w:rsid w:val="00055F5E"/>
    <w:rsid w:val="00075BC3"/>
    <w:rsid w:val="00097EF0"/>
    <w:rsid w:val="000A34B0"/>
    <w:rsid w:val="000A4A93"/>
    <w:rsid w:val="000D5090"/>
    <w:rsid w:val="000D51EB"/>
    <w:rsid w:val="000F006B"/>
    <w:rsid w:val="00111437"/>
    <w:rsid w:val="00116F5C"/>
    <w:rsid w:val="00124D98"/>
    <w:rsid w:val="00155214"/>
    <w:rsid w:val="001579AE"/>
    <w:rsid w:val="00161E44"/>
    <w:rsid w:val="00177C76"/>
    <w:rsid w:val="00182F2E"/>
    <w:rsid w:val="00196A63"/>
    <w:rsid w:val="00197F03"/>
    <w:rsid w:val="001A0BEC"/>
    <w:rsid w:val="001C005E"/>
    <w:rsid w:val="001C2D0D"/>
    <w:rsid w:val="001C385C"/>
    <w:rsid w:val="001C57EF"/>
    <w:rsid w:val="001E6D7F"/>
    <w:rsid w:val="001F5AFB"/>
    <w:rsid w:val="00203AB3"/>
    <w:rsid w:val="0020726C"/>
    <w:rsid w:val="0020733D"/>
    <w:rsid w:val="00207D3F"/>
    <w:rsid w:val="00227D3C"/>
    <w:rsid w:val="00235C16"/>
    <w:rsid w:val="00240CA3"/>
    <w:rsid w:val="0024409F"/>
    <w:rsid w:val="002573D6"/>
    <w:rsid w:val="002625F5"/>
    <w:rsid w:val="00272B08"/>
    <w:rsid w:val="00272BF4"/>
    <w:rsid w:val="00273DF9"/>
    <w:rsid w:val="00277785"/>
    <w:rsid w:val="002A0D49"/>
    <w:rsid w:val="002A2CDD"/>
    <w:rsid w:val="002B6CB0"/>
    <w:rsid w:val="002C0C5B"/>
    <w:rsid w:val="002C1018"/>
    <w:rsid w:val="002C38B9"/>
    <w:rsid w:val="002C4E23"/>
    <w:rsid w:val="002E1D34"/>
    <w:rsid w:val="003056EB"/>
    <w:rsid w:val="00310B30"/>
    <w:rsid w:val="00311B54"/>
    <w:rsid w:val="0031221A"/>
    <w:rsid w:val="00332035"/>
    <w:rsid w:val="00337B72"/>
    <w:rsid w:val="00340558"/>
    <w:rsid w:val="00361B01"/>
    <w:rsid w:val="00361B3C"/>
    <w:rsid w:val="00367D42"/>
    <w:rsid w:val="00374E3C"/>
    <w:rsid w:val="0038244D"/>
    <w:rsid w:val="003967CA"/>
    <w:rsid w:val="003A5105"/>
    <w:rsid w:val="003B3BB2"/>
    <w:rsid w:val="003C4CB4"/>
    <w:rsid w:val="003D0262"/>
    <w:rsid w:val="003E1596"/>
    <w:rsid w:val="003E5727"/>
    <w:rsid w:val="003F090C"/>
    <w:rsid w:val="003F6765"/>
    <w:rsid w:val="004128FB"/>
    <w:rsid w:val="004335EA"/>
    <w:rsid w:val="0043395B"/>
    <w:rsid w:val="00443ADB"/>
    <w:rsid w:val="0047017C"/>
    <w:rsid w:val="00476F97"/>
    <w:rsid w:val="00495E24"/>
    <w:rsid w:val="004B1224"/>
    <w:rsid w:val="004C473C"/>
    <w:rsid w:val="00503CFB"/>
    <w:rsid w:val="0051109B"/>
    <w:rsid w:val="00532B70"/>
    <w:rsid w:val="00544289"/>
    <w:rsid w:val="00555BD4"/>
    <w:rsid w:val="00564790"/>
    <w:rsid w:val="005654B2"/>
    <w:rsid w:val="0057003B"/>
    <w:rsid w:val="00572B1E"/>
    <w:rsid w:val="00577992"/>
    <w:rsid w:val="005941AF"/>
    <w:rsid w:val="00594309"/>
    <w:rsid w:val="005A6204"/>
    <w:rsid w:val="005A630E"/>
    <w:rsid w:val="005B20A3"/>
    <w:rsid w:val="005C634A"/>
    <w:rsid w:val="005D37AD"/>
    <w:rsid w:val="005D7FB6"/>
    <w:rsid w:val="005E2538"/>
    <w:rsid w:val="005E6C97"/>
    <w:rsid w:val="00626C34"/>
    <w:rsid w:val="00634000"/>
    <w:rsid w:val="006440CD"/>
    <w:rsid w:val="006454F8"/>
    <w:rsid w:val="00663DBB"/>
    <w:rsid w:val="006724D3"/>
    <w:rsid w:val="00677155"/>
    <w:rsid w:val="00677336"/>
    <w:rsid w:val="006812DB"/>
    <w:rsid w:val="00683944"/>
    <w:rsid w:val="00691C9D"/>
    <w:rsid w:val="006B0C4B"/>
    <w:rsid w:val="006B514E"/>
    <w:rsid w:val="006C6F52"/>
    <w:rsid w:val="006F16A3"/>
    <w:rsid w:val="006F483B"/>
    <w:rsid w:val="006F58F3"/>
    <w:rsid w:val="007150C5"/>
    <w:rsid w:val="007520C3"/>
    <w:rsid w:val="007A7EC8"/>
    <w:rsid w:val="007C5748"/>
    <w:rsid w:val="007C6A6D"/>
    <w:rsid w:val="007E44C3"/>
    <w:rsid w:val="007E550C"/>
    <w:rsid w:val="007F2F01"/>
    <w:rsid w:val="007F77A0"/>
    <w:rsid w:val="008059C2"/>
    <w:rsid w:val="00807AE4"/>
    <w:rsid w:val="00815466"/>
    <w:rsid w:val="00816446"/>
    <w:rsid w:val="008269A5"/>
    <w:rsid w:val="0083551D"/>
    <w:rsid w:val="00844548"/>
    <w:rsid w:val="00855AAC"/>
    <w:rsid w:val="00856E66"/>
    <w:rsid w:val="00860A89"/>
    <w:rsid w:val="0088231B"/>
    <w:rsid w:val="008B7ADD"/>
    <w:rsid w:val="008D67C9"/>
    <w:rsid w:val="008E05AE"/>
    <w:rsid w:val="008E5C8A"/>
    <w:rsid w:val="008F51AC"/>
    <w:rsid w:val="009033BB"/>
    <w:rsid w:val="00906576"/>
    <w:rsid w:val="009365AE"/>
    <w:rsid w:val="009568FD"/>
    <w:rsid w:val="009766F3"/>
    <w:rsid w:val="009B462B"/>
    <w:rsid w:val="009B6720"/>
    <w:rsid w:val="009C40D1"/>
    <w:rsid w:val="009D2AC5"/>
    <w:rsid w:val="009D478A"/>
    <w:rsid w:val="009D6AED"/>
    <w:rsid w:val="009F20E5"/>
    <w:rsid w:val="009F5A02"/>
    <w:rsid w:val="00A06F1B"/>
    <w:rsid w:val="00A11066"/>
    <w:rsid w:val="00A12DB9"/>
    <w:rsid w:val="00A24643"/>
    <w:rsid w:val="00A340D9"/>
    <w:rsid w:val="00A3475C"/>
    <w:rsid w:val="00A455B9"/>
    <w:rsid w:val="00A60A7D"/>
    <w:rsid w:val="00A803B0"/>
    <w:rsid w:val="00A85747"/>
    <w:rsid w:val="00AA6334"/>
    <w:rsid w:val="00AB4C0E"/>
    <w:rsid w:val="00AC1FC6"/>
    <w:rsid w:val="00AC7653"/>
    <w:rsid w:val="00B07AD5"/>
    <w:rsid w:val="00B11B80"/>
    <w:rsid w:val="00B12F16"/>
    <w:rsid w:val="00B13297"/>
    <w:rsid w:val="00B34077"/>
    <w:rsid w:val="00B54697"/>
    <w:rsid w:val="00B669D1"/>
    <w:rsid w:val="00B67C61"/>
    <w:rsid w:val="00B715D3"/>
    <w:rsid w:val="00B77155"/>
    <w:rsid w:val="00B90E56"/>
    <w:rsid w:val="00B929A1"/>
    <w:rsid w:val="00BC0DB0"/>
    <w:rsid w:val="00BD5BAD"/>
    <w:rsid w:val="00BE4EEB"/>
    <w:rsid w:val="00BF43B3"/>
    <w:rsid w:val="00BF7CE0"/>
    <w:rsid w:val="00C250BC"/>
    <w:rsid w:val="00C26988"/>
    <w:rsid w:val="00C32783"/>
    <w:rsid w:val="00C4216E"/>
    <w:rsid w:val="00C53C8C"/>
    <w:rsid w:val="00C7216E"/>
    <w:rsid w:val="00C7541F"/>
    <w:rsid w:val="00C86AAE"/>
    <w:rsid w:val="00C92F92"/>
    <w:rsid w:val="00C9499D"/>
    <w:rsid w:val="00C95131"/>
    <w:rsid w:val="00C97469"/>
    <w:rsid w:val="00CA45A4"/>
    <w:rsid w:val="00CE1B74"/>
    <w:rsid w:val="00CE1E86"/>
    <w:rsid w:val="00D061A5"/>
    <w:rsid w:val="00D23482"/>
    <w:rsid w:val="00D273DE"/>
    <w:rsid w:val="00D50A88"/>
    <w:rsid w:val="00D628D2"/>
    <w:rsid w:val="00D75C5A"/>
    <w:rsid w:val="00DA1E00"/>
    <w:rsid w:val="00DC04D1"/>
    <w:rsid w:val="00DE23FD"/>
    <w:rsid w:val="00DE323D"/>
    <w:rsid w:val="00DF7C44"/>
    <w:rsid w:val="00E01B52"/>
    <w:rsid w:val="00E103C5"/>
    <w:rsid w:val="00E2335C"/>
    <w:rsid w:val="00E41102"/>
    <w:rsid w:val="00E50FFA"/>
    <w:rsid w:val="00E545A4"/>
    <w:rsid w:val="00E61CC1"/>
    <w:rsid w:val="00E61D20"/>
    <w:rsid w:val="00E75F64"/>
    <w:rsid w:val="00E8016A"/>
    <w:rsid w:val="00E81937"/>
    <w:rsid w:val="00E9044C"/>
    <w:rsid w:val="00EB0619"/>
    <w:rsid w:val="00EB0E7A"/>
    <w:rsid w:val="00EE625C"/>
    <w:rsid w:val="00EE6634"/>
    <w:rsid w:val="00EF4C4F"/>
    <w:rsid w:val="00F0515D"/>
    <w:rsid w:val="00F061F5"/>
    <w:rsid w:val="00F149D9"/>
    <w:rsid w:val="00F20326"/>
    <w:rsid w:val="00F25F79"/>
    <w:rsid w:val="00F40066"/>
    <w:rsid w:val="00F72EC3"/>
    <w:rsid w:val="00F735A8"/>
    <w:rsid w:val="00F77D2B"/>
    <w:rsid w:val="00FB0EDA"/>
    <w:rsid w:val="00FC4B09"/>
    <w:rsid w:val="00FE29AC"/>
    <w:rsid w:val="00FE3354"/>
    <w:rsid w:val="00FE58D2"/>
    <w:rsid w:val="00FE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oNotEmbedSmartTags/>
  <w:decimalSymbol w:val="."/>
  <w:listSeparator w:val=","/>
  <w14:docId w14:val="58114AAC"/>
  <w15:docId w15:val="{E811189A-1755-4A52-B243-6269FC234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ind w:left="240" w:hanging="240"/>
    </w:pPr>
  </w:style>
  <w:style w:type="paragraph" w:styleId="Header">
    <w:name w:val="header"/>
    <w:basedOn w:val="Normal"/>
    <w:rsid w:val="009B67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B672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B6720"/>
    <w:rPr>
      <w:rFonts w:ascii="Tahoma" w:hAnsi="Tahoma" w:cs="Tahoma"/>
      <w:sz w:val="16"/>
      <w:szCs w:val="16"/>
    </w:rPr>
  </w:style>
  <w:style w:type="character" w:styleId="Hyperlink">
    <w:name w:val="Hyperlink"/>
    <w:rsid w:val="009033B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839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footer" Target="footer1.xml"/>
  <Relationship Id="rId11" Type="http://schemas.openxmlformats.org/officeDocument/2006/relationships/fontTable" Target="fontTable.xml"/>
  <Relationship Id="rId12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image" Target="media/image2.em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37AA7-CED3-4ED8-B0E2-DA5E25B63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1719</Words>
  <Characters>9550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LOS ANGELES COUNTY EMS AGENCY</vt:lpstr>
    </vt:vector>
  </TitlesOfParts>
  <Company>EMS Agency</Company>
  <LinksUpToDate>false</LinksUpToDate>
  <CharactersWithSpaces>11247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2018-10-01T23:42:00Z</dcterms:created>
  <dc:creator>ereich</dc:creator>
  <lastModifiedBy>Jennifer Calderon</lastModifiedBy>
  <lastPrinted>2015-01-28T16:12:00Z</lastPrinted>
  <dcterms:modified xsi:type="dcterms:W3CDTF">2019-09-11T22:09:00Z</dcterms:modified>
  <revision>17</revision>
  <dc:title>LOS ANGELES COUNTY EMS AGENCY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r_version_label">
    <vt:lpwstr>1.0</vt:lpwstr>
  </property>
  <property pid="3" fmtid="{D5CDD505-2E9C-101B-9397-08002B2CF9AE}" name="sds_title">
    <vt:lpwstr>M-MedicationAdmin-Nitroglycerin.docx</vt:lpwstr>
  </property>
  <property pid="4" fmtid="{D5CDD505-2E9C-101B-9397-08002B2CF9AE}" name="sds_subject">
    <vt:lpwstr/>
  </property>
  <property pid="5" fmtid="{D5CDD505-2E9C-101B-9397-08002B2CF9AE}" name="sds_org_subfolder">
    <vt:lpwstr>EMS</vt:lpwstr>
  </property>
  <property pid="6" fmtid="{D5CDD505-2E9C-101B-9397-08002B2CF9AE}" name="sds_org_name">
    <vt:lpwstr>DHS</vt:lpwstr>
  </property>
  <property pid="7" fmtid="{D5CDD505-2E9C-101B-9397-08002B2CF9AE}" name="sds_org_folder">
    <vt:lpwstr>DHS Web</vt:lpwstr>
  </property>
  <property pid="8" fmtid="{D5CDD505-2E9C-101B-9397-08002B2CF9AE}" name="sds_file_extension">
    <vt:lpwstr>docx</vt:lpwstr>
  </property>
  <property pid="9" fmtid="{D5CDD505-2E9C-101B-9397-08002B2CF9AE}" name="sds_document_dt">
    <vt:lpwstr>9/11/2019 12:00:00 AM</vt:lpwstr>
  </property>
  <property pid="10" fmtid="{D5CDD505-2E9C-101B-9397-08002B2CF9AE}" name="sds_doc_id">
    <vt:lpwstr>1060948</vt:lpwstr>
  </property>
  <property pid="11" fmtid="{D5CDD505-2E9C-101B-9397-08002B2CF9AE}" name="sds_customer_org_name">
    <vt:lpwstr/>
  </property>
  <property pid="12" fmtid="{D5CDD505-2E9C-101B-9397-08002B2CF9AE}" name="object_name">
    <vt:lpwstr>1060948_M-MedicationAdmin-Nitroglycerin.docx</vt:lpwstr>
  </property>
  <property pid="13" fmtid="{D5CDD505-2E9C-101B-9397-08002B2CF9AE}" name="sds_keywords">
    <vt:lpwstr/>
  </property>
  <property pid="14" fmtid="{D5CDD505-2E9C-101B-9397-08002B2CF9AE}" name="sds_audience_type">
    <vt:lpwstr>Internet</vt:lpwstr>
  </property>
  <property pid="15" fmtid="{D5CDD505-2E9C-101B-9397-08002B2CF9AE}" name="sds_user_comments">
    <vt:lpwstr/>
  </property>
</Properties>
</file>