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11D3EE7F" w:rsidR="005422F0" w:rsidRPr="00FC2B3A" w:rsidRDefault="00BE2DBA" w:rsidP="00244DF9">
          <w:pPr>
            <w:spacing w:line="276" w:lineRule="auto"/>
            <w:rPr>
              <w:rFonts w:ascii="Calibri" w:hAnsi="Calibri"/>
              <w:color w:val="A43926"/>
              <w:sz w:val="44"/>
            </w:rPr>
          </w:pPr>
          <w:r>
            <w:rPr>
              <w:rFonts w:ascii="Calibri" w:hAnsi="Calibri"/>
              <w:color w:val="A43926"/>
              <w:sz w:val="44"/>
            </w:rPr>
            <w:t>Linen Services</w:t>
          </w:r>
        </w:p>
        <w:p w14:paraId="0BAD0C4B" w14:textId="77777777" w:rsidR="008C3736" w:rsidRDefault="008C3736" w:rsidP="008C3736">
          <w:pPr>
            <w:pStyle w:val="Heading1"/>
            <w:rPr>
              <w:color w:val="92D050"/>
            </w:rPr>
          </w:pPr>
          <w:r>
            <w:rPr>
              <w:noProof/>
            </w:rPr>
            <w:t>&lt;insert logo here&gt;</w:t>
          </w:r>
        </w:p>
        <w:p w14:paraId="1B343503" w14:textId="4E3B5D28"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CC6663"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66B94A29" w14:textId="6BAE0CBD" w:rsidR="00E77BB2" w:rsidRPr="003367C4" w:rsidRDefault="00487ED0" w:rsidP="003367C4">
      <w:pPr>
        <w:spacing w:after="120" w:line="360" w:lineRule="auto"/>
        <w:rPr>
          <w:rFonts w:ascii="Calibri" w:hAnsi="Calibri" w:cs="Arial"/>
          <w:b/>
          <w:color w:val="A50020"/>
          <w:sz w:val="28"/>
        </w:rPr>
      </w:pPr>
      <w:r>
        <w:rPr>
          <w:rFonts w:ascii="Calibri" w:hAnsi="Calibri" w:cs="Arial"/>
          <w:b/>
          <w:color w:val="A50020"/>
          <w:sz w:val="28"/>
        </w:rPr>
        <w:t>Linen Services</w:t>
      </w:r>
      <w:r w:rsidR="0061484A">
        <w:rPr>
          <w:rFonts w:ascii="Calibri" w:hAnsi="Calibri" w:cs="Arial"/>
          <w:b/>
          <w:color w:val="A50020"/>
          <w:sz w:val="28"/>
        </w:rPr>
        <w:t xml:space="preserve"> is a</w:t>
      </w:r>
      <w:r w:rsidR="00E77BB2" w:rsidRPr="003367C4">
        <w:rPr>
          <w:rFonts w:ascii="Calibri" w:hAnsi="Calibri" w:cs="Arial"/>
          <w:b/>
          <w:color w:val="A50020"/>
          <w:sz w:val="28"/>
        </w:rPr>
        <w:t xml:space="preserve"> 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4EFA2224" w14:textId="31BCBE75" w:rsidR="00D4458D" w:rsidRPr="004A6875" w:rsidRDefault="00D4458D" w:rsidP="00D4458D">
      <w:pPr>
        <w:spacing w:after="0" w:line="276" w:lineRule="auto"/>
        <w:rPr>
          <w:rFonts w:ascii="Calibri" w:eastAsia="MS PGothic" w:hAnsi="Calibri" w:cs="Times New Roman"/>
          <w:b/>
          <w:color w:val="A43926"/>
          <w:szCs w:val="24"/>
        </w:rPr>
      </w:pPr>
      <w:r w:rsidRPr="004A6875">
        <w:rPr>
          <w:rFonts w:ascii="Calibri" w:eastAsia="MS PGothic" w:hAnsi="Calibri" w:cs="Times New Roman"/>
          <w:b/>
          <w:color w:val="A43926"/>
          <w:szCs w:val="24"/>
        </w:rPr>
        <w:t>RECOVERY TIME [0-2 HOURS]</w:t>
      </w:r>
    </w:p>
    <w:p w14:paraId="0A2FA90C" w14:textId="50EC3B60" w:rsidR="00077931" w:rsidRPr="00ED30D4" w:rsidRDefault="00077931" w:rsidP="00ED30D4">
      <w:pPr>
        <w:rPr>
          <w:rFonts w:ascii="Calibri" w:hAnsi="Calibri"/>
          <w:b/>
          <w:sz w:val="24"/>
        </w:rPr>
      </w:pP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3367C4" w:rsidRPr="00D53D23" w14:paraId="1837A639" w14:textId="77777777" w:rsidTr="003367C4">
        <w:trPr>
          <w:trHeight w:val="354"/>
        </w:trPr>
        <w:tc>
          <w:tcPr>
            <w:tcW w:w="3420" w:type="dxa"/>
            <w:vAlign w:val="center"/>
          </w:tcPr>
          <w:p w14:paraId="10200352" w14:textId="0A23BCE1" w:rsidR="00077931" w:rsidRPr="00D53D23" w:rsidRDefault="00D4458D" w:rsidP="003367C4">
            <w:pPr>
              <w:spacing w:line="276" w:lineRule="auto"/>
              <w:rPr>
                <w:rFonts w:ascii="Calibri" w:eastAsia="MS PGothic" w:hAnsi="Calibri" w:cs="Times New Roman"/>
              </w:rPr>
            </w:pPr>
            <w:r>
              <w:rPr>
                <w:rFonts w:ascii="Calibri" w:hAnsi="Calibri"/>
                <w:color w:val="000000"/>
              </w:rPr>
              <w:t>Solid waste &amp; soiled linen collection</w:t>
            </w:r>
          </w:p>
        </w:tc>
        <w:tc>
          <w:tcPr>
            <w:tcW w:w="3330" w:type="dxa"/>
            <w:vAlign w:val="center"/>
          </w:tcPr>
          <w:p w14:paraId="324018CC" w14:textId="520E6A57" w:rsidR="00077931" w:rsidRPr="00D53D23" w:rsidRDefault="0007793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077931" w:rsidRPr="00D53D23" w:rsidRDefault="00077931" w:rsidP="003367C4">
            <w:pPr>
              <w:spacing w:line="276" w:lineRule="auto"/>
              <w:rPr>
                <w:rFonts w:ascii="Calibri" w:eastAsia="MS PGothic" w:hAnsi="Calibri" w:cs="Times New Roman"/>
              </w:rPr>
            </w:pPr>
          </w:p>
        </w:tc>
      </w:tr>
      <w:tr w:rsidR="003367C4" w:rsidRPr="00D53D23" w14:paraId="179B23F7" w14:textId="77777777" w:rsidTr="003367C4">
        <w:trPr>
          <w:trHeight w:val="354"/>
        </w:trPr>
        <w:tc>
          <w:tcPr>
            <w:tcW w:w="3420" w:type="dxa"/>
            <w:vAlign w:val="center"/>
          </w:tcPr>
          <w:p w14:paraId="29F08BF6" w14:textId="30E3625A" w:rsidR="00077931" w:rsidRPr="00D53D23" w:rsidRDefault="00077931" w:rsidP="003367C4">
            <w:pPr>
              <w:spacing w:line="276" w:lineRule="auto"/>
              <w:rPr>
                <w:rFonts w:ascii="Calibri" w:eastAsia="MS PGothic" w:hAnsi="Calibri" w:cs="Times New Roman"/>
              </w:rPr>
            </w:pPr>
          </w:p>
        </w:tc>
        <w:tc>
          <w:tcPr>
            <w:tcW w:w="3330" w:type="dxa"/>
            <w:vAlign w:val="center"/>
          </w:tcPr>
          <w:p w14:paraId="126F131B" w14:textId="732693F2" w:rsidR="00077931" w:rsidRPr="00D53D23" w:rsidRDefault="0007793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077931" w:rsidRPr="00D53D23" w:rsidRDefault="00077931" w:rsidP="003367C4">
            <w:pPr>
              <w:spacing w:line="276" w:lineRule="auto"/>
              <w:rPr>
                <w:rFonts w:ascii="Calibri" w:eastAsia="MS PGothic" w:hAnsi="Calibri" w:cs="Times New Roman"/>
              </w:rPr>
            </w:pPr>
          </w:p>
        </w:tc>
      </w:tr>
      <w:tr w:rsidR="003367C4" w:rsidRPr="00D53D23" w14:paraId="68DAE496" w14:textId="77777777" w:rsidTr="003367C4">
        <w:trPr>
          <w:trHeight w:val="354"/>
        </w:trPr>
        <w:tc>
          <w:tcPr>
            <w:tcW w:w="3420" w:type="dxa"/>
            <w:vAlign w:val="center"/>
          </w:tcPr>
          <w:p w14:paraId="35BF77CC" w14:textId="6F87CA72" w:rsidR="00077931" w:rsidRPr="00D53D23" w:rsidRDefault="00077931" w:rsidP="003367C4">
            <w:pPr>
              <w:spacing w:line="276" w:lineRule="auto"/>
              <w:rPr>
                <w:rFonts w:ascii="Calibri" w:eastAsia="MS PGothic" w:hAnsi="Calibri" w:cs="Times New Roman"/>
              </w:rPr>
            </w:pPr>
          </w:p>
        </w:tc>
        <w:tc>
          <w:tcPr>
            <w:tcW w:w="3330" w:type="dxa"/>
            <w:vAlign w:val="center"/>
          </w:tcPr>
          <w:p w14:paraId="0D63A860" w14:textId="5A4A4D64" w:rsidR="00077931" w:rsidRPr="00D53D23"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077931" w:rsidRPr="00D53D23" w:rsidRDefault="0007793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0833294C" w14:textId="77777777" w:rsidR="00D4458D" w:rsidRPr="004A6875" w:rsidRDefault="00D4458D" w:rsidP="00D4458D">
      <w:pPr>
        <w:spacing w:after="0" w:line="276" w:lineRule="auto"/>
        <w:rPr>
          <w:rFonts w:ascii="Calibri" w:eastAsia="MS PGothic" w:hAnsi="Calibri" w:cs="Times New Roman"/>
          <w:b/>
          <w:color w:val="A43926"/>
          <w:szCs w:val="24"/>
        </w:rPr>
      </w:pPr>
      <w:r w:rsidRPr="004A6875">
        <w:rPr>
          <w:rFonts w:ascii="Calibri" w:eastAsia="MS PGothic" w:hAnsi="Calibri" w:cs="Times New Roman"/>
          <w:b/>
          <w:color w:val="A43926"/>
          <w:szCs w:val="24"/>
        </w:rPr>
        <w:t>RECOVERY TIME [</w:t>
      </w:r>
      <w:r>
        <w:rPr>
          <w:rFonts w:ascii="Calibri" w:eastAsia="MS PGothic" w:hAnsi="Calibri" w:cs="Times New Roman"/>
          <w:b/>
          <w:color w:val="A43926"/>
          <w:szCs w:val="24"/>
        </w:rPr>
        <w:t>2-12</w:t>
      </w:r>
      <w:r w:rsidRPr="004A6875">
        <w:rPr>
          <w:rFonts w:ascii="Calibri" w:eastAsia="MS PGothic" w:hAnsi="Calibri" w:cs="Times New Roman"/>
          <w:b/>
          <w:color w:val="A43926"/>
          <w:szCs w:val="24"/>
        </w:rPr>
        <w:t xml:space="preserve"> HOURS]</w:t>
      </w:r>
    </w:p>
    <w:p w14:paraId="2DC3F950" w14:textId="77777777" w:rsidR="00D4458D" w:rsidRPr="00D53D23" w:rsidRDefault="00D4458D" w:rsidP="00D4458D">
      <w:pPr>
        <w:spacing w:after="0" w:line="276" w:lineRule="auto"/>
        <w:rPr>
          <w:rFonts w:ascii="Calibri" w:eastAsia="MS PGothic" w:hAnsi="Calibri" w:cs="Times New Roman"/>
          <w:sz w:val="24"/>
          <w:szCs w:val="24"/>
        </w:rPr>
      </w:pPr>
    </w:p>
    <w:tbl>
      <w:tblPr>
        <w:tblStyle w:val="TableGrid"/>
        <w:tblW w:w="953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934"/>
        <w:gridCol w:w="3046"/>
        <w:gridCol w:w="2558"/>
      </w:tblGrid>
      <w:tr w:rsidR="00D4458D" w:rsidRPr="00D53D23" w14:paraId="0042D603" w14:textId="77777777" w:rsidTr="00B85CE1">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2404E73" w14:textId="77777777" w:rsidR="00D4458D" w:rsidRPr="00D53D23" w:rsidRDefault="00D4458D" w:rsidP="00B85CE1">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80E6A32" w14:textId="77777777" w:rsidR="00D4458D" w:rsidRPr="00D53D23" w:rsidRDefault="00D4458D" w:rsidP="00B85CE1">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5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C0CC087" w14:textId="77777777" w:rsidR="00D4458D" w:rsidRPr="00D53D23" w:rsidRDefault="00D4458D" w:rsidP="00B85CE1">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D4458D" w:rsidRPr="00D53D23" w14:paraId="5D5F8EE9" w14:textId="77777777" w:rsidTr="00B85CE1">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F18D1D6" w14:textId="77777777" w:rsidR="00D4458D" w:rsidRPr="00D53D23" w:rsidRDefault="00D4458D" w:rsidP="00B85CE1">
            <w:pPr>
              <w:spacing w:line="276" w:lineRule="auto"/>
              <w:rPr>
                <w:rFonts w:ascii="Calibri" w:eastAsia="MS PGothic" w:hAnsi="Calibri" w:cs="Times New Roman"/>
              </w:rPr>
            </w:pPr>
            <w:r>
              <w:rPr>
                <w:rFonts w:ascii="Calibri" w:hAnsi="Calibri"/>
                <w:color w:val="000000"/>
              </w:rPr>
              <w:t>Clean linen delivery (Laundry)</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36C0AF" w14:textId="77777777" w:rsidR="00D4458D" w:rsidRPr="00D53D23" w:rsidRDefault="00D4458D" w:rsidP="00B85CE1">
            <w:pPr>
              <w:pStyle w:val="ListParagraph"/>
              <w:numPr>
                <w:ilvl w:val="0"/>
                <w:numId w:val="5"/>
              </w:numPr>
              <w:spacing w:line="276" w:lineRule="auto"/>
              <w:rPr>
                <w:rFonts w:ascii="Calibri" w:hAnsi="Calibri" w:cs="Arial"/>
              </w:rPr>
            </w:pPr>
          </w:p>
        </w:tc>
        <w:tc>
          <w:tcPr>
            <w:tcW w:w="2558"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D8AB571" w14:textId="4D912FDB" w:rsidR="00D4458D" w:rsidRPr="00D53D23" w:rsidRDefault="00D4458D" w:rsidP="00B85CE1">
            <w:pPr>
              <w:spacing w:line="276" w:lineRule="auto"/>
              <w:rPr>
                <w:rFonts w:ascii="Calibri" w:eastAsia="MS PGothic" w:hAnsi="Calibri" w:cs="Times New Roman"/>
              </w:rPr>
            </w:pPr>
          </w:p>
        </w:tc>
      </w:tr>
      <w:tr w:rsidR="00D4458D" w:rsidRPr="00D53D23" w14:paraId="1666FB90" w14:textId="77777777" w:rsidTr="00B85CE1">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5FA58D6" w14:textId="1E40D3FD" w:rsidR="00D4458D" w:rsidRPr="00D53D23" w:rsidRDefault="00D4458D" w:rsidP="00B85CE1">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2EDB90" w14:textId="77777777" w:rsidR="00D4458D" w:rsidRPr="005E3AFA" w:rsidRDefault="00D4458D" w:rsidP="00B85CE1">
            <w:pPr>
              <w:spacing w:line="276" w:lineRule="auto"/>
              <w:rPr>
                <w:rFonts w:ascii="Calibri" w:hAnsi="Calibri" w:cs="Arial"/>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0AA0AA5" w14:textId="77777777" w:rsidR="00D4458D" w:rsidRPr="00D53D23" w:rsidRDefault="00D4458D" w:rsidP="00B85CE1">
            <w:pPr>
              <w:spacing w:line="276" w:lineRule="auto"/>
              <w:rPr>
                <w:rFonts w:ascii="Calibri" w:eastAsia="MS PGothic" w:hAnsi="Calibri" w:cs="Times New Roman"/>
              </w:rPr>
            </w:pPr>
          </w:p>
        </w:tc>
      </w:tr>
    </w:tbl>
    <w:p w14:paraId="1953F0F8" w14:textId="77777777" w:rsidR="00D4458D" w:rsidRDefault="00D4458D" w:rsidP="00D4458D"/>
    <w:p w14:paraId="0942D57F" w14:textId="77777777" w:rsidR="00074273" w:rsidRDefault="00074273" w:rsidP="00074273"/>
    <w:p w14:paraId="7CA0ECF4" w14:textId="77777777" w:rsidR="007D1923" w:rsidRPr="007D1923" w:rsidRDefault="007D1923" w:rsidP="007D1923">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Check census</w:t>
      </w:r>
    </w:p>
    <w:p w14:paraId="44AF4C78" w14:textId="5D04E4BE" w:rsidR="007D1923" w:rsidRPr="007D1923" w:rsidRDefault="007D1923" w:rsidP="007D1923">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Complete inventory of linens</w:t>
      </w:r>
    </w:p>
    <w:p w14:paraId="14156CF1" w14:textId="77777777" w:rsidR="007D1923" w:rsidRPr="007D1923" w:rsidRDefault="007D1923" w:rsidP="007D1923">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Send email to staff to ration linens</w:t>
      </w:r>
    </w:p>
    <w:p w14:paraId="150108C2" w14:textId="77777777" w:rsidR="007D1923" w:rsidRDefault="007D1923" w:rsidP="007D1923">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Submit to command center inventory of linens</w:t>
      </w:r>
    </w:p>
    <w:p w14:paraId="5ED98BB9" w14:textId="7C5019CF" w:rsidR="00CC6663" w:rsidRPr="00CC6663" w:rsidRDefault="00CC6663" w:rsidP="00CC6663">
      <w:pPr>
        <w:rPr>
          <w:rStyle w:val="IntenseEmphasis"/>
          <w:rFonts w:ascii="Calibri" w:hAnsi="Calibri"/>
          <w:b w:val="0"/>
          <w:i w:val="0"/>
          <w:color w:val="auto"/>
        </w:rPr>
      </w:pPr>
      <w:r>
        <w:rPr>
          <w:rStyle w:val="IntenseEmphasis"/>
          <w:rFonts w:ascii="Calibri" w:hAnsi="Calibri"/>
          <w:b w:val="0"/>
          <w:i w:val="0"/>
          <w:color w:val="auto"/>
        </w:rPr>
        <w:br w:type="page"/>
      </w:r>
    </w:p>
    <w:p w14:paraId="12D118C8" w14:textId="77777777" w:rsidR="00CC6663" w:rsidRDefault="00CC6663" w:rsidP="00CC6663">
      <w:pPr>
        <w:pStyle w:val="Heading1"/>
        <w:rPr>
          <w:rStyle w:val="BookTitle"/>
          <w:color w:val="auto"/>
        </w:rPr>
      </w:pPr>
      <w:r>
        <w:lastRenderedPageBreak/>
        <w:t>Continuity Procedures</w:t>
      </w:r>
    </w:p>
    <w:p w14:paraId="5B9102F0" w14:textId="27FB244B" w:rsidR="00CC6663" w:rsidRPr="00CC6663" w:rsidRDefault="00CC6663" w:rsidP="00CC6663">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bookmarkStart w:id="0" w:name="_GoBack"/>
      <w:bookmarkEnd w:id="0"/>
    </w:p>
    <w:p w14:paraId="652A8DB9" w14:textId="77777777" w:rsidR="00CC6663" w:rsidRPr="0027748B" w:rsidRDefault="00CC6663" w:rsidP="00CC666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2C8BD890" w14:textId="77777777" w:rsidR="00CC6663" w:rsidRPr="0027748B" w:rsidRDefault="00CC6663" w:rsidP="00CC666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0BFFC470" w14:textId="77777777" w:rsidR="00CC6663" w:rsidRPr="00E04191" w:rsidRDefault="00CC6663" w:rsidP="00CC666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E1FB209" w14:textId="77777777" w:rsidR="00CC6663" w:rsidRPr="00E04191" w:rsidRDefault="00CC6663" w:rsidP="00CC666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0FDE9B2" w14:textId="77777777" w:rsidR="00CC6663" w:rsidRPr="00E04191" w:rsidRDefault="00CC6663" w:rsidP="00CC666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37FB3731" w14:textId="77777777" w:rsidR="00CC6663" w:rsidRPr="00E04191" w:rsidRDefault="00CC6663" w:rsidP="00CC666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3B81315C" w14:textId="77777777" w:rsidR="00CC6663" w:rsidRPr="00E04191" w:rsidRDefault="00CC6663" w:rsidP="00CC666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664F791A" w14:textId="77777777" w:rsidR="00CC6663" w:rsidRDefault="00CC6663" w:rsidP="00CC6663">
      <w:pPr>
        <w:pStyle w:val="ListParagraph"/>
        <w:numPr>
          <w:ilvl w:val="0"/>
          <w:numId w:val="2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11E5BCC1" w14:textId="77777777" w:rsidR="00CC6663" w:rsidRPr="005B35AD" w:rsidRDefault="00CC6663" w:rsidP="00CC666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3586F794" w14:textId="77777777" w:rsidR="00CC6663" w:rsidRPr="005B35AD" w:rsidRDefault="00CC6663" w:rsidP="00CC666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5D4BCD7" w14:textId="77777777" w:rsidR="00CC6663" w:rsidRPr="005B35AD" w:rsidRDefault="00CC6663" w:rsidP="00CC6663">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1D5D2FF1" w14:textId="77777777" w:rsidR="00CC6663" w:rsidRPr="005B35AD" w:rsidRDefault="00CC6663" w:rsidP="00CC6663">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1B04EDFF" w14:textId="77777777" w:rsidR="00CC6663" w:rsidRPr="005B35AD" w:rsidRDefault="00CC6663" w:rsidP="00CC6663">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72B0104" w14:textId="77777777" w:rsidR="00CC6663" w:rsidRPr="005B35AD" w:rsidRDefault="00CC6663" w:rsidP="00CC6663">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37D2C4D4" w14:textId="77777777" w:rsidR="00CC6663" w:rsidRPr="005B35AD" w:rsidRDefault="00CC6663" w:rsidP="00CC666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BD5D2B5" w14:textId="77777777" w:rsidR="00CC6663" w:rsidRPr="005B35AD" w:rsidRDefault="00CC6663" w:rsidP="00CC6663">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45012D7D" w14:textId="77777777" w:rsidR="00CC6663" w:rsidRDefault="00CC6663" w:rsidP="00CC6663">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93AF60A" w14:textId="77777777" w:rsidR="00CC6663" w:rsidRPr="005B35AD" w:rsidRDefault="00CC6663" w:rsidP="00CC6663">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5FDD179" w14:textId="77777777" w:rsidR="00CC6663" w:rsidRPr="005B35AD" w:rsidRDefault="00CC6663" w:rsidP="00CC6663">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559E1C1" w14:textId="77777777" w:rsidR="00CC6663" w:rsidRPr="005B35AD" w:rsidRDefault="00CC6663" w:rsidP="00CC6663">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43677F0" w14:textId="77777777" w:rsidR="00CC6663" w:rsidRPr="005B35AD" w:rsidRDefault="00CC6663" w:rsidP="00CC666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48A40F53" w14:textId="77777777" w:rsidR="00CC6663" w:rsidRPr="005B35AD" w:rsidRDefault="00CC6663" w:rsidP="00CC666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58ECB486" w14:textId="77777777" w:rsidR="00CC6663" w:rsidRPr="00605AB3" w:rsidRDefault="00CC6663" w:rsidP="00CC666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BD65C90" w14:textId="77777777" w:rsidR="00CC6663" w:rsidRDefault="00CC6663" w:rsidP="00CC6663">
      <w:pPr>
        <w:pStyle w:val="Heading1"/>
      </w:pPr>
      <w:r>
        <w:rPr>
          <w:noProof/>
        </w:rPr>
        <w:lastRenderedPageBreak/>
        <mc:AlternateContent>
          <mc:Choice Requires="wps">
            <w:drawing>
              <wp:anchor distT="0" distB="0" distL="114300" distR="114300" simplePos="0" relativeHeight="251659264" behindDoc="0" locked="0" layoutInCell="1" allowOverlap="1" wp14:anchorId="1941C047" wp14:editId="0A7A1540">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47B4EBE9" w14:textId="77777777" w:rsidR="00CC6663" w:rsidRPr="001F7600" w:rsidRDefault="00CC6663" w:rsidP="00CC6663">
                            <w:pPr>
                              <w:spacing w:line="360" w:lineRule="auto"/>
                              <w:rPr>
                                <w:rStyle w:val="BookTitle"/>
                              </w:rPr>
                            </w:pPr>
                            <w:r>
                              <w:rPr>
                                <w:rStyle w:val="BookTitle"/>
                              </w:rPr>
                              <w:t>Employee Checklist</w:t>
                            </w:r>
                          </w:p>
                          <w:p w14:paraId="02CB2B94"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Report to your department</w:t>
                            </w:r>
                          </w:p>
                          <w:p w14:paraId="47538FC0"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6BBEA16D"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0B43B9ED"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40407F28" w14:textId="77777777" w:rsidR="00CC6663" w:rsidRPr="00A235E5" w:rsidRDefault="00CC6663" w:rsidP="00CC6663">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055AF501"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Toiletries</w:t>
                            </w:r>
                          </w:p>
                          <w:p w14:paraId="0D75E82E"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Flashlight</w:t>
                            </w:r>
                          </w:p>
                          <w:p w14:paraId="7F58E4C1"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Personal Medications</w:t>
                            </w:r>
                          </w:p>
                          <w:p w14:paraId="104CBB39" w14:textId="77777777" w:rsidR="00CC6663" w:rsidRPr="00A235E5" w:rsidRDefault="00CC6663" w:rsidP="00CC6663">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47B4EBE9" w14:textId="77777777" w:rsidR="00CC6663" w:rsidRPr="001F7600" w:rsidRDefault="00CC6663" w:rsidP="00CC6663">
                      <w:pPr>
                        <w:spacing w:line="360" w:lineRule="auto"/>
                        <w:rPr>
                          <w:rStyle w:val="BookTitle"/>
                        </w:rPr>
                      </w:pPr>
                      <w:r>
                        <w:rPr>
                          <w:rStyle w:val="BookTitle"/>
                        </w:rPr>
                        <w:t>Employee Checklist</w:t>
                      </w:r>
                    </w:p>
                    <w:p w14:paraId="02CB2B94"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Report to your department</w:t>
                      </w:r>
                    </w:p>
                    <w:p w14:paraId="47538FC0"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6BBEA16D"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0B43B9ED" w14:textId="77777777" w:rsidR="00CC6663" w:rsidRPr="00E04191" w:rsidRDefault="00CC6663" w:rsidP="00CC6663">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40407F28" w14:textId="77777777" w:rsidR="00CC6663" w:rsidRPr="00A235E5" w:rsidRDefault="00CC6663" w:rsidP="00CC6663">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055AF501"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Toiletries</w:t>
                      </w:r>
                    </w:p>
                    <w:p w14:paraId="0D75E82E"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Flashlight</w:t>
                      </w:r>
                    </w:p>
                    <w:p w14:paraId="7F58E4C1" w14:textId="77777777" w:rsidR="00CC6663" w:rsidRPr="00E04191" w:rsidRDefault="00CC6663" w:rsidP="00CC6663">
                      <w:pPr>
                        <w:pStyle w:val="ListParagraph"/>
                        <w:numPr>
                          <w:ilvl w:val="0"/>
                          <w:numId w:val="24"/>
                        </w:numPr>
                        <w:spacing w:line="276" w:lineRule="auto"/>
                        <w:rPr>
                          <w:rFonts w:ascii="Calibri" w:hAnsi="Calibri"/>
                          <w:iCs/>
                        </w:rPr>
                      </w:pPr>
                      <w:r w:rsidRPr="00E04191">
                        <w:rPr>
                          <w:rFonts w:ascii="Calibri" w:hAnsi="Calibri"/>
                          <w:iCs/>
                        </w:rPr>
                        <w:t>Personal Medications</w:t>
                      </w:r>
                    </w:p>
                    <w:p w14:paraId="104CBB39" w14:textId="77777777" w:rsidR="00CC6663" w:rsidRPr="00A235E5" w:rsidRDefault="00CC6663" w:rsidP="00CC6663">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9A9B8A9" w14:textId="77777777" w:rsidR="00CC6663" w:rsidRPr="001F7600" w:rsidRDefault="00CC6663" w:rsidP="00CC6663">
      <w:pPr>
        <w:spacing w:line="360" w:lineRule="auto"/>
        <w:rPr>
          <w:rStyle w:val="BookTitle"/>
        </w:rPr>
      </w:pPr>
    </w:p>
    <w:p w14:paraId="3F1DF5A6" w14:textId="77777777" w:rsidR="00CC6663" w:rsidRPr="001F7600" w:rsidRDefault="00CC6663" w:rsidP="00CC6663">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B65BB5D" w14:textId="77777777" w:rsidR="00CC6663" w:rsidRPr="001F7600" w:rsidRDefault="00CC6663" w:rsidP="00CC6663"/>
    <w:p w14:paraId="08D1EBBB" w14:textId="77777777" w:rsidR="00CC6663" w:rsidRPr="00E04191" w:rsidRDefault="00CC6663" w:rsidP="00CC6663">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784D0BAB" w14:textId="77777777" w:rsidR="00CC6663" w:rsidRDefault="00CC6663" w:rsidP="00CC666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3EC59BCD" w14:textId="77777777" w:rsidR="00CC6663" w:rsidRPr="00605AB3" w:rsidRDefault="00CC6663" w:rsidP="00CC666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DF6EAE7" w14:textId="77777777" w:rsidR="00CC6663" w:rsidRPr="00E04191" w:rsidRDefault="00CC6663" w:rsidP="00CC6663">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449E7B2E" w14:textId="77777777" w:rsidR="00CC6663" w:rsidRPr="00E04191" w:rsidRDefault="00CC6663" w:rsidP="00CC6663">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EE876B2" w14:textId="77777777" w:rsidR="00CC6663" w:rsidRPr="00E04191" w:rsidRDefault="00CC6663" w:rsidP="00CC6663">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71E3C1F" w14:textId="77777777" w:rsidR="00CC6663" w:rsidRPr="00E04191" w:rsidRDefault="00CC6663" w:rsidP="00CC6663">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2DF5203E" w14:textId="77777777" w:rsidR="00CC6663" w:rsidRPr="00E04191" w:rsidRDefault="00CC6663" w:rsidP="00CC6663">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2FE2C018" w14:textId="77777777" w:rsidR="00CC6663" w:rsidRPr="00E04191" w:rsidRDefault="00CC6663" w:rsidP="00CC6663">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28F01CD5" w14:textId="77777777" w:rsidR="00CC6663" w:rsidRPr="00D45534" w:rsidRDefault="00CC6663" w:rsidP="00CC6663">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1E8ECF21" w14:textId="77777777" w:rsidR="00CC6663" w:rsidRPr="00E04191" w:rsidRDefault="00CC6663" w:rsidP="00CC6663">
      <w:pPr>
        <w:pStyle w:val="ListParagraph"/>
        <w:spacing w:line="276" w:lineRule="auto"/>
        <w:ind w:left="1440"/>
        <w:rPr>
          <w:rFonts w:ascii="Calibri" w:hAnsi="Calibri"/>
          <w:i/>
          <w:iCs/>
        </w:rPr>
      </w:pPr>
    </w:p>
    <w:p w14:paraId="67ACDDDB" w14:textId="77777777" w:rsidR="00CC6663" w:rsidRPr="00605AB3" w:rsidRDefault="00CC6663" w:rsidP="00CC6663">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6DC81597" w14:textId="77777777" w:rsidR="00CC6663" w:rsidRPr="00605AB3" w:rsidRDefault="00CC6663" w:rsidP="00CC666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2FF12570" w14:textId="77777777" w:rsidR="00CC6663" w:rsidRDefault="00CC6663" w:rsidP="00CC6663">
      <w:pPr>
        <w:rPr>
          <w:rStyle w:val="BookTitle"/>
        </w:rPr>
      </w:pPr>
    </w:p>
    <w:p w14:paraId="5135FC99" w14:textId="77777777" w:rsidR="00CC6663" w:rsidRPr="001F7600" w:rsidRDefault="00CC6663" w:rsidP="00CC6663">
      <w:pPr>
        <w:rPr>
          <w:rStyle w:val="BookTitle"/>
        </w:rPr>
      </w:pPr>
      <w:r w:rsidRPr="001F7600">
        <w:rPr>
          <w:rStyle w:val="BookTitle"/>
        </w:rPr>
        <w:t xml:space="preserve">ALTERNATE WORK OPTIONS </w:t>
      </w:r>
    </w:p>
    <w:p w14:paraId="1F285B4A" w14:textId="77777777" w:rsidR="00CC6663" w:rsidRPr="00E557EB" w:rsidRDefault="00CC6663" w:rsidP="00CC6663">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6A42FA53" w14:textId="77777777" w:rsidR="00CC6663" w:rsidRDefault="00CC6663" w:rsidP="00CC6663">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68A3731" w14:textId="77777777" w:rsidR="00CC6663" w:rsidRPr="00B31F10" w:rsidRDefault="00CC6663" w:rsidP="00CC6663">
      <w:pPr>
        <w:pStyle w:val="ListParagraph"/>
        <w:numPr>
          <w:ilvl w:val="0"/>
          <w:numId w:val="21"/>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1F742201" w14:textId="77777777" w:rsidR="00CC6663" w:rsidRDefault="00CC6663" w:rsidP="00CC6663">
      <w:pPr>
        <w:spacing w:line="360" w:lineRule="auto"/>
        <w:rPr>
          <w:rFonts w:ascii="Calibri" w:hAnsi="Calibri"/>
        </w:rPr>
      </w:pPr>
    </w:p>
    <w:p w14:paraId="4549339D" w14:textId="77777777" w:rsidR="00CC6663" w:rsidRPr="001F7600" w:rsidRDefault="00CC6663" w:rsidP="00CC6663">
      <w:pPr>
        <w:spacing w:line="360" w:lineRule="auto"/>
        <w:rPr>
          <w:rStyle w:val="BookTitle"/>
        </w:rPr>
      </w:pPr>
      <w:r w:rsidRPr="001F7600">
        <w:rPr>
          <w:rStyle w:val="BookTitle"/>
        </w:rPr>
        <w:t>HEALTH AND SAFETY</w:t>
      </w:r>
    </w:p>
    <w:p w14:paraId="244DF12B" w14:textId="77777777" w:rsidR="00CC6663" w:rsidRPr="00E557EB" w:rsidRDefault="00CC6663" w:rsidP="00CC6663">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D29BE02" w14:textId="77777777" w:rsidR="00CC6663" w:rsidRDefault="00CC6663" w:rsidP="00CC6663">
      <w:pPr>
        <w:spacing w:line="360" w:lineRule="auto"/>
        <w:rPr>
          <w:rFonts w:ascii="Calibri" w:hAnsi="Calibri"/>
          <w:iCs/>
        </w:rPr>
      </w:pPr>
    </w:p>
    <w:p w14:paraId="256B4631" w14:textId="77777777" w:rsidR="00CC6663" w:rsidRPr="001F7600" w:rsidRDefault="00CC6663" w:rsidP="00CC6663">
      <w:pPr>
        <w:spacing w:line="360" w:lineRule="auto"/>
        <w:rPr>
          <w:rStyle w:val="BookTitle"/>
        </w:rPr>
      </w:pPr>
      <w:r w:rsidRPr="001F7600">
        <w:rPr>
          <w:rStyle w:val="BookTitle"/>
        </w:rPr>
        <w:t>FAMILY CARE PLAN</w:t>
      </w:r>
    </w:p>
    <w:p w14:paraId="1F709C1F" w14:textId="77777777" w:rsidR="00CC6663" w:rsidRPr="001F7600" w:rsidRDefault="00CC6663" w:rsidP="00CC6663">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3E220E54" w14:textId="77777777" w:rsidR="00CC6663" w:rsidRDefault="00CC6663" w:rsidP="00CC6663">
      <w:pPr>
        <w:pStyle w:val="ListParagraph"/>
        <w:numPr>
          <w:ilvl w:val="0"/>
          <w:numId w:val="2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3B8C87C7" w14:textId="77777777" w:rsidR="00CC6663" w:rsidRPr="007775CC" w:rsidRDefault="00CC6663" w:rsidP="00CC6663">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079F12CD" w14:textId="77777777" w:rsidR="007D1923" w:rsidRDefault="007D1923" w:rsidP="00074273">
      <w:pPr>
        <w:sectPr w:rsidR="007D1923"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074273">
        <w:trPr>
          <w:trHeight w:val="348"/>
        </w:trPr>
        <w:tc>
          <w:tcPr>
            <w:tcW w:w="2610" w:type="dxa"/>
            <w:vAlign w:val="center"/>
          </w:tcPr>
          <w:p w14:paraId="6C34D462" w14:textId="6A135E03" w:rsidR="00077931" w:rsidRPr="00D53D23" w:rsidRDefault="00077931" w:rsidP="007F732B">
            <w:pPr>
              <w:spacing w:line="276" w:lineRule="auto"/>
              <w:rPr>
                <w:rFonts w:ascii="Calibri" w:eastAsia="MS PGothic" w:hAnsi="Calibri" w:cs="Times New Roman"/>
              </w:rPr>
            </w:pPr>
          </w:p>
        </w:tc>
        <w:tc>
          <w:tcPr>
            <w:tcW w:w="3960" w:type="dxa"/>
            <w:vAlign w:val="center"/>
          </w:tcPr>
          <w:p w14:paraId="41C4AEB5" w14:textId="7D05FEF8"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16F4061" w14:textId="2C689358"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13092FC5" w14:textId="77777777" w:rsidTr="00074273">
        <w:trPr>
          <w:trHeight w:val="348"/>
        </w:trPr>
        <w:tc>
          <w:tcPr>
            <w:tcW w:w="2610" w:type="dxa"/>
            <w:vAlign w:val="center"/>
          </w:tcPr>
          <w:p w14:paraId="3448CABA" w14:textId="2299C719" w:rsidR="00077931" w:rsidRPr="00D53D23" w:rsidRDefault="00077931" w:rsidP="007F732B">
            <w:pPr>
              <w:spacing w:line="276" w:lineRule="auto"/>
              <w:rPr>
                <w:rFonts w:ascii="Calibri" w:eastAsia="MS PGothic" w:hAnsi="Calibri" w:cs="Times New Roman"/>
              </w:rPr>
            </w:pPr>
          </w:p>
        </w:tc>
        <w:tc>
          <w:tcPr>
            <w:tcW w:w="3960" w:type="dxa"/>
            <w:vAlign w:val="center"/>
          </w:tcPr>
          <w:p w14:paraId="679616FD" w14:textId="040A84EA"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3FCC473" w14:textId="42E968A4" w:rsidR="00077931" w:rsidRPr="00D53D23" w:rsidRDefault="00077931"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074273">
        <w:trPr>
          <w:trHeight w:val="348"/>
        </w:trPr>
        <w:tc>
          <w:tcPr>
            <w:tcW w:w="2610" w:type="dxa"/>
            <w:vAlign w:val="center"/>
          </w:tcPr>
          <w:p w14:paraId="627A50B0" w14:textId="0DE09AEA" w:rsidR="00077931" w:rsidRPr="00D53D23"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074273">
        <w:trPr>
          <w:trHeight w:val="348"/>
        </w:trPr>
        <w:tc>
          <w:tcPr>
            <w:tcW w:w="2610" w:type="dxa"/>
            <w:vAlign w:val="center"/>
          </w:tcPr>
          <w:p w14:paraId="6498F98E" w14:textId="3311E864" w:rsidR="00077931" w:rsidRPr="00D53D23"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074273">
        <w:trPr>
          <w:trHeight w:val="348"/>
        </w:trPr>
        <w:tc>
          <w:tcPr>
            <w:tcW w:w="2610" w:type="dxa"/>
            <w:vAlign w:val="center"/>
          </w:tcPr>
          <w:p w14:paraId="4FF08386" w14:textId="7B2F189F" w:rsidR="00077931" w:rsidRPr="00D53D23"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074273">
        <w:trPr>
          <w:trHeight w:val="348"/>
        </w:trPr>
        <w:tc>
          <w:tcPr>
            <w:tcW w:w="2610" w:type="dxa"/>
            <w:vAlign w:val="center"/>
          </w:tcPr>
          <w:p w14:paraId="78EBA1FF" w14:textId="5556C04D" w:rsidR="00077931" w:rsidRPr="00D53D23"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074273">
        <w:trPr>
          <w:trHeight w:val="348"/>
        </w:trPr>
        <w:tc>
          <w:tcPr>
            <w:tcW w:w="2610" w:type="dxa"/>
            <w:vAlign w:val="center"/>
          </w:tcPr>
          <w:p w14:paraId="41FE6848" w14:textId="60F538F2" w:rsidR="00077931" w:rsidRPr="00D53D23"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074273">
        <w:trPr>
          <w:trHeight w:val="348"/>
        </w:trPr>
        <w:tc>
          <w:tcPr>
            <w:tcW w:w="2610" w:type="dxa"/>
            <w:vAlign w:val="center"/>
          </w:tcPr>
          <w:p w14:paraId="37E7F753" w14:textId="3B0D6951" w:rsidR="00077931" w:rsidRPr="00D53D23"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074273">
        <w:trPr>
          <w:trHeight w:val="348"/>
        </w:trPr>
        <w:tc>
          <w:tcPr>
            <w:tcW w:w="2610" w:type="dxa"/>
            <w:vAlign w:val="center"/>
          </w:tcPr>
          <w:p w14:paraId="7DBC1F40" w14:textId="44AB5207" w:rsidR="00077931" w:rsidRPr="00D53D23"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77931" w:rsidRPr="00D53D23" w14:paraId="26ED95BF" w14:textId="77777777" w:rsidTr="00FA0A7B">
        <w:trPr>
          <w:trHeight w:val="360"/>
          <w:tblHeader/>
        </w:trPr>
        <w:tc>
          <w:tcPr>
            <w:tcW w:w="2790" w:type="dxa"/>
            <w:vAlign w:val="center"/>
          </w:tcPr>
          <w:p w14:paraId="217684CB" w14:textId="0D374336" w:rsidR="00077931" w:rsidRPr="00D53D23" w:rsidRDefault="007D1923" w:rsidP="007F732B">
            <w:pPr>
              <w:spacing w:line="276" w:lineRule="auto"/>
              <w:rPr>
                <w:rFonts w:ascii="Calibri" w:eastAsia="MS PGothic" w:hAnsi="Calibri" w:cs="Times New Roman"/>
              </w:rPr>
            </w:pPr>
            <w:r>
              <w:rPr>
                <w:rFonts w:ascii="Calibri" w:eastAsia="MS PGothic" w:hAnsi="Calibri" w:cs="Times New Roman"/>
              </w:rPr>
              <w:t>Transportation Carts</w:t>
            </w:r>
          </w:p>
        </w:tc>
        <w:tc>
          <w:tcPr>
            <w:tcW w:w="1350" w:type="dxa"/>
            <w:vAlign w:val="center"/>
          </w:tcPr>
          <w:p w14:paraId="5AD1117F"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77931" w:rsidRPr="00D53D23" w:rsidRDefault="00077931"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77931" w:rsidRPr="00D53D23" w14:paraId="34DE4913" w14:textId="77777777" w:rsidTr="00FA0A7B">
        <w:trPr>
          <w:trHeight w:val="360"/>
          <w:tblHeader/>
        </w:trPr>
        <w:tc>
          <w:tcPr>
            <w:tcW w:w="2790" w:type="dxa"/>
            <w:vAlign w:val="center"/>
          </w:tcPr>
          <w:p w14:paraId="039699EE" w14:textId="1C1A19A1" w:rsidR="00077931" w:rsidRPr="00D53D23" w:rsidRDefault="007D1923" w:rsidP="007F732B">
            <w:pPr>
              <w:widowControl w:val="0"/>
              <w:autoSpaceDE w:val="0"/>
              <w:autoSpaceDN w:val="0"/>
              <w:adjustRightInd w:val="0"/>
              <w:spacing w:line="276" w:lineRule="auto"/>
              <w:rPr>
                <w:rFonts w:ascii="Calibri" w:hAnsi="Calibri" w:cs="Times New Roman"/>
              </w:rPr>
            </w:pPr>
            <w:r>
              <w:rPr>
                <w:rFonts w:ascii="Calibri" w:hAnsi="Calibri" w:cs="Times New Roman"/>
              </w:rPr>
              <w:t>Bags</w:t>
            </w:r>
          </w:p>
        </w:tc>
        <w:tc>
          <w:tcPr>
            <w:tcW w:w="1350" w:type="dxa"/>
            <w:vAlign w:val="center"/>
          </w:tcPr>
          <w:p w14:paraId="439BF542"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2CEB8678" w14:textId="77777777" w:rsidTr="00FA0A7B">
        <w:trPr>
          <w:trHeight w:val="360"/>
          <w:tblHeader/>
        </w:trPr>
        <w:tc>
          <w:tcPr>
            <w:tcW w:w="2790" w:type="dxa"/>
            <w:vAlign w:val="center"/>
          </w:tcPr>
          <w:p w14:paraId="4EA6374B" w14:textId="3055F301" w:rsidR="00077931" w:rsidRPr="00D53D23" w:rsidRDefault="007D1923" w:rsidP="007F732B">
            <w:pPr>
              <w:spacing w:line="276" w:lineRule="auto"/>
              <w:rPr>
                <w:rFonts w:ascii="Calibri" w:eastAsia="MS PGothic" w:hAnsi="Calibri" w:cs="Times New Roman"/>
              </w:rPr>
            </w:pPr>
            <w:r>
              <w:rPr>
                <w:rFonts w:ascii="Calibri" w:eastAsia="MS PGothic" w:hAnsi="Calibri" w:cs="Times New Roman"/>
              </w:rPr>
              <w:t>Crates</w:t>
            </w:r>
          </w:p>
        </w:tc>
        <w:tc>
          <w:tcPr>
            <w:tcW w:w="1350" w:type="dxa"/>
            <w:vAlign w:val="center"/>
          </w:tcPr>
          <w:p w14:paraId="59A40678"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77931" w:rsidRPr="00D53D23" w:rsidRDefault="00077931" w:rsidP="00077931">
            <w:pPr>
              <w:pStyle w:val="ListParagraph"/>
              <w:numPr>
                <w:ilvl w:val="0"/>
                <w:numId w:val="1"/>
              </w:numPr>
              <w:spacing w:line="276" w:lineRule="auto"/>
              <w:rPr>
                <w:rFonts w:ascii="Calibri" w:eastAsia="MS PGothic" w:hAnsi="Calibri" w:cs="Times New Roman"/>
              </w:rPr>
            </w:pPr>
          </w:p>
        </w:tc>
      </w:tr>
      <w:tr w:rsidR="00077931" w:rsidRPr="00D53D23" w14:paraId="5E30B098" w14:textId="77777777" w:rsidTr="00FA0A7B">
        <w:trPr>
          <w:trHeight w:val="360"/>
          <w:tblHeader/>
        </w:trPr>
        <w:tc>
          <w:tcPr>
            <w:tcW w:w="2790" w:type="dxa"/>
            <w:vAlign w:val="center"/>
          </w:tcPr>
          <w:p w14:paraId="62926456" w14:textId="6C584C12" w:rsidR="00077931" w:rsidRPr="00D53D23" w:rsidRDefault="007D1923" w:rsidP="007F732B">
            <w:pPr>
              <w:spacing w:line="276" w:lineRule="auto"/>
              <w:rPr>
                <w:rFonts w:ascii="Calibri" w:eastAsia="MS PGothic" w:hAnsi="Calibri" w:cs="Times New Roman"/>
              </w:rPr>
            </w:pPr>
            <w:r>
              <w:rPr>
                <w:rFonts w:ascii="Calibri" w:eastAsia="MS PGothic" w:hAnsi="Calibri" w:cs="Times New Roman"/>
              </w:rPr>
              <w:t>Pillow Cases, Sheets, Blankets</w:t>
            </w:r>
          </w:p>
        </w:tc>
        <w:tc>
          <w:tcPr>
            <w:tcW w:w="1350" w:type="dxa"/>
            <w:vAlign w:val="center"/>
          </w:tcPr>
          <w:p w14:paraId="252020AB"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08318CBB" w14:textId="77777777" w:rsidTr="00FA0A7B">
        <w:trPr>
          <w:trHeight w:val="360"/>
          <w:tblHeader/>
        </w:trPr>
        <w:tc>
          <w:tcPr>
            <w:tcW w:w="2790" w:type="dxa"/>
            <w:vAlign w:val="center"/>
          </w:tcPr>
          <w:p w14:paraId="0CF38DFD" w14:textId="126B3F29" w:rsidR="00077931" w:rsidRPr="00D53D23" w:rsidRDefault="007D1923" w:rsidP="007F732B">
            <w:pPr>
              <w:spacing w:line="276" w:lineRule="auto"/>
              <w:rPr>
                <w:rFonts w:ascii="Calibri" w:eastAsia="MS PGothic" w:hAnsi="Calibri" w:cs="Times New Roman"/>
              </w:rPr>
            </w:pPr>
            <w:r>
              <w:rPr>
                <w:rFonts w:ascii="Calibri" w:eastAsia="MS PGothic" w:hAnsi="Calibri" w:cs="Times New Roman"/>
              </w:rPr>
              <w:t>Towels, Washcloths</w:t>
            </w:r>
          </w:p>
        </w:tc>
        <w:tc>
          <w:tcPr>
            <w:tcW w:w="1350" w:type="dxa"/>
            <w:vAlign w:val="center"/>
          </w:tcPr>
          <w:p w14:paraId="769AE36C"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77931" w:rsidRPr="00D53D23" w:rsidRDefault="00077931"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lastRenderedPageBreak/>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77931" w:rsidRPr="00D53D23" w14:paraId="7E36061F" w14:textId="77777777" w:rsidTr="00FA0A7B">
        <w:trPr>
          <w:trHeight w:val="360"/>
          <w:tblHeader/>
        </w:trPr>
        <w:tc>
          <w:tcPr>
            <w:tcW w:w="2790" w:type="dxa"/>
            <w:vAlign w:val="center"/>
          </w:tcPr>
          <w:p w14:paraId="025D08E9" w14:textId="364C778D" w:rsidR="00077931" w:rsidRPr="00D53D23" w:rsidRDefault="00B22769" w:rsidP="007F732B">
            <w:pPr>
              <w:spacing w:line="276" w:lineRule="auto"/>
              <w:rPr>
                <w:rFonts w:ascii="Calibri" w:eastAsia="MS PGothic" w:hAnsi="Calibri" w:cs="Times New Roman"/>
              </w:rPr>
            </w:pPr>
            <w:r>
              <w:rPr>
                <w:rFonts w:ascii="Calibri" w:eastAsia="MS PGothic" w:hAnsi="Calibri" w:cs="Times New Roman"/>
              </w:rPr>
              <w:t>Linen cell phone</w:t>
            </w:r>
          </w:p>
        </w:tc>
        <w:tc>
          <w:tcPr>
            <w:tcW w:w="1350" w:type="dxa"/>
            <w:vAlign w:val="center"/>
          </w:tcPr>
          <w:p w14:paraId="462B7F27"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077931" w:rsidRPr="00D53D23" w:rsidRDefault="00077931" w:rsidP="00077931">
            <w:pPr>
              <w:pStyle w:val="ListParagraph"/>
              <w:numPr>
                <w:ilvl w:val="0"/>
                <w:numId w:val="3"/>
              </w:numPr>
              <w:spacing w:line="276" w:lineRule="auto"/>
              <w:rPr>
                <w:rFonts w:ascii="Calibri" w:hAnsi="Calibri"/>
              </w:rPr>
            </w:pPr>
          </w:p>
        </w:tc>
      </w:tr>
      <w:tr w:rsidR="007D1923" w:rsidRPr="00D53D23" w14:paraId="5F085EDB" w14:textId="77777777" w:rsidTr="00FA0A7B">
        <w:trPr>
          <w:trHeight w:val="360"/>
          <w:tblHeader/>
        </w:trPr>
        <w:tc>
          <w:tcPr>
            <w:tcW w:w="2790" w:type="dxa"/>
            <w:vAlign w:val="center"/>
          </w:tcPr>
          <w:p w14:paraId="2BD8C3CD" w14:textId="3C722E37" w:rsidR="007D1923" w:rsidRPr="00D53D23" w:rsidRDefault="007D1923" w:rsidP="007F732B">
            <w:pPr>
              <w:spacing w:line="276" w:lineRule="auto"/>
              <w:rPr>
                <w:rFonts w:ascii="Calibri" w:eastAsia="MS PGothic" w:hAnsi="Calibri" w:cs="Times New Roman"/>
              </w:rPr>
            </w:pPr>
            <w:r>
              <w:rPr>
                <w:rFonts w:ascii="Calibri" w:eastAsia="MS PGothic" w:hAnsi="Calibri" w:cs="Times New Roman"/>
              </w:rPr>
              <w:t>Travel size First Aid kit (from main kit)</w:t>
            </w:r>
          </w:p>
        </w:tc>
        <w:tc>
          <w:tcPr>
            <w:tcW w:w="1350" w:type="dxa"/>
            <w:vAlign w:val="center"/>
          </w:tcPr>
          <w:p w14:paraId="35DC475F"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05AAACB0" w14:textId="77777777" w:rsidTr="00FA0A7B">
        <w:trPr>
          <w:trHeight w:val="360"/>
          <w:tblHeader/>
        </w:trPr>
        <w:tc>
          <w:tcPr>
            <w:tcW w:w="2790" w:type="dxa"/>
            <w:vAlign w:val="center"/>
          </w:tcPr>
          <w:p w14:paraId="5F2BCF73" w14:textId="0363BE9D" w:rsidR="007D1923" w:rsidRPr="00D53D23" w:rsidRDefault="007D1923" w:rsidP="007F732B">
            <w:pPr>
              <w:spacing w:line="276" w:lineRule="auto"/>
              <w:rPr>
                <w:rFonts w:ascii="Calibri" w:eastAsia="MS PGothic" w:hAnsi="Calibri" w:cs="Times New Roman"/>
              </w:rPr>
            </w:pPr>
            <w:r>
              <w:rPr>
                <w:rFonts w:ascii="Calibri" w:eastAsia="MS PGothic" w:hAnsi="Calibri" w:cs="Times New Roman"/>
              </w:rPr>
              <w:t>Fire extinguisher</w:t>
            </w:r>
          </w:p>
        </w:tc>
        <w:tc>
          <w:tcPr>
            <w:tcW w:w="1350" w:type="dxa"/>
            <w:vAlign w:val="center"/>
          </w:tcPr>
          <w:p w14:paraId="2EC24B17"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272FF10D" w14:textId="77777777" w:rsidTr="00FA0A7B">
        <w:trPr>
          <w:trHeight w:val="360"/>
          <w:tblHeader/>
        </w:trPr>
        <w:tc>
          <w:tcPr>
            <w:tcW w:w="2790" w:type="dxa"/>
            <w:vAlign w:val="center"/>
          </w:tcPr>
          <w:p w14:paraId="7FAF8AD7" w14:textId="24943D37" w:rsidR="007D1923" w:rsidRPr="00D53D23" w:rsidRDefault="007D1923" w:rsidP="007F732B">
            <w:pPr>
              <w:spacing w:line="276" w:lineRule="auto"/>
              <w:rPr>
                <w:rFonts w:ascii="Calibri" w:eastAsia="MS PGothic" w:hAnsi="Calibri" w:cs="Times New Roman"/>
              </w:rPr>
            </w:pPr>
            <w:r w:rsidRPr="007D1923">
              <w:rPr>
                <w:rFonts w:ascii="Arial" w:hAnsi="Arial"/>
                <w:sz w:val="20"/>
              </w:rPr>
              <w:t>Titration Kit to Test pH (needs to be pH of 11)</w:t>
            </w:r>
          </w:p>
        </w:tc>
        <w:tc>
          <w:tcPr>
            <w:tcW w:w="1350" w:type="dxa"/>
            <w:vAlign w:val="center"/>
          </w:tcPr>
          <w:p w14:paraId="0C6E4F12"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10B21E04" w14:textId="77777777" w:rsidTr="00FA0A7B">
        <w:trPr>
          <w:trHeight w:val="360"/>
          <w:tblHeader/>
        </w:trPr>
        <w:tc>
          <w:tcPr>
            <w:tcW w:w="2790" w:type="dxa"/>
            <w:vAlign w:val="center"/>
          </w:tcPr>
          <w:p w14:paraId="753F37B1" w14:textId="4D83DE49" w:rsidR="007D1923" w:rsidRPr="00D53D23" w:rsidRDefault="007D1923" w:rsidP="007F732B">
            <w:pPr>
              <w:spacing w:line="276" w:lineRule="auto"/>
              <w:rPr>
                <w:rFonts w:ascii="Calibri" w:eastAsia="MS PGothic" w:hAnsi="Calibri" w:cs="Times New Roman"/>
              </w:rPr>
            </w:pPr>
          </w:p>
        </w:tc>
        <w:tc>
          <w:tcPr>
            <w:tcW w:w="1350" w:type="dxa"/>
            <w:vAlign w:val="center"/>
          </w:tcPr>
          <w:p w14:paraId="15487571"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26527AB6" w14:textId="77777777" w:rsidTr="00FA0A7B">
        <w:trPr>
          <w:trHeight w:val="360"/>
          <w:tblHeader/>
        </w:trPr>
        <w:tc>
          <w:tcPr>
            <w:tcW w:w="2790" w:type="dxa"/>
            <w:vAlign w:val="center"/>
          </w:tcPr>
          <w:p w14:paraId="1C36303C" w14:textId="63759401" w:rsidR="007D1923" w:rsidRPr="00D53D23" w:rsidRDefault="007D1923" w:rsidP="007F732B">
            <w:pPr>
              <w:spacing w:line="276" w:lineRule="auto"/>
              <w:rPr>
                <w:rFonts w:ascii="Calibri" w:eastAsia="MS PGothic" w:hAnsi="Calibri" w:cs="Times New Roman"/>
              </w:rPr>
            </w:pPr>
          </w:p>
        </w:tc>
        <w:tc>
          <w:tcPr>
            <w:tcW w:w="1350" w:type="dxa"/>
            <w:vAlign w:val="center"/>
          </w:tcPr>
          <w:p w14:paraId="65E52AC9"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5282FFC2" w14:textId="77777777" w:rsidTr="00FA0A7B">
        <w:trPr>
          <w:trHeight w:val="360"/>
          <w:tblHeader/>
        </w:trPr>
        <w:tc>
          <w:tcPr>
            <w:tcW w:w="2790" w:type="dxa"/>
            <w:vAlign w:val="center"/>
          </w:tcPr>
          <w:p w14:paraId="453A5BED" w14:textId="30BBD86F" w:rsidR="007D1923" w:rsidRPr="00D53D23" w:rsidRDefault="007D1923" w:rsidP="007F732B">
            <w:pPr>
              <w:spacing w:line="276" w:lineRule="auto"/>
              <w:rPr>
                <w:rFonts w:ascii="Calibri" w:eastAsia="MS PGothic" w:hAnsi="Calibri" w:cs="Times New Roman"/>
              </w:rPr>
            </w:pPr>
          </w:p>
        </w:tc>
        <w:tc>
          <w:tcPr>
            <w:tcW w:w="1350" w:type="dxa"/>
            <w:vAlign w:val="center"/>
          </w:tcPr>
          <w:p w14:paraId="6AE57BB2"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0700C512" w14:textId="77777777" w:rsidTr="00FA0A7B">
        <w:trPr>
          <w:trHeight w:val="360"/>
          <w:tblHeader/>
        </w:trPr>
        <w:tc>
          <w:tcPr>
            <w:tcW w:w="2790" w:type="dxa"/>
            <w:vAlign w:val="center"/>
          </w:tcPr>
          <w:p w14:paraId="069A880D" w14:textId="316AF91C" w:rsidR="007D1923" w:rsidRPr="00D53D23" w:rsidRDefault="007D1923" w:rsidP="007F732B">
            <w:pPr>
              <w:spacing w:line="276" w:lineRule="auto"/>
              <w:rPr>
                <w:rFonts w:ascii="Calibri" w:eastAsia="MS PGothic" w:hAnsi="Calibri" w:cs="Times New Roman"/>
              </w:rPr>
            </w:pPr>
          </w:p>
        </w:tc>
        <w:tc>
          <w:tcPr>
            <w:tcW w:w="1350" w:type="dxa"/>
            <w:vAlign w:val="center"/>
          </w:tcPr>
          <w:p w14:paraId="716214A4"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7FDD6D47" w14:textId="77777777" w:rsidTr="00FA0A7B">
        <w:trPr>
          <w:trHeight w:val="360"/>
          <w:tblHeader/>
        </w:trPr>
        <w:tc>
          <w:tcPr>
            <w:tcW w:w="2790" w:type="dxa"/>
            <w:vAlign w:val="center"/>
          </w:tcPr>
          <w:p w14:paraId="4395082C" w14:textId="6FE37864" w:rsidR="007D1923" w:rsidRPr="00D53D23" w:rsidRDefault="007D1923" w:rsidP="007F732B">
            <w:pPr>
              <w:spacing w:line="276" w:lineRule="auto"/>
              <w:rPr>
                <w:rFonts w:ascii="Calibri" w:eastAsia="MS PGothic" w:hAnsi="Calibri" w:cs="Times New Roman"/>
              </w:rPr>
            </w:pPr>
          </w:p>
        </w:tc>
        <w:tc>
          <w:tcPr>
            <w:tcW w:w="1350" w:type="dxa"/>
            <w:vAlign w:val="center"/>
          </w:tcPr>
          <w:p w14:paraId="47676882"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4035FB10" w14:textId="77777777" w:rsidTr="00FA0A7B">
        <w:trPr>
          <w:trHeight w:val="360"/>
          <w:tblHeader/>
        </w:trPr>
        <w:tc>
          <w:tcPr>
            <w:tcW w:w="2790" w:type="dxa"/>
            <w:vAlign w:val="center"/>
          </w:tcPr>
          <w:p w14:paraId="6CB64B14" w14:textId="048E90A3" w:rsidR="007D1923" w:rsidRPr="00D53D23" w:rsidRDefault="007D1923" w:rsidP="007F732B">
            <w:pPr>
              <w:spacing w:line="276" w:lineRule="auto"/>
              <w:rPr>
                <w:rFonts w:ascii="Calibri" w:eastAsia="MS PGothic" w:hAnsi="Calibri" w:cs="Times New Roman"/>
              </w:rPr>
            </w:pPr>
          </w:p>
        </w:tc>
        <w:tc>
          <w:tcPr>
            <w:tcW w:w="1350" w:type="dxa"/>
            <w:vAlign w:val="center"/>
          </w:tcPr>
          <w:p w14:paraId="286B3C12"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60351EBD" w14:textId="77777777" w:rsidTr="00FA0A7B">
        <w:trPr>
          <w:trHeight w:val="360"/>
          <w:tblHeader/>
        </w:trPr>
        <w:tc>
          <w:tcPr>
            <w:tcW w:w="2790" w:type="dxa"/>
            <w:vAlign w:val="center"/>
          </w:tcPr>
          <w:p w14:paraId="71ED6475" w14:textId="6C4F7DE0" w:rsidR="007D1923" w:rsidRPr="00D53D23" w:rsidRDefault="007D1923" w:rsidP="007F732B">
            <w:pPr>
              <w:spacing w:line="276" w:lineRule="auto"/>
              <w:rPr>
                <w:rFonts w:ascii="Calibri" w:eastAsia="MS PGothic" w:hAnsi="Calibri" w:cs="Times New Roman"/>
              </w:rPr>
            </w:pPr>
          </w:p>
        </w:tc>
        <w:tc>
          <w:tcPr>
            <w:tcW w:w="1350" w:type="dxa"/>
            <w:vAlign w:val="center"/>
          </w:tcPr>
          <w:p w14:paraId="3B33DFEE"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31D0CCB2" w14:textId="77777777" w:rsidTr="00FA0A7B">
        <w:trPr>
          <w:trHeight w:val="360"/>
          <w:tblHeader/>
        </w:trPr>
        <w:tc>
          <w:tcPr>
            <w:tcW w:w="2790" w:type="dxa"/>
            <w:vAlign w:val="center"/>
          </w:tcPr>
          <w:p w14:paraId="70E92049" w14:textId="409CF136" w:rsidR="007D1923" w:rsidRPr="00D53D23" w:rsidRDefault="007D1923" w:rsidP="007F732B">
            <w:pPr>
              <w:spacing w:line="276" w:lineRule="auto"/>
              <w:rPr>
                <w:rFonts w:ascii="Calibri" w:eastAsia="MS PGothic" w:hAnsi="Calibri" w:cs="Times New Roman"/>
              </w:rPr>
            </w:pPr>
          </w:p>
        </w:tc>
        <w:tc>
          <w:tcPr>
            <w:tcW w:w="1350" w:type="dxa"/>
            <w:vAlign w:val="center"/>
          </w:tcPr>
          <w:p w14:paraId="3A887260"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115ED0FD" w14:textId="77777777" w:rsidTr="00FA0A7B">
        <w:trPr>
          <w:trHeight w:val="360"/>
          <w:tblHeader/>
        </w:trPr>
        <w:tc>
          <w:tcPr>
            <w:tcW w:w="2790" w:type="dxa"/>
            <w:vAlign w:val="center"/>
          </w:tcPr>
          <w:p w14:paraId="59E0B3C8" w14:textId="77777777" w:rsidR="007D1923" w:rsidRPr="00D53D23" w:rsidRDefault="007D1923" w:rsidP="007F732B">
            <w:pPr>
              <w:spacing w:line="276" w:lineRule="auto"/>
              <w:rPr>
                <w:rFonts w:ascii="Calibri" w:eastAsia="MS PGothic" w:hAnsi="Calibri" w:cs="Times New Roman"/>
              </w:rPr>
            </w:pPr>
          </w:p>
        </w:tc>
        <w:tc>
          <w:tcPr>
            <w:tcW w:w="1350" w:type="dxa"/>
            <w:vAlign w:val="center"/>
          </w:tcPr>
          <w:p w14:paraId="1C5DF12D"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335DCE2E" w14:textId="77777777" w:rsidTr="00FA0A7B">
        <w:trPr>
          <w:trHeight w:val="360"/>
          <w:tblHeader/>
        </w:trPr>
        <w:tc>
          <w:tcPr>
            <w:tcW w:w="2790" w:type="dxa"/>
            <w:vAlign w:val="center"/>
          </w:tcPr>
          <w:p w14:paraId="7D842A16" w14:textId="77777777" w:rsidR="007D1923" w:rsidRPr="00D53D23" w:rsidRDefault="007D1923" w:rsidP="007F732B">
            <w:pPr>
              <w:spacing w:line="276" w:lineRule="auto"/>
              <w:rPr>
                <w:rFonts w:ascii="Calibri" w:eastAsia="MS PGothic" w:hAnsi="Calibri" w:cs="Times New Roman"/>
              </w:rPr>
            </w:pPr>
          </w:p>
        </w:tc>
        <w:tc>
          <w:tcPr>
            <w:tcW w:w="1350" w:type="dxa"/>
            <w:vAlign w:val="center"/>
          </w:tcPr>
          <w:p w14:paraId="524F8654"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02962AA8" w14:textId="77777777" w:rsidTr="00FA0A7B">
        <w:trPr>
          <w:trHeight w:val="360"/>
          <w:tblHeader/>
        </w:trPr>
        <w:tc>
          <w:tcPr>
            <w:tcW w:w="2790" w:type="dxa"/>
            <w:vAlign w:val="center"/>
          </w:tcPr>
          <w:p w14:paraId="30BB8EDB" w14:textId="77777777" w:rsidR="007D1923" w:rsidRPr="00D53D23" w:rsidRDefault="007D1923" w:rsidP="007F732B">
            <w:pPr>
              <w:spacing w:line="276" w:lineRule="auto"/>
              <w:rPr>
                <w:rFonts w:ascii="Calibri" w:eastAsia="MS PGothic" w:hAnsi="Calibri" w:cs="Times New Roman"/>
              </w:rPr>
            </w:pPr>
          </w:p>
        </w:tc>
        <w:tc>
          <w:tcPr>
            <w:tcW w:w="1350" w:type="dxa"/>
            <w:vAlign w:val="center"/>
          </w:tcPr>
          <w:p w14:paraId="266440BA"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705A0B2D" w14:textId="77777777" w:rsidTr="00FA0A7B">
        <w:trPr>
          <w:trHeight w:val="360"/>
          <w:tblHeader/>
        </w:trPr>
        <w:tc>
          <w:tcPr>
            <w:tcW w:w="2790" w:type="dxa"/>
            <w:vAlign w:val="center"/>
          </w:tcPr>
          <w:p w14:paraId="3249A1E8" w14:textId="5FDE81C0" w:rsidR="007D1923" w:rsidRPr="00D53D23" w:rsidRDefault="007D1923" w:rsidP="007F732B">
            <w:pPr>
              <w:spacing w:line="276" w:lineRule="auto"/>
              <w:rPr>
                <w:rFonts w:ascii="Calibri" w:eastAsia="MS PGothic" w:hAnsi="Calibri" w:cs="Times New Roman"/>
              </w:rPr>
            </w:pPr>
          </w:p>
        </w:tc>
        <w:tc>
          <w:tcPr>
            <w:tcW w:w="1350" w:type="dxa"/>
            <w:vAlign w:val="center"/>
          </w:tcPr>
          <w:p w14:paraId="4DD50192"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246D1FD4" w14:textId="77777777" w:rsidTr="00FA0A7B">
        <w:trPr>
          <w:trHeight w:val="360"/>
          <w:tblHeader/>
        </w:trPr>
        <w:tc>
          <w:tcPr>
            <w:tcW w:w="2790" w:type="dxa"/>
            <w:vAlign w:val="center"/>
          </w:tcPr>
          <w:p w14:paraId="496BB59B" w14:textId="76249A7C" w:rsidR="007D1923" w:rsidRPr="00D53D23" w:rsidRDefault="007D1923" w:rsidP="007F732B">
            <w:pPr>
              <w:spacing w:line="276" w:lineRule="auto"/>
              <w:rPr>
                <w:rFonts w:ascii="Calibri" w:eastAsia="MS PGothic" w:hAnsi="Calibri" w:cs="Times New Roman"/>
              </w:rPr>
            </w:pPr>
          </w:p>
        </w:tc>
        <w:tc>
          <w:tcPr>
            <w:tcW w:w="1350" w:type="dxa"/>
            <w:vAlign w:val="center"/>
          </w:tcPr>
          <w:p w14:paraId="4422E9AE"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7D1923" w:rsidRPr="00D53D23" w:rsidRDefault="007D1923" w:rsidP="00077931">
            <w:pPr>
              <w:pStyle w:val="ListParagraph"/>
              <w:numPr>
                <w:ilvl w:val="0"/>
                <w:numId w:val="3"/>
              </w:numPr>
              <w:spacing w:line="276" w:lineRule="auto"/>
              <w:rPr>
                <w:rFonts w:ascii="Calibri" w:hAnsi="Calibri"/>
              </w:rPr>
            </w:pPr>
          </w:p>
        </w:tc>
      </w:tr>
      <w:tr w:rsidR="007D1923" w:rsidRPr="00D53D23" w14:paraId="0CC50D1C" w14:textId="77777777" w:rsidTr="00FA0A7B">
        <w:trPr>
          <w:trHeight w:val="360"/>
          <w:tblHeader/>
        </w:trPr>
        <w:tc>
          <w:tcPr>
            <w:tcW w:w="2790" w:type="dxa"/>
            <w:vAlign w:val="center"/>
          </w:tcPr>
          <w:p w14:paraId="096ACD8E" w14:textId="75476AEC" w:rsidR="007D1923" w:rsidRPr="00D53D23" w:rsidRDefault="007D1923" w:rsidP="007F732B">
            <w:pPr>
              <w:spacing w:line="276" w:lineRule="auto"/>
              <w:rPr>
                <w:rFonts w:ascii="Calibri" w:eastAsia="MS PGothic" w:hAnsi="Calibri" w:cs="Times New Roman"/>
              </w:rPr>
            </w:pPr>
          </w:p>
        </w:tc>
        <w:tc>
          <w:tcPr>
            <w:tcW w:w="1350" w:type="dxa"/>
            <w:vAlign w:val="center"/>
          </w:tcPr>
          <w:p w14:paraId="615C6347" w14:textId="77777777" w:rsidR="007D1923" w:rsidRPr="00D53D23" w:rsidRDefault="007D1923"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7D1923" w:rsidRPr="00D53D23" w:rsidRDefault="007D1923"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7D1923" w:rsidRPr="00D53D23" w:rsidRDefault="007D1923"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7D1923" w:rsidRPr="00D53D23" w:rsidRDefault="007D1923" w:rsidP="00077931">
            <w:pPr>
              <w:pStyle w:val="ListParagraph"/>
              <w:numPr>
                <w:ilvl w:val="0"/>
                <w:numId w:val="3"/>
              </w:numPr>
              <w:spacing w:line="276" w:lineRule="auto"/>
              <w:rPr>
                <w:rFonts w:ascii="Calibri" w:hAnsi="Calibri"/>
              </w:rPr>
            </w:pPr>
          </w:p>
        </w:tc>
      </w:tr>
    </w:tbl>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550"/>
        <w:gridCol w:w="3690"/>
        <w:gridCol w:w="3780"/>
        <w:gridCol w:w="1710"/>
      </w:tblGrid>
      <w:tr w:rsidR="00FA0A7B" w:rsidRPr="00D53D23" w14:paraId="00E57C54" w14:textId="77777777" w:rsidTr="00C4295A">
        <w:trPr>
          <w:trHeight w:val="504"/>
          <w:tblHeader/>
        </w:trPr>
        <w:tc>
          <w:tcPr>
            <w:tcW w:w="355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69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78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C4295A">
        <w:trPr>
          <w:trHeight w:val="504"/>
          <w:tblHeader/>
        </w:trPr>
        <w:tc>
          <w:tcPr>
            <w:tcW w:w="3550" w:type="dxa"/>
            <w:shd w:val="clear" w:color="auto" w:fill="auto"/>
            <w:tcMar>
              <w:top w:w="40" w:type="dxa"/>
              <w:left w:w="40" w:type="dxa"/>
              <w:bottom w:w="40" w:type="dxa"/>
              <w:right w:w="40" w:type="dxa"/>
            </w:tcMar>
            <w:vAlign w:val="center"/>
          </w:tcPr>
          <w:p w14:paraId="7EDF479A" w14:textId="5483C1C7" w:rsidR="00077931" w:rsidRPr="00D53D23" w:rsidRDefault="005A3C89" w:rsidP="008F3820">
            <w:pPr>
              <w:pStyle w:val="Body"/>
              <w:spacing w:line="276" w:lineRule="auto"/>
              <w:rPr>
                <w:rFonts w:ascii="Calibri" w:hAnsi="Calibri" w:cs="Arial"/>
                <w:sz w:val="22"/>
                <w:szCs w:val="22"/>
              </w:rPr>
            </w:pPr>
            <w:r>
              <w:rPr>
                <w:rFonts w:ascii="Calibri" w:hAnsi="Calibri" w:cs="Arial"/>
                <w:sz w:val="22"/>
                <w:szCs w:val="22"/>
              </w:rPr>
              <w:t xml:space="preserve">[e.g. </w:t>
            </w:r>
            <w:r w:rsidR="00C4295A">
              <w:rPr>
                <w:rFonts w:ascii="Calibri" w:hAnsi="Calibri" w:cs="Arial"/>
                <w:sz w:val="22"/>
                <w:szCs w:val="22"/>
              </w:rPr>
              <w:t>Crothall</w:t>
            </w:r>
            <w:r>
              <w:rPr>
                <w:rFonts w:ascii="Calibri" w:hAnsi="Calibri" w:cs="Arial"/>
                <w:sz w:val="22"/>
                <w:szCs w:val="22"/>
              </w:rPr>
              <w:t>]</w:t>
            </w:r>
          </w:p>
        </w:tc>
        <w:tc>
          <w:tcPr>
            <w:tcW w:w="3690" w:type="dxa"/>
            <w:shd w:val="clear" w:color="auto" w:fill="auto"/>
            <w:tcMar>
              <w:top w:w="40" w:type="dxa"/>
              <w:left w:w="40" w:type="dxa"/>
              <w:bottom w:w="40" w:type="dxa"/>
              <w:right w:w="40" w:type="dxa"/>
            </w:tcMar>
            <w:vAlign w:val="center"/>
          </w:tcPr>
          <w:p w14:paraId="56CADBC7" w14:textId="228858D4"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3F5E37D6" w14:textId="4536ADB3"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C4295A">
        <w:trPr>
          <w:trHeight w:val="504"/>
          <w:tblHeader/>
        </w:trPr>
        <w:tc>
          <w:tcPr>
            <w:tcW w:w="3550" w:type="dxa"/>
            <w:shd w:val="clear" w:color="auto" w:fill="auto"/>
            <w:tcMar>
              <w:top w:w="40" w:type="dxa"/>
              <w:left w:w="40" w:type="dxa"/>
              <w:bottom w:w="40" w:type="dxa"/>
              <w:right w:w="40" w:type="dxa"/>
            </w:tcMar>
            <w:vAlign w:val="center"/>
          </w:tcPr>
          <w:p w14:paraId="751F2A57" w14:textId="1ABDC462" w:rsidR="00077931" w:rsidRPr="00D53D23" w:rsidRDefault="005A3C89" w:rsidP="008F3820">
            <w:pPr>
              <w:pStyle w:val="Body"/>
              <w:spacing w:line="276" w:lineRule="auto"/>
              <w:rPr>
                <w:rFonts w:ascii="Calibri" w:hAnsi="Calibri" w:cs="Arial"/>
                <w:sz w:val="22"/>
                <w:szCs w:val="22"/>
              </w:rPr>
            </w:pPr>
            <w:r>
              <w:rPr>
                <w:rFonts w:ascii="Calibri" w:hAnsi="Calibri" w:cs="Arial"/>
                <w:sz w:val="22"/>
                <w:szCs w:val="22"/>
              </w:rPr>
              <w:t xml:space="preserve">[e.g. </w:t>
            </w:r>
            <w:r w:rsidR="00C4295A">
              <w:rPr>
                <w:rFonts w:ascii="Calibri" w:hAnsi="Calibri" w:cs="Arial"/>
                <w:sz w:val="22"/>
                <w:szCs w:val="22"/>
              </w:rPr>
              <w:t>Aerotek</w:t>
            </w:r>
            <w:r>
              <w:rPr>
                <w:rFonts w:ascii="Calibri" w:hAnsi="Calibri" w:cs="Arial"/>
                <w:sz w:val="22"/>
                <w:szCs w:val="22"/>
              </w:rPr>
              <w:t>]</w:t>
            </w:r>
          </w:p>
        </w:tc>
        <w:tc>
          <w:tcPr>
            <w:tcW w:w="3690" w:type="dxa"/>
            <w:shd w:val="clear" w:color="auto" w:fill="auto"/>
            <w:tcMar>
              <w:top w:w="40" w:type="dxa"/>
              <w:left w:w="40" w:type="dxa"/>
              <w:bottom w:w="40" w:type="dxa"/>
              <w:right w:w="40" w:type="dxa"/>
            </w:tcMar>
            <w:vAlign w:val="center"/>
          </w:tcPr>
          <w:p w14:paraId="47A83F38" w14:textId="7CE68D4C"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1C8E2BAD" w14:textId="512372C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C4295A">
        <w:trPr>
          <w:trHeight w:val="504"/>
          <w:tblHeader/>
        </w:trPr>
        <w:tc>
          <w:tcPr>
            <w:tcW w:w="355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C4295A">
        <w:trPr>
          <w:trHeight w:val="504"/>
          <w:tblHeader/>
        </w:trPr>
        <w:tc>
          <w:tcPr>
            <w:tcW w:w="355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C4295A">
        <w:trPr>
          <w:trHeight w:val="504"/>
          <w:tblHeader/>
        </w:trPr>
        <w:tc>
          <w:tcPr>
            <w:tcW w:w="355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C4295A">
        <w:trPr>
          <w:trHeight w:val="504"/>
          <w:tblHeader/>
        </w:trPr>
        <w:tc>
          <w:tcPr>
            <w:tcW w:w="355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C4295A">
        <w:trPr>
          <w:trHeight w:val="504"/>
          <w:tblHeader/>
        </w:trPr>
        <w:tc>
          <w:tcPr>
            <w:tcW w:w="355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C4295A">
        <w:trPr>
          <w:trHeight w:val="504"/>
          <w:tblHeader/>
        </w:trPr>
        <w:tc>
          <w:tcPr>
            <w:tcW w:w="355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3E55AF18" w14:textId="77777777" w:rsidTr="008F3820">
        <w:trPr>
          <w:trHeight w:val="504"/>
          <w:tblHeader/>
        </w:trPr>
        <w:tc>
          <w:tcPr>
            <w:tcW w:w="3511" w:type="dxa"/>
            <w:vAlign w:val="center"/>
          </w:tcPr>
          <w:p w14:paraId="54877141" w14:textId="65FD38F3" w:rsidR="000E7B10" w:rsidRPr="00D53D23" w:rsidRDefault="007D1923" w:rsidP="007F732B">
            <w:pPr>
              <w:spacing w:line="276" w:lineRule="auto"/>
              <w:rPr>
                <w:rFonts w:ascii="Calibri" w:eastAsia="MS PGothic" w:hAnsi="Calibri" w:cs="Times New Roman"/>
              </w:rPr>
            </w:pPr>
            <w:r>
              <w:rPr>
                <w:rFonts w:ascii="Calibri" w:eastAsia="MS PGothic" w:hAnsi="Calibri" w:cs="Times New Roman"/>
              </w:rPr>
              <w:t>Current schedule for the day</w:t>
            </w:r>
          </w:p>
        </w:tc>
        <w:tc>
          <w:tcPr>
            <w:tcW w:w="3149" w:type="dxa"/>
            <w:vAlign w:val="center"/>
          </w:tcPr>
          <w:p w14:paraId="6B10B097" w14:textId="4F09498F"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E7B10" w:rsidRPr="00D53D23" w:rsidRDefault="000E7B10" w:rsidP="007F732B">
            <w:pPr>
              <w:spacing w:line="276" w:lineRule="auto"/>
              <w:ind w:left="360"/>
              <w:rPr>
                <w:rFonts w:ascii="Calibri" w:eastAsia="MS PGothic" w:hAnsi="Calibri" w:cs="Times New Roman"/>
              </w:rPr>
            </w:pPr>
          </w:p>
        </w:tc>
      </w:tr>
      <w:tr w:rsidR="000E7B10" w:rsidRPr="00D53D23" w14:paraId="1BD68A3B" w14:textId="77777777" w:rsidTr="008F3820">
        <w:trPr>
          <w:trHeight w:val="504"/>
          <w:tblHeader/>
        </w:trPr>
        <w:tc>
          <w:tcPr>
            <w:tcW w:w="3511" w:type="dxa"/>
            <w:vAlign w:val="center"/>
          </w:tcPr>
          <w:p w14:paraId="782AFF43" w14:textId="3E7EB78A" w:rsidR="000E7B10" w:rsidRPr="00D53D23" w:rsidRDefault="007D1923" w:rsidP="007F732B">
            <w:pPr>
              <w:spacing w:line="276" w:lineRule="auto"/>
              <w:rPr>
                <w:rFonts w:ascii="Calibri" w:eastAsia="MS PGothic" w:hAnsi="Calibri" w:cs="Times New Roman"/>
              </w:rPr>
            </w:pPr>
            <w:r>
              <w:rPr>
                <w:rFonts w:ascii="Calibri" w:eastAsia="MS PGothic" w:hAnsi="Calibri" w:cs="Times New Roman"/>
              </w:rPr>
              <w:t>Call Tree</w:t>
            </w:r>
          </w:p>
        </w:tc>
        <w:tc>
          <w:tcPr>
            <w:tcW w:w="3149" w:type="dxa"/>
            <w:vAlign w:val="center"/>
          </w:tcPr>
          <w:p w14:paraId="248F9B7D"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0E7B10" w:rsidRPr="00D53D23" w:rsidRDefault="000E7B10" w:rsidP="007F732B">
            <w:pPr>
              <w:spacing w:line="276" w:lineRule="auto"/>
              <w:ind w:left="360"/>
              <w:rPr>
                <w:rFonts w:ascii="Calibri" w:eastAsia="MS PGothic" w:hAnsi="Calibri" w:cs="Times New Roman"/>
              </w:rPr>
            </w:pPr>
          </w:p>
        </w:tc>
      </w:tr>
      <w:tr w:rsidR="000E7B10" w:rsidRPr="00D53D23" w14:paraId="7E730CC7" w14:textId="77777777" w:rsidTr="008F3820">
        <w:trPr>
          <w:trHeight w:val="504"/>
          <w:tblHeader/>
        </w:trPr>
        <w:tc>
          <w:tcPr>
            <w:tcW w:w="3511" w:type="dxa"/>
            <w:vAlign w:val="center"/>
          </w:tcPr>
          <w:p w14:paraId="1081CABC" w14:textId="1E540D3D" w:rsidR="000E7B10" w:rsidRPr="00D53D23" w:rsidRDefault="007D1923" w:rsidP="007F732B">
            <w:pPr>
              <w:spacing w:line="276" w:lineRule="auto"/>
              <w:rPr>
                <w:rFonts w:ascii="Calibri" w:eastAsia="MS PGothic" w:hAnsi="Calibri" w:cs="Times New Roman"/>
              </w:rPr>
            </w:pPr>
            <w:r>
              <w:rPr>
                <w:rFonts w:ascii="Calibri" w:eastAsia="MS PGothic" w:hAnsi="Calibri" w:cs="Times New Roman"/>
              </w:rPr>
              <w:t>Vendor List</w:t>
            </w:r>
          </w:p>
        </w:tc>
        <w:tc>
          <w:tcPr>
            <w:tcW w:w="3149" w:type="dxa"/>
            <w:vAlign w:val="center"/>
          </w:tcPr>
          <w:p w14:paraId="5E4B44D8"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0E7B10" w:rsidRPr="00D53D23" w:rsidRDefault="000E7B10" w:rsidP="007F732B">
            <w:pPr>
              <w:spacing w:line="276" w:lineRule="auto"/>
              <w:ind w:left="360"/>
              <w:rPr>
                <w:rFonts w:ascii="Calibri" w:eastAsia="MS PGothic" w:hAnsi="Calibri" w:cs="Times New Roman"/>
              </w:rPr>
            </w:pPr>
          </w:p>
        </w:tc>
      </w:tr>
      <w:tr w:rsidR="000E7B10" w:rsidRPr="00D53D23" w14:paraId="79950E0B" w14:textId="77777777" w:rsidTr="008F3820">
        <w:trPr>
          <w:trHeight w:val="504"/>
          <w:tblHeader/>
        </w:trPr>
        <w:tc>
          <w:tcPr>
            <w:tcW w:w="3511" w:type="dxa"/>
            <w:vAlign w:val="center"/>
          </w:tcPr>
          <w:p w14:paraId="1EBE297A" w14:textId="198CAA6A" w:rsidR="000E7B10" w:rsidRPr="00D53D23" w:rsidRDefault="007D1923" w:rsidP="007F732B">
            <w:pPr>
              <w:spacing w:line="276" w:lineRule="auto"/>
              <w:rPr>
                <w:rFonts w:ascii="Calibri" w:eastAsia="MS PGothic" w:hAnsi="Calibri" w:cs="Times New Roman"/>
              </w:rPr>
            </w:pPr>
            <w:r>
              <w:rPr>
                <w:rFonts w:ascii="Calibri" w:eastAsia="MS PGothic" w:hAnsi="Calibri" w:cs="Times New Roman"/>
              </w:rPr>
              <w:t>Reports</w:t>
            </w:r>
          </w:p>
        </w:tc>
        <w:tc>
          <w:tcPr>
            <w:tcW w:w="3149" w:type="dxa"/>
            <w:vAlign w:val="center"/>
          </w:tcPr>
          <w:p w14:paraId="0049F87A"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0E7B10" w:rsidRPr="00D53D23" w:rsidRDefault="000E7B10" w:rsidP="007F732B">
            <w:pPr>
              <w:spacing w:line="276" w:lineRule="auto"/>
              <w:ind w:left="360"/>
              <w:rPr>
                <w:rFonts w:ascii="Calibri" w:eastAsia="MS PGothic" w:hAnsi="Calibri" w:cs="Times New Roman"/>
              </w:rPr>
            </w:pPr>
          </w:p>
        </w:tc>
      </w:tr>
      <w:tr w:rsidR="000E7B10" w:rsidRPr="00D53D23" w14:paraId="2FC36B27" w14:textId="77777777" w:rsidTr="008F3820">
        <w:trPr>
          <w:trHeight w:val="504"/>
          <w:tblHeader/>
        </w:trPr>
        <w:tc>
          <w:tcPr>
            <w:tcW w:w="3511" w:type="dxa"/>
            <w:vAlign w:val="center"/>
          </w:tcPr>
          <w:p w14:paraId="6648A904" w14:textId="31632E26" w:rsidR="000E7B10" w:rsidRPr="00D53D23" w:rsidRDefault="000E7B10" w:rsidP="007F732B">
            <w:pPr>
              <w:spacing w:line="276" w:lineRule="auto"/>
              <w:rPr>
                <w:rFonts w:ascii="Calibri" w:eastAsia="MS PGothic" w:hAnsi="Calibri" w:cs="Times New Roman"/>
              </w:rPr>
            </w:pP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0E7B10" w:rsidRPr="00D53D23" w:rsidRDefault="000E7B10" w:rsidP="007F732B">
            <w:pPr>
              <w:spacing w:line="276" w:lineRule="auto"/>
              <w:ind w:left="360"/>
              <w:rPr>
                <w:rFonts w:ascii="Calibri" w:eastAsia="MS PGothic" w:hAnsi="Calibri" w:cs="Times New Roman"/>
              </w:rPr>
            </w:pPr>
          </w:p>
        </w:tc>
      </w:tr>
      <w:tr w:rsidR="000E7B10" w:rsidRPr="00D53D23" w14:paraId="5A0E9A77" w14:textId="77777777" w:rsidTr="008F3820">
        <w:trPr>
          <w:trHeight w:val="504"/>
          <w:tblHeader/>
        </w:trPr>
        <w:tc>
          <w:tcPr>
            <w:tcW w:w="3511" w:type="dxa"/>
            <w:vAlign w:val="center"/>
          </w:tcPr>
          <w:p w14:paraId="76F27368" w14:textId="027332F7" w:rsidR="000E7B10" w:rsidRPr="00D53D23" w:rsidRDefault="000E7B10" w:rsidP="007F732B">
            <w:pPr>
              <w:spacing w:line="276" w:lineRule="auto"/>
              <w:rPr>
                <w:rFonts w:ascii="Calibri" w:eastAsia="MS PGothic" w:hAnsi="Calibri" w:cs="Times New Roman"/>
              </w:rPr>
            </w:pP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0E7B10" w:rsidRPr="00D53D23" w:rsidRDefault="000E7B10" w:rsidP="007F732B">
            <w:pPr>
              <w:spacing w:line="276" w:lineRule="auto"/>
              <w:ind w:left="360"/>
              <w:rPr>
                <w:rFonts w:ascii="Calibri" w:eastAsia="MS PGothic" w:hAnsi="Calibri" w:cs="Times New Roman"/>
              </w:rPr>
            </w:pPr>
          </w:p>
        </w:tc>
      </w:tr>
      <w:tr w:rsidR="000E7B10" w:rsidRPr="00D53D23" w14:paraId="1C72C98D" w14:textId="77777777" w:rsidTr="008F3820">
        <w:trPr>
          <w:trHeight w:val="504"/>
          <w:tblHeader/>
        </w:trPr>
        <w:tc>
          <w:tcPr>
            <w:tcW w:w="3511" w:type="dxa"/>
            <w:vAlign w:val="center"/>
          </w:tcPr>
          <w:p w14:paraId="7D48C003" w14:textId="21435B9B" w:rsidR="000E7B10" w:rsidRPr="00D53D23" w:rsidRDefault="000E7B10" w:rsidP="007F732B">
            <w:pPr>
              <w:spacing w:line="276" w:lineRule="auto"/>
              <w:rPr>
                <w:rFonts w:ascii="Calibri" w:eastAsia="MS PGothic" w:hAnsi="Calibri" w:cs="Times New Roman"/>
              </w:rPr>
            </w:pP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0E7B10" w:rsidRPr="00D53D23" w:rsidRDefault="000E7B10" w:rsidP="007F732B">
            <w:pPr>
              <w:spacing w:line="276" w:lineRule="auto"/>
              <w:ind w:left="360"/>
              <w:rPr>
                <w:rFonts w:ascii="Calibri" w:eastAsia="MS PGothic" w:hAnsi="Calibri" w:cs="Times New Roman"/>
              </w:rPr>
            </w:pPr>
          </w:p>
        </w:tc>
      </w:tr>
      <w:tr w:rsidR="000E7B10" w:rsidRPr="00D53D23" w14:paraId="1BF0103B" w14:textId="77777777" w:rsidTr="008F3820">
        <w:trPr>
          <w:trHeight w:val="504"/>
          <w:tblHeader/>
        </w:trPr>
        <w:tc>
          <w:tcPr>
            <w:tcW w:w="3511" w:type="dxa"/>
            <w:vAlign w:val="center"/>
          </w:tcPr>
          <w:p w14:paraId="14D3AEF1" w14:textId="7FB7C786" w:rsidR="000E7B10" w:rsidRPr="00D53D23" w:rsidRDefault="000E7B10" w:rsidP="007F732B">
            <w:pPr>
              <w:spacing w:line="276" w:lineRule="auto"/>
              <w:rPr>
                <w:rFonts w:ascii="Calibri" w:eastAsia="MS PGothic" w:hAnsi="Calibri" w:cs="Times New Roman"/>
              </w:rPr>
            </w:pP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D53D23" w:rsidRDefault="000E7B10" w:rsidP="007F732B">
            <w:pPr>
              <w:spacing w:line="276" w:lineRule="auto"/>
              <w:ind w:left="360"/>
              <w:rPr>
                <w:rFonts w:ascii="Calibri" w:eastAsia="MS PGothic" w:hAnsi="Calibri" w:cs="Times New Roman"/>
              </w:rPr>
            </w:pP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[mins]</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65757BA3" w14:textId="77777777" w:rsidR="007973DD" w:rsidRDefault="007973DD" w:rsidP="00DC0065">
      <w:pPr>
        <w:sectPr w:rsidR="007973DD" w:rsidSect="00077931">
          <w:pgSz w:w="15840" w:h="12240" w:orient="landscape"/>
          <w:pgMar w:top="1440" w:right="1440" w:bottom="1440" w:left="1440" w:header="720" w:footer="720" w:gutter="0"/>
          <w:cols w:space="720"/>
          <w:docGrid w:linePitch="360"/>
        </w:sectPr>
      </w:pPr>
    </w:p>
    <w:p w14:paraId="6714F96C" w14:textId="77777777" w:rsidR="007973DD" w:rsidRPr="008D6936" w:rsidRDefault="007973DD" w:rsidP="007973DD">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7973DD" w:rsidRPr="00D53D23" w14:paraId="43C51300" w14:textId="77777777" w:rsidTr="00BE5C1E">
        <w:trPr>
          <w:trHeight w:val="576"/>
        </w:trPr>
        <w:tc>
          <w:tcPr>
            <w:tcW w:w="3798" w:type="dxa"/>
            <w:vAlign w:val="center"/>
          </w:tcPr>
          <w:p w14:paraId="2AB1A2F1" w14:textId="77777777" w:rsidR="007973DD" w:rsidRPr="00D53D23" w:rsidRDefault="007973DD"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7BC4B0F1" w14:textId="6C757632" w:rsidR="007973DD" w:rsidRPr="00D53D23" w:rsidRDefault="007973DD" w:rsidP="00BE5C1E">
            <w:pPr>
              <w:widowControl w:val="0"/>
              <w:autoSpaceDE w:val="0"/>
              <w:autoSpaceDN w:val="0"/>
              <w:adjustRightInd w:val="0"/>
              <w:spacing w:line="276" w:lineRule="auto"/>
              <w:rPr>
                <w:rFonts w:ascii="Calibri" w:hAnsi="Calibri" w:cs="Times New Roman"/>
              </w:rPr>
            </w:pPr>
          </w:p>
        </w:tc>
      </w:tr>
      <w:tr w:rsidR="007973DD" w:rsidRPr="00D53D23" w14:paraId="52FCA074" w14:textId="77777777" w:rsidTr="00BE5C1E">
        <w:trPr>
          <w:trHeight w:val="576"/>
        </w:trPr>
        <w:tc>
          <w:tcPr>
            <w:tcW w:w="3798" w:type="dxa"/>
            <w:vAlign w:val="center"/>
          </w:tcPr>
          <w:p w14:paraId="7A76ADCE" w14:textId="77777777" w:rsidR="007973DD" w:rsidRPr="00D53D23" w:rsidRDefault="007973DD"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35F6AAA1" w14:textId="0D3690C6" w:rsidR="007973DD" w:rsidRPr="00D53D23" w:rsidRDefault="007973DD" w:rsidP="00BE5C1E">
            <w:pPr>
              <w:widowControl w:val="0"/>
              <w:autoSpaceDE w:val="0"/>
              <w:autoSpaceDN w:val="0"/>
              <w:adjustRightInd w:val="0"/>
              <w:spacing w:line="276" w:lineRule="auto"/>
              <w:rPr>
                <w:rFonts w:ascii="Calibri" w:hAnsi="Calibri" w:cs="Times New Roman"/>
              </w:rPr>
            </w:pPr>
          </w:p>
        </w:tc>
      </w:tr>
      <w:tr w:rsidR="007973DD" w:rsidRPr="00D53D23" w14:paraId="4695FDD0" w14:textId="77777777" w:rsidTr="00BE5C1E">
        <w:trPr>
          <w:trHeight w:val="606"/>
        </w:trPr>
        <w:tc>
          <w:tcPr>
            <w:tcW w:w="3798" w:type="dxa"/>
            <w:vAlign w:val="center"/>
          </w:tcPr>
          <w:p w14:paraId="40A4644C" w14:textId="77777777" w:rsidR="007973DD" w:rsidRPr="00D53D23" w:rsidRDefault="007973DD"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7DA88F7F" w14:textId="410562CA" w:rsidR="007973DD" w:rsidRPr="00D53D23" w:rsidRDefault="007973DD" w:rsidP="00BE5C1E">
            <w:pPr>
              <w:widowControl w:val="0"/>
              <w:autoSpaceDE w:val="0"/>
              <w:autoSpaceDN w:val="0"/>
              <w:adjustRightInd w:val="0"/>
              <w:spacing w:line="276" w:lineRule="auto"/>
              <w:rPr>
                <w:rFonts w:ascii="Calibri" w:hAnsi="Calibri" w:cs="Times New Roman"/>
              </w:rPr>
            </w:pPr>
          </w:p>
        </w:tc>
      </w:tr>
      <w:tr w:rsidR="007973DD" w:rsidRPr="00D53D23" w14:paraId="0D0272FF" w14:textId="77777777" w:rsidTr="00BE5C1E">
        <w:trPr>
          <w:trHeight w:val="579"/>
        </w:trPr>
        <w:tc>
          <w:tcPr>
            <w:tcW w:w="3798" w:type="dxa"/>
            <w:vAlign w:val="center"/>
          </w:tcPr>
          <w:p w14:paraId="0336E603" w14:textId="77777777" w:rsidR="007973DD" w:rsidRPr="00D53D23" w:rsidRDefault="007973DD"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6C22C592" w14:textId="20E80589" w:rsidR="007973DD" w:rsidRPr="00D53D23" w:rsidRDefault="007973DD" w:rsidP="00BE5C1E">
            <w:pPr>
              <w:widowControl w:val="0"/>
              <w:autoSpaceDE w:val="0"/>
              <w:autoSpaceDN w:val="0"/>
              <w:adjustRightInd w:val="0"/>
              <w:spacing w:line="276" w:lineRule="auto"/>
              <w:rPr>
                <w:rFonts w:ascii="Calibri" w:hAnsi="Calibri" w:cs="Times New Roman"/>
              </w:rPr>
            </w:pPr>
          </w:p>
        </w:tc>
      </w:tr>
      <w:tr w:rsidR="007973DD" w:rsidRPr="00D53D23" w14:paraId="71000545" w14:textId="77777777" w:rsidTr="00BE5C1E">
        <w:trPr>
          <w:trHeight w:val="576"/>
        </w:trPr>
        <w:tc>
          <w:tcPr>
            <w:tcW w:w="3798" w:type="dxa"/>
            <w:vAlign w:val="center"/>
          </w:tcPr>
          <w:p w14:paraId="32025BE8" w14:textId="77777777" w:rsidR="007973DD" w:rsidRPr="00D53D23" w:rsidRDefault="007973DD"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F8CA0C2" w14:textId="146CA950" w:rsidR="007973DD" w:rsidRPr="00D53D23" w:rsidRDefault="007973DD" w:rsidP="00BE5C1E">
            <w:pPr>
              <w:widowControl w:val="0"/>
              <w:autoSpaceDE w:val="0"/>
              <w:autoSpaceDN w:val="0"/>
              <w:adjustRightInd w:val="0"/>
              <w:spacing w:line="276" w:lineRule="auto"/>
              <w:rPr>
                <w:rFonts w:ascii="Calibri" w:hAnsi="Calibri" w:cs="Times New Roman"/>
              </w:rPr>
            </w:pPr>
          </w:p>
        </w:tc>
      </w:tr>
    </w:tbl>
    <w:p w14:paraId="28D71D42" w14:textId="77777777" w:rsidR="007973DD" w:rsidRDefault="007973DD" w:rsidP="007973DD">
      <w:pPr>
        <w:pStyle w:val="Heading1"/>
      </w:pPr>
      <w:r>
        <w:t>Evacuation Locations</w:t>
      </w:r>
    </w:p>
    <w:p w14:paraId="5F8A23BF" w14:textId="77777777" w:rsidR="007973DD" w:rsidRDefault="007973DD" w:rsidP="007973DD">
      <w:pPr>
        <w:pStyle w:val="Heading1"/>
      </w:pPr>
    </w:p>
    <w:p w14:paraId="518A4E1F" w14:textId="77777777" w:rsidR="007973DD" w:rsidRDefault="007973DD" w:rsidP="007973DD">
      <w:pPr>
        <w:pStyle w:val="Heading1"/>
      </w:pPr>
      <w:r>
        <w:t>Evacuation Procedures</w:t>
      </w:r>
    </w:p>
    <w:p w14:paraId="41E3DF24" w14:textId="77777777" w:rsidR="007973DD" w:rsidRPr="008D6936" w:rsidRDefault="007973DD" w:rsidP="007973DD"/>
    <w:p w14:paraId="5DF446C9" w14:textId="77777777" w:rsidR="007973DD" w:rsidRPr="00470F87" w:rsidRDefault="007973DD" w:rsidP="007973DD">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7F4C7DA2" w14:textId="77777777" w:rsidR="007973DD" w:rsidRDefault="007973DD" w:rsidP="007973DD">
      <w:pPr>
        <w:pStyle w:val="Heading1"/>
      </w:pPr>
    </w:p>
    <w:p w14:paraId="347CB048" w14:textId="77777777" w:rsidR="007973DD" w:rsidRDefault="007973DD" w:rsidP="007973DD">
      <w:pPr>
        <w:pStyle w:val="Heading1"/>
      </w:pPr>
      <w:r>
        <w:t>Relocation Procedures</w:t>
      </w:r>
    </w:p>
    <w:p w14:paraId="2E837A85" w14:textId="77777777" w:rsidR="007973DD" w:rsidRDefault="007973DD" w:rsidP="007973DD"/>
    <w:p w14:paraId="70236043" w14:textId="77777777" w:rsidR="007973DD" w:rsidRPr="007D1923" w:rsidRDefault="007973DD" w:rsidP="007973DD">
      <w:pPr>
        <w:spacing w:line="360" w:lineRule="auto"/>
        <w:rPr>
          <w:rStyle w:val="IntenseEmphasis"/>
          <w:rFonts w:ascii="Calibri" w:hAnsi="Calibri"/>
          <w:b w:val="0"/>
          <w:i w:val="0"/>
          <w:color w:val="auto"/>
        </w:rPr>
      </w:pPr>
      <w:r w:rsidRPr="007D1923">
        <w:rPr>
          <w:rStyle w:val="IntenseEmphasis"/>
          <w:rFonts w:ascii="Calibri" w:hAnsi="Calibri"/>
          <w:b w:val="0"/>
          <w:i w:val="0"/>
          <w:color w:val="auto"/>
        </w:rPr>
        <w:t>If primary washers are unavailable:</w:t>
      </w:r>
    </w:p>
    <w:p w14:paraId="1830D2A5" w14:textId="77777777" w:rsidR="007973DD" w:rsidRPr="007D1923" w:rsidRDefault="007973DD" w:rsidP="007973DD">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Go to back up washers</w:t>
      </w:r>
    </w:p>
    <w:p w14:paraId="240DB16D" w14:textId="77777777" w:rsidR="007973DD" w:rsidRPr="007D1923" w:rsidRDefault="007973DD" w:rsidP="007973DD">
      <w:pPr>
        <w:pStyle w:val="ListParagraph"/>
        <w:numPr>
          <w:ilvl w:val="0"/>
          <w:numId w:val="20"/>
        </w:numPr>
        <w:spacing w:line="360" w:lineRule="auto"/>
        <w:rPr>
          <w:rStyle w:val="IntenseEmphasis"/>
          <w:rFonts w:ascii="Calibri" w:hAnsi="Calibri"/>
          <w:b w:val="0"/>
          <w:i w:val="0"/>
          <w:color w:val="auto"/>
        </w:rPr>
      </w:pPr>
      <w:r w:rsidRPr="007D1923">
        <w:rPr>
          <w:rStyle w:val="IntenseEmphasis"/>
          <w:rFonts w:ascii="Calibri" w:hAnsi="Calibri"/>
          <w:b w:val="0"/>
          <w:i w:val="0"/>
          <w:color w:val="auto"/>
        </w:rPr>
        <w:t>Send email to staff to ration linens</w:t>
      </w:r>
    </w:p>
    <w:p w14:paraId="316D030C" w14:textId="0956E400" w:rsidR="00152494" w:rsidRDefault="00152494" w:rsidP="007973DD"/>
    <w:sectPr w:rsidR="00152494" w:rsidSect="007973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A7EE" w14:textId="77777777" w:rsidR="000D2798" w:rsidRDefault="000D2798">
      <w:pPr>
        <w:spacing w:after="0" w:line="240" w:lineRule="auto"/>
      </w:pPr>
      <w:r>
        <w:separator/>
      </w:r>
    </w:p>
  </w:endnote>
  <w:endnote w:type="continuationSeparator" w:id="0">
    <w:p w14:paraId="0F15B52C" w14:textId="77777777" w:rsidR="000D2798" w:rsidRDefault="000D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27FE9AD2" w:rsidR="004C2A70" w:rsidRPr="002C5AA1" w:rsidRDefault="004C2A70"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C6663">
      <w:rPr>
        <w:rFonts w:ascii="Arial Narrow" w:hAnsi="Arial Narrow"/>
        <w:noProof/>
        <w:color w:val="A43926" w:themeColor="text2" w:themeShade="BF"/>
      </w:rPr>
      <w:t>4</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4C2A70" w:rsidRDefault="004C2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61ED" w14:textId="4DDD321D" w:rsidR="007973DD" w:rsidRPr="002C5AA1" w:rsidRDefault="007973DD"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C6663">
      <w:rPr>
        <w:rFonts w:ascii="Arial Narrow" w:hAnsi="Arial Narrow"/>
        <w:noProof/>
        <w:color w:val="A43926" w:themeColor="text2" w:themeShade="BF"/>
      </w:rPr>
      <w:t>12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A0C7FCF" w14:textId="77777777" w:rsidR="007973DD" w:rsidRDefault="007973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38DF" w14:textId="77777777" w:rsidR="000D2798" w:rsidRDefault="000D2798">
      <w:pPr>
        <w:spacing w:after="0" w:line="240" w:lineRule="auto"/>
      </w:pPr>
      <w:r>
        <w:separator/>
      </w:r>
    </w:p>
  </w:footnote>
  <w:footnote w:type="continuationSeparator" w:id="0">
    <w:p w14:paraId="40093431" w14:textId="77777777" w:rsidR="000D2798" w:rsidRDefault="000D27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30487"/>
    <w:multiLevelType w:val="hybridMultilevel"/>
    <w:tmpl w:val="A41AF4E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
  </w:num>
  <w:num w:numId="4">
    <w:abstractNumId w:val="7"/>
  </w:num>
  <w:num w:numId="5">
    <w:abstractNumId w:val="22"/>
  </w:num>
  <w:num w:numId="6">
    <w:abstractNumId w:val="27"/>
  </w:num>
  <w:num w:numId="7">
    <w:abstractNumId w:val="25"/>
  </w:num>
  <w:num w:numId="8">
    <w:abstractNumId w:val="12"/>
  </w:num>
  <w:num w:numId="9">
    <w:abstractNumId w:val="9"/>
  </w:num>
  <w:num w:numId="10">
    <w:abstractNumId w:val="11"/>
  </w:num>
  <w:num w:numId="11">
    <w:abstractNumId w:val="26"/>
  </w:num>
  <w:num w:numId="12">
    <w:abstractNumId w:val="0"/>
  </w:num>
  <w:num w:numId="13">
    <w:abstractNumId w:val="1"/>
  </w:num>
  <w:num w:numId="14">
    <w:abstractNumId w:val="19"/>
  </w:num>
  <w:num w:numId="15">
    <w:abstractNumId w:val="4"/>
  </w:num>
  <w:num w:numId="16">
    <w:abstractNumId w:val="8"/>
  </w:num>
  <w:num w:numId="17">
    <w:abstractNumId w:val="24"/>
  </w:num>
  <w:num w:numId="18">
    <w:abstractNumId w:val="18"/>
  </w:num>
  <w:num w:numId="19">
    <w:abstractNumId w:val="5"/>
  </w:num>
  <w:num w:numId="20">
    <w:abstractNumId w:val="6"/>
  </w:num>
  <w:num w:numId="21">
    <w:abstractNumId w:val="20"/>
  </w:num>
  <w:num w:numId="22">
    <w:abstractNumId w:val="15"/>
  </w:num>
  <w:num w:numId="23">
    <w:abstractNumId w:val="23"/>
  </w:num>
  <w:num w:numId="24">
    <w:abstractNumId w:val="13"/>
  </w:num>
  <w:num w:numId="25">
    <w:abstractNumId w:val="3"/>
  </w:num>
  <w:num w:numId="26">
    <w:abstractNumId w:val="17"/>
  </w:num>
  <w:num w:numId="27">
    <w:abstractNumId w:val="28"/>
  </w:num>
  <w:num w:numId="28">
    <w:abstractNumId w:val="16"/>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5756B"/>
    <w:rsid w:val="00074273"/>
    <w:rsid w:val="00077931"/>
    <w:rsid w:val="00084E18"/>
    <w:rsid w:val="00086BF5"/>
    <w:rsid w:val="000A632C"/>
    <w:rsid w:val="000D2798"/>
    <w:rsid w:val="000E2ADC"/>
    <w:rsid w:val="000E7B10"/>
    <w:rsid w:val="00111F4D"/>
    <w:rsid w:val="00152494"/>
    <w:rsid w:val="00180BCA"/>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87ED0"/>
    <w:rsid w:val="0049064B"/>
    <w:rsid w:val="00497260"/>
    <w:rsid w:val="004A0965"/>
    <w:rsid w:val="004A17EE"/>
    <w:rsid w:val="004C2A70"/>
    <w:rsid w:val="004F5CF3"/>
    <w:rsid w:val="005173B0"/>
    <w:rsid w:val="00531338"/>
    <w:rsid w:val="00534114"/>
    <w:rsid w:val="005422F0"/>
    <w:rsid w:val="00543AF0"/>
    <w:rsid w:val="005739D4"/>
    <w:rsid w:val="00576A4B"/>
    <w:rsid w:val="005822BB"/>
    <w:rsid w:val="005826A4"/>
    <w:rsid w:val="00586443"/>
    <w:rsid w:val="00586C9A"/>
    <w:rsid w:val="00595B2C"/>
    <w:rsid w:val="005A3C89"/>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73DD"/>
    <w:rsid w:val="007979DE"/>
    <w:rsid w:val="007A3104"/>
    <w:rsid w:val="007D1923"/>
    <w:rsid w:val="007F732B"/>
    <w:rsid w:val="008179CF"/>
    <w:rsid w:val="00834671"/>
    <w:rsid w:val="008456FD"/>
    <w:rsid w:val="008634EF"/>
    <w:rsid w:val="00884569"/>
    <w:rsid w:val="0089145C"/>
    <w:rsid w:val="008C3736"/>
    <w:rsid w:val="008C5A4D"/>
    <w:rsid w:val="008D6048"/>
    <w:rsid w:val="008D6936"/>
    <w:rsid w:val="008E0BAE"/>
    <w:rsid w:val="008F1864"/>
    <w:rsid w:val="008F3820"/>
    <w:rsid w:val="008F40C0"/>
    <w:rsid w:val="008F4CD5"/>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32FF7"/>
    <w:rsid w:val="00A41B6C"/>
    <w:rsid w:val="00A776BD"/>
    <w:rsid w:val="00A80EF1"/>
    <w:rsid w:val="00A811D4"/>
    <w:rsid w:val="00A81B70"/>
    <w:rsid w:val="00AC14AD"/>
    <w:rsid w:val="00AC294D"/>
    <w:rsid w:val="00AD5EF9"/>
    <w:rsid w:val="00AD6FE1"/>
    <w:rsid w:val="00B05A52"/>
    <w:rsid w:val="00B104AD"/>
    <w:rsid w:val="00B22769"/>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2DBA"/>
    <w:rsid w:val="00BE6DBB"/>
    <w:rsid w:val="00BF28D5"/>
    <w:rsid w:val="00BF5CFE"/>
    <w:rsid w:val="00C3625D"/>
    <w:rsid w:val="00C40D67"/>
    <w:rsid w:val="00C4295A"/>
    <w:rsid w:val="00C53125"/>
    <w:rsid w:val="00C80476"/>
    <w:rsid w:val="00C87AAF"/>
    <w:rsid w:val="00CB3CDF"/>
    <w:rsid w:val="00CB7422"/>
    <w:rsid w:val="00CB7BE3"/>
    <w:rsid w:val="00CC6663"/>
    <w:rsid w:val="00CE2BB6"/>
    <w:rsid w:val="00D11010"/>
    <w:rsid w:val="00D359BF"/>
    <w:rsid w:val="00D40E9C"/>
    <w:rsid w:val="00D4458D"/>
    <w:rsid w:val="00D53D23"/>
    <w:rsid w:val="00D613CF"/>
    <w:rsid w:val="00D646F8"/>
    <w:rsid w:val="00D74931"/>
    <w:rsid w:val="00D93222"/>
    <w:rsid w:val="00D9697E"/>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A0A7B"/>
    <w:rsid w:val="00FA6A1A"/>
    <w:rsid w:val="00FB0AF0"/>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IntenseEmphasis">
    <w:name w:val="Intense Emphasis"/>
    <w:basedOn w:val="DefaultParagraphFont"/>
    <w:uiPriority w:val="21"/>
    <w:qFormat/>
    <w:rsid w:val="007D1923"/>
    <w:rPr>
      <w:b/>
      <w:bCs/>
      <w:i/>
      <w:iCs/>
      <w:color w:val="93A299" w:themeColor="accent1"/>
    </w:rPr>
  </w:style>
  <w:style w:type="character" w:styleId="BookTitle">
    <w:name w:val="Book Title"/>
    <w:basedOn w:val="DefaultParagraphFont"/>
    <w:uiPriority w:val="33"/>
    <w:qFormat/>
    <w:rsid w:val="00CC666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IntenseEmphasis">
    <w:name w:val="Intense Emphasis"/>
    <w:basedOn w:val="DefaultParagraphFont"/>
    <w:uiPriority w:val="21"/>
    <w:qFormat/>
    <w:rsid w:val="007D1923"/>
    <w:rPr>
      <w:b/>
      <w:bCs/>
      <w:i/>
      <w:iCs/>
      <w:color w:val="93A299" w:themeColor="accent1"/>
    </w:rPr>
  </w:style>
  <w:style w:type="character" w:styleId="BookTitle">
    <w:name w:val="Book Title"/>
    <w:basedOn w:val="DefaultParagraphFont"/>
    <w:uiPriority w:val="33"/>
    <w:qFormat/>
    <w:rsid w:val="00CC666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6FFD-722B-024D-818B-A704FD45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1103</Words>
  <Characters>6355</Characters>
  <Application>Microsoft Macintosh Word</Application>
  <DocSecurity>0</DocSecurity>
  <Lines>423</Lines>
  <Paragraphs>169</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2016-07-30T01:08:00Z</dcterms:created>
  <dc:creator>Angela Devlen</dc:creator>
  <lastModifiedBy>Angela Devlen</lastModifiedBy>
  <lastPrinted>2016-04-16T23:43:00Z</lastPrinted>
  <dcterms:modified xsi:type="dcterms:W3CDTF">2016-08-01T20:46:00Z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1004418</vt:lpwstr>
  </property>
  <property pid="11" fmtid="{D5CDD505-2E9C-101B-9397-08002B2CF9AE}" name="sds_customer_org_name">
    <vt:lpwstr/>
  </property>
  <property pid="12" fmtid="{D5CDD505-2E9C-101B-9397-08002B2CF9AE}" name="object_name">
    <vt:lpwstr>1004418_Template-LinenServices.docx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