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2B" w:rsidRDefault="00013C14" w:rsidP="0052212B">
      <w:pPr>
        <w:pStyle w:val="Default"/>
        <w:rPr>
          <w:b/>
          <w:bCs/>
          <w:sz w:val="48"/>
          <w:szCs w:val="48"/>
        </w:rPr>
      </w:pPr>
      <w:r>
        <w:rPr>
          <w:rFonts w:ascii="Futura Md BT" w:hAnsi="Futura Md BT"/>
          <w:noProof/>
          <w:sz w:val="36"/>
          <w:szCs w:val="36"/>
        </w:rPr>
        <w:drawing>
          <wp:inline distT="0" distB="0" distL="0" distR="0" wp14:anchorId="7DADC007" wp14:editId="0DACD07F">
            <wp:extent cx="800100" cy="800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228A0A85" wp14:editId="24C24465">
            <wp:extent cx="1087507" cy="769620"/>
            <wp:effectExtent l="0" t="0" r="0" b="0"/>
            <wp:docPr id="7" name="Picture 7" descr="VERT-EM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T-EMS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07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2B" w:rsidRDefault="0052212B" w:rsidP="0052212B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:rsidR="0052212B" w:rsidRPr="00013C14" w:rsidRDefault="0052212B" w:rsidP="0052212B">
      <w:pPr>
        <w:pStyle w:val="Default"/>
        <w:jc w:val="center"/>
        <w:rPr>
          <w:b/>
          <w:bCs/>
          <w:sz w:val="44"/>
          <w:szCs w:val="44"/>
          <w:u w:val="single"/>
        </w:rPr>
      </w:pPr>
      <w:r w:rsidRPr="00013C14">
        <w:rPr>
          <w:b/>
          <w:bCs/>
          <w:sz w:val="44"/>
          <w:szCs w:val="44"/>
          <w:u w:val="single"/>
        </w:rPr>
        <w:t xml:space="preserve">Ebola Virus Disease (EVD) </w:t>
      </w:r>
      <w:r w:rsidR="00970282" w:rsidRPr="00013C14">
        <w:rPr>
          <w:b/>
          <w:bCs/>
          <w:sz w:val="44"/>
          <w:szCs w:val="44"/>
          <w:u w:val="single"/>
        </w:rPr>
        <w:t xml:space="preserve">Patient Assessment </w:t>
      </w:r>
    </w:p>
    <w:p w:rsidR="00970282" w:rsidRPr="00013C14" w:rsidRDefault="00970282" w:rsidP="0052212B">
      <w:pPr>
        <w:pStyle w:val="Default"/>
        <w:jc w:val="center"/>
        <w:rPr>
          <w:b/>
          <w:bCs/>
          <w:sz w:val="44"/>
          <w:szCs w:val="44"/>
          <w:u w:val="single"/>
        </w:rPr>
      </w:pPr>
      <w:r w:rsidRPr="00013C14">
        <w:rPr>
          <w:b/>
          <w:bCs/>
          <w:sz w:val="44"/>
          <w:szCs w:val="44"/>
          <w:u w:val="single"/>
        </w:rPr>
        <w:t>Criteria for EMS Personnel</w:t>
      </w:r>
    </w:p>
    <w:p w:rsidR="0052212B" w:rsidRPr="00091DBB" w:rsidRDefault="0052212B" w:rsidP="0052212B">
      <w:pPr>
        <w:pStyle w:val="Default"/>
        <w:jc w:val="center"/>
        <w:rPr>
          <w:u w:val="single"/>
        </w:rPr>
      </w:pPr>
    </w:p>
    <w:p w:rsidR="0052212B" w:rsidRDefault="0052212B" w:rsidP="005221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EMS patient as</w:t>
      </w:r>
      <w:r w:rsidR="003109CF">
        <w:rPr>
          <w:b/>
          <w:bCs/>
          <w:sz w:val="28"/>
          <w:szCs w:val="28"/>
        </w:rPr>
        <w:t xml:space="preserve">sessment criteria for transport precautions and </w:t>
      </w:r>
      <w:r>
        <w:rPr>
          <w:b/>
          <w:bCs/>
          <w:sz w:val="28"/>
          <w:szCs w:val="28"/>
        </w:rPr>
        <w:t>hospital notification are:</w:t>
      </w:r>
    </w:p>
    <w:p w:rsidR="0052212B" w:rsidRDefault="0052212B" w:rsidP="0052212B">
      <w:pPr>
        <w:pStyle w:val="Default"/>
        <w:jc w:val="center"/>
        <w:rPr>
          <w:sz w:val="28"/>
          <w:szCs w:val="28"/>
        </w:rPr>
      </w:pPr>
    </w:p>
    <w:p w:rsidR="0052212B" w:rsidRDefault="0052212B" w:rsidP="005221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Fever, headache, joint and muscle aches, weakness, fatigue, diarrhea, vomiting, stomach pain and lack of appetite, and in some cases</w:t>
      </w:r>
      <w:r w:rsidR="004B30BA">
        <w:rPr>
          <w:sz w:val="23"/>
          <w:szCs w:val="23"/>
        </w:rPr>
        <w:t>,</w:t>
      </w:r>
      <w:r>
        <w:rPr>
          <w:sz w:val="23"/>
          <w:szCs w:val="23"/>
        </w:rPr>
        <w:t xml:space="preserve"> bleeding. </w:t>
      </w:r>
    </w:p>
    <w:p w:rsidR="004B30BA" w:rsidRDefault="0052212B" w:rsidP="0052212B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52212B">
        <w:rPr>
          <w:b/>
          <w:bCs/>
          <w:sz w:val="23"/>
          <w:szCs w:val="23"/>
          <w:u w:val="single"/>
        </w:rPr>
        <w:t>AND</w:t>
      </w:r>
    </w:p>
    <w:p w:rsidR="0052212B" w:rsidRPr="0052212B" w:rsidRDefault="0052212B" w:rsidP="0052212B">
      <w:pPr>
        <w:pStyle w:val="Default"/>
        <w:jc w:val="center"/>
        <w:rPr>
          <w:sz w:val="23"/>
          <w:szCs w:val="23"/>
          <w:u w:val="single"/>
        </w:rPr>
      </w:pPr>
    </w:p>
    <w:p w:rsidR="0052212B" w:rsidRDefault="0052212B" w:rsidP="005221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>Travel to West Africa</w:t>
      </w:r>
      <w:r w:rsidR="00FA2656">
        <w:rPr>
          <w:sz w:val="23"/>
          <w:szCs w:val="23"/>
        </w:rPr>
        <w:t>*</w:t>
      </w:r>
      <w:r w:rsidR="000341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within </w:t>
      </w:r>
      <w:r w:rsidRPr="00986925">
        <w:rPr>
          <w:b/>
          <w:sz w:val="23"/>
          <w:szCs w:val="23"/>
          <w:u w:val="single"/>
        </w:rPr>
        <w:t>21 days (3 weeks)</w:t>
      </w:r>
      <w:r>
        <w:rPr>
          <w:sz w:val="23"/>
          <w:szCs w:val="23"/>
        </w:rPr>
        <w:t xml:space="preserve"> of symptom onset. </w:t>
      </w:r>
    </w:p>
    <w:p w:rsidR="0052212B" w:rsidRDefault="0052212B" w:rsidP="0052212B">
      <w:pPr>
        <w:pStyle w:val="Default"/>
        <w:rPr>
          <w:sz w:val="23"/>
          <w:szCs w:val="23"/>
        </w:rPr>
      </w:pPr>
    </w:p>
    <w:p w:rsidR="0052212B" w:rsidRDefault="0052212B" w:rsidP="005221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If </w:t>
      </w:r>
      <w:r w:rsidRPr="0052212B">
        <w:rPr>
          <w:b/>
          <w:bCs/>
          <w:sz w:val="23"/>
          <w:szCs w:val="23"/>
          <w:u w:val="single"/>
        </w:rPr>
        <w:t>both</w:t>
      </w:r>
      <w:r w:rsidR="00986925">
        <w:rPr>
          <w:b/>
          <w:bCs/>
          <w:sz w:val="23"/>
          <w:szCs w:val="23"/>
        </w:rPr>
        <w:t xml:space="preserve"> criteria are met, including the time component of criteria 2,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the patient should be </w:t>
      </w:r>
      <w:r w:rsidR="00567E94">
        <w:rPr>
          <w:sz w:val="23"/>
          <w:szCs w:val="23"/>
        </w:rPr>
        <w:t xml:space="preserve">transported to the most accessible receiving (MAR) </w:t>
      </w:r>
      <w:r w:rsidR="004B30BA">
        <w:rPr>
          <w:sz w:val="23"/>
          <w:szCs w:val="23"/>
        </w:rPr>
        <w:t>facility</w:t>
      </w:r>
      <w:r w:rsidR="003216D2">
        <w:rPr>
          <w:sz w:val="23"/>
          <w:szCs w:val="23"/>
        </w:rPr>
        <w:t xml:space="preserve"> or appropriate specialty</w:t>
      </w:r>
      <w:r w:rsidR="0001644D">
        <w:rPr>
          <w:sz w:val="23"/>
          <w:szCs w:val="23"/>
        </w:rPr>
        <w:t xml:space="preserve"> center </w:t>
      </w:r>
      <w:r w:rsidR="003216D2">
        <w:rPr>
          <w:sz w:val="23"/>
          <w:szCs w:val="23"/>
        </w:rPr>
        <w:t>after consultation wi</w:t>
      </w:r>
      <w:r w:rsidR="00D5171C">
        <w:rPr>
          <w:sz w:val="23"/>
          <w:szCs w:val="23"/>
        </w:rPr>
        <w:t>th the assigned base hospital.  Recommended i</w:t>
      </w:r>
      <w:r w:rsidR="003216D2">
        <w:rPr>
          <w:sz w:val="23"/>
          <w:szCs w:val="23"/>
        </w:rPr>
        <w:t xml:space="preserve">nfection control </w:t>
      </w:r>
      <w:r w:rsidR="00567E94">
        <w:rPr>
          <w:sz w:val="23"/>
          <w:szCs w:val="23"/>
        </w:rPr>
        <w:t>precautions</w:t>
      </w:r>
      <w:r w:rsidR="00D5171C">
        <w:rPr>
          <w:sz w:val="23"/>
          <w:szCs w:val="23"/>
        </w:rPr>
        <w:t xml:space="preserve"> and PPE</w:t>
      </w:r>
      <w:r w:rsidR="00FA2656">
        <w:rPr>
          <w:sz w:val="23"/>
          <w:szCs w:val="23"/>
        </w:rPr>
        <w:t>**</w:t>
      </w:r>
      <w:r w:rsidR="00567E94">
        <w:rPr>
          <w:sz w:val="23"/>
          <w:szCs w:val="23"/>
        </w:rPr>
        <w:t xml:space="preserve"> </w:t>
      </w:r>
      <w:r w:rsidR="003216D2">
        <w:rPr>
          <w:sz w:val="23"/>
          <w:szCs w:val="23"/>
        </w:rPr>
        <w:t xml:space="preserve">must be </w:t>
      </w:r>
      <w:r w:rsidR="00567E94">
        <w:rPr>
          <w:sz w:val="23"/>
          <w:szCs w:val="23"/>
        </w:rPr>
        <w:t xml:space="preserve">followed </w:t>
      </w:r>
      <w:r w:rsidR="00970282">
        <w:rPr>
          <w:sz w:val="23"/>
          <w:szCs w:val="23"/>
        </w:rPr>
        <w:t>during assessment</w:t>
      </w:r>
      <w:r w:rsidR="00091DBB">
        <w:rPr>
          <w:sz w:val="23"/>
          <w:szCs w:val="23"/>
        </w:rPr>
        <w:t>, transport</w:t>
      </w:r>
      <w:r w:rsidR="00567E94">
        <w:rPr>
          <w:sz w:val="23"/>
          <w:szCs w:val="23"/>
        </w:rPr>
        <w:t xml:space="preserve"> and</w:t>
      </w:r>
      <w:r w:rsidR="00970282">
        <w:rPr>
          <w:sz w:val="23"/>
          <w:szCs w:val="23"/>
        </w:rPr>
        <w:t xml:space="preserve"> treatment</w:t>
      </w:r>
      <w:r w:rsidR="00D5171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52212B" w:rsidRDefault="0052212B" w:rsidP="0052212B">
      <w:pPr>
        <w:pStyle w:val="Default"/>
        <w:rPr>
          <w:sz w:val="23"/>
          <w:szCs w:val="23"/>
        </w:rPr>
      </w:pPr>
    </w:p>
    <w:p w:rsidR="0052212B" w:rsidRDefault="004B30BA" w:rsidP="0052212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IMMEDIATELY </w:t>
      </w:r>
      <w:r w:rsidR="00013C14">
        <w:rPr>
          <w:b/>
          <w:bCs/>
          <w:sz w:val="23"/>
          <w:szCs w:val="23"/>
        </w:rPr>
        <w:t>n</w:t>
      </w:r>
      <w:r>
        <w:rPr>
          <w:b/>
          <w:bCs/>
          <w:sz w:val="23"/>
          <w:szCs w:val="23"/>
        </w:rPr>
        <w:t xml:space="preserve">otify the </w:t>
      </w:r>
      <w:r w:rsidR="0001644D">
        <w:rPr>
          <w:b/>
          <w:bCs/>
          <w:sz w:val="23"/>
          <w:szCs w:val="23"/>
        </w:rPr>
        <w:t>r</w:t>
      </w:r>
      <w:r>
        <w:rPr>
          <w:b/>
          <w:bCs/>
          <w:sz w:val="23"/>
          <w:szCs w:val="23"/>
        </w:rPr>
        <w:t xml:space="preserve">eceiving </w:t>
      </w:r>
      <w:r w:rsidR="0001644D">
        <w:rPr>
          <w:b/>
          <w:bCs/>
          <w:sz w:val="23"/>
          <w:szCs w:val="23"/>
        </w:rPr>
        <w:t>f</w:t>
      </w:r>
      <w:r>
        <w:rPr>
          <w:b/>
          <w:bCs/>
          <w:sz w:val="23"/>
          <w:szCs w:val="23"/>
        </w:rPr>
        <w:t xml:space="preserve">acility </w:t>
      </w:r>
      <w:r w:rsidR="0001644D">
        <w:rPr>
          <w:b/>
          <w:bCs/>
          <w:sz w:val="23"/>
          <w:szCs w:val="23"/>
        </w:rPr>
        <w:t xml:space="preserve">and assigned base hospital </w:t>
      </w:r>
      <w:r>
        <w:rPr>
          <w:b/>
          <w:bCs/>
          <w:sz w:val="23"/>
          <w:szCs w:val="23"/>
        </w:rPr>
        <w:t>of</w:t>
      </w:r>
      <w:r w:rsidR="0052212B">
        <w:rPr>
          <w:b/>
          <w:bCs/>
          <w:sz w:val="23"/>
          <w:szCs w:val="23"/>
        </w:rPr>
        <w:t xml:space="preserve"> </w:t>
      </w:r>
      <w:r w:rsidR="00013C14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uspected Ebola </w:t>
      </w:r>
      <w:r w:rsidR="00013C14">
        <w:rPr>
          <w:b/>
          <w:bCs/>
          <w:sz w:val="23"/>
          <w:szCs w:val="23"/>
        </w:rPr>
        <w:t>c</w:t>
      </w:r>
      <w:r>
        <w:rPr>
          <w:b/>
          <w:bCs/>
          <w:sz w:val="23"/>
          <w:szCs w:val="23"/>
        </w:rPr>
        <w:t>ase(s)</w:t>
      </w:r>
    </w:p>
    <w:p w:rsidR="004E5060" w:rsidRDefault="004E5060" w:rsidP="0052212B">
      <w:pPr>
        <w:pStyle w:val="Default"/>
        <w:jc w:val="center"/>
        <w:rPr>
          <w:sz w:val="23"/>
          <w:szCs w:val="23"/>
        </w:rPr>
      </w:pPr>
    </w:p>
    <w:p w:rsidR="0052212B" w:rsidRDefault="0052212B" w:rsidP="0052212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If patient is not transported </w:t>
      </w:r>
      <w:r w:rsidR="00D45838">
        <w:rPr>
          <w:b/>
          <w:bCs/>
          <w:sz w:val="23"/>
          <w:szCs w:val="23"/>
        </w:rPr>
        <w:t>(refusal, pronouncement, etc.), inform local Public Health authorities:</w:t>
      </w:r>
    </w:p>
    <w:p w:rsidR="004E5060" w:rsidRDefault="004E5060" w:rsidP="0052212B">
      <w:pPr>
        <w:pStyle w:val="Default"/>
        <w:rPr>
          <w:sz w:val="23"/>
          <w:szCs w:val="23"/>
        </w:rPr>
      </w:pPr>
    </w:p>
    <w:p w:rsidR="00013C14" w:rsidRPr="00091DBB" w:rsidRDefault="004E5060" w:rsidP="00013C1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91DBB">
        <w:rPr>
          <w:sz w:val="22"/>
          <w:szCs w:val="22"/>
        </w:rPr>
        <w:t>Los Angeles County Public Health Department</w:t>
      </w:r>
      <w:r w:rsidR="00013C14" w:rsidRPr="00091DBB">
        <w:rPr>
          <w:sz w:val="22"/>
          <w:szCs w:val="22"/>
        </w:rPr>
        <w:t>:</w:t>
      </w:r>
      <w:r w:rsidRPr="00091DBB">
        <w:rPr>
          <w:sz w:val="22"/>
          <w:szCs w:val="22"/>
        </w:rPr>
        <w:t xml:space="preserve"> (213) 240-7941</w:t>
      </w:r>
      <w:r w:rsidR="00013C14" w:rsidRPr="00091DBB">
        <w:rPr>
          <w:sz w:val="22"/>
          <w:szCs w:val="22"/>
        </w:rPr>
        <w:t xml:space="preserve"> (M-F 8AM-5P</w:t>
      </w:r>
      <w:r w:rsidR="003216D2" w:rsidRPr="00091DBB">
        <w:rPr>
          <w:sz w:val="22"/>
          <w:szCs w:val="22"/>
        </w:rPr>
        <w:t xml:space="preserve">M); (213) 974-1234 (after hours – ask for </w:t>
      </w:r>
      <w:r w:rsidR="00353580">
        <w:rPr>
          <w:sz w:val="22"/>
          <w:szCs w:val="22"/>
        </w:rPr>
        <w:t>Public Health AOD</w:t>
      </w:r>
      <w:r w:rsidR="003216D2" w:rsidRPr="00091DBB">
        <w:rPr>
          <w:sz w:val="22"/>
          <w:szCs w:val="22"/>
        </w:rPr>
        <w:t>)</w:t>
      </w:r>
    </w:p>
    <w:p w:rsidR="00013C14" w:rsidRPr="00091DBB" w:rsidRDefault="004E5060" w:rsidP="00013C1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91DBB">
        <w:rPr>
          <w:sz w:val="22"/>
          <w:szCs w:val="22"/>
        </w:rPr>
        <w:t>Long Beach Health Department</w:t>
      </w:r>
      <w:r w:rsidR="00013C14" w:rsidRPr="00091DBB">
        <w:rPr>
          <w:sz w:val="22"/>
          <w:szCs w:val="22"/>
        </w:rPr>
        <w:t>:</w:t>
      </w:r>
      <w:r w:rsidRPr="00091DBB">
        <w:rPr>
          <w:sz w:val="22"/>
          <w:szCs w:val="22"/>
        </w:rPr>
        <w:t xml:space="preserve"> (562) </w:t>
      </w:r>
      <w:r w:rsidR="00013C14" w:rsidRPr="00091DBB">
        <w:rPr>
          <w:sz w:val="22"/>
          <w:szCs w:val="22"/>
        </w:rPr>
        <w:t xml:space="preserve">570-4302 (M-F 7:30AM-5PM); (562) </w:t>
      </w:r>
      <w:r w:rsidRPr="00091DBB">
        <w:rPr>
          <w:sz w:val="22"/>
          <w:szCs w:val="22"/>
        </w:rPr>
        <w:t>435-6711</w:t>
      </w:r>
      <w:r w:rsidR="003216D2" w:rsidRPr="00091DBB">
        <w:rPr>
          <w:sz w:val="22"/>
          <w:szCs w:val="22"/>
        </w:rPr>
        <w:t xml:space="preserve"> (after hours – request the </w:t>
      </w:r>
      <w:r w:rsidR="00013C14" w:rsidRPr="00091DBB">
        <w:rPr>
          <w:sz w:val="22"/>
          <w:szCs w:val="22"/>
        </w:rPr>
        <w:t>Communicable Disease Officer on Duty)</w:t>
      </w:r>
    </w:p>
    <w:p w:rsidR="00970282" w:rsidRPr="00091DBB" w:rsidRDefault="00007DF3" w:rsidP="00013C1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91DBB">
        <w:rPr>
          <w:sz w:val="22"/>
          <w:szCs w:val="22"/>
        </w:rPr>
        <w:t>P</w:t>
      </w:r>
      <w:r w:rsidR="00013C14" w:rsidRPr="00091DBB">
        <w:rPr>
          <w:sz w:val="22"/>
          <w:szCs w:val="22"/>
        </w:rPr>
        <w:t xml:space="preserve">asadena Public Health Department: </w:t>
      </w:r>
      <w:r w:rsidR="004E5060" w:rsidRPr="00091DBB">
        <w:rPr>
          <w:sz w:val="22"/>
          <w:szCs w:val="22"/>
        </w:rPr>
        <w:t>(626) 744-6043</w:t>
      </w:r>
      <w:r w:rsidR="00013C14" w:rsidRPr="00091DBB">
        <w:rPr>
          <w:sz w:val="22"/>
          <w:szCs w:val="22"/>
        </w:rPr>
        <w:t xml:space="preserve"> – </w:t>
      </w:r>
      <w:proofErr w:type="gramStart"/>
      <w:r w:rsidR="00013C14" w:rsidRPr="00091DBB">
        <w:rPr>
          <w:sz w:val="22"/>
          <w:szCs w:val="22"/>
        </w:rPr>
        <w:t>select</w:t>
      </w:r>
      <w:proofErr w:type="gramEnd"/>
      <w:r w:rsidR="00013C14" w:rsidRPr="00091DBB">
        <w:rPr>
          <w:sz w:val="22"/>
          <w:szCs w:val="22"/>
        </w:rPr>
        <w:t xml:space="preserve"> option #1 and leave contact information.</w:t>
      </w:r>
    </w:p>
    <w:p w:rsidR="00970282" w:rsidRPr="00091DBB" w:rsidRDefault="00970282" w:rsidP="0052212B">
      <w:pPr>
        <w:pStyle w:val="Default"/>
        <w:rPr>
          <w:sz w:val="22"/>
          <w:szCs w:val="22"/>
        </w:rPr>
      </w:pPr>
    </w:p>
    <w:p w:rsidR="00970282" w:rsidRPr="00091DBB" w:rsidRDefault="00FA2656" w:rsidP="00FA26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007DF3" w:rsidRPr="00091DBB">
        <w:rPr>
          <w:sz w:val="22"/>
          <w:szCs w:val="22"/>
        </w:rPr>
        <w:t>Affected West African countries</w:t>
      </w:r>
      <w:r w:rsidR="00AA1D92" w:rsidRPr="00091DBB">
        <w:rPr>
          <w:sz w:val="22"/>
          <w:szCs w:val="22"/>
        </w:rPr>
        <w:t xml:space="preserve"> as of </w:t>
      </w:r>
      <w:r w:rsidR="0040758E">
        <w:rPr>
          <w:sz w:val="22"/>
          <w:szCs w:val="22"/>
        </w:rPr>
        <w:t>November 16</w:t>
      </w:r>
      <w:bookmarkStart w:id="0" w:name="_GoBack"/>
      <w:bookmarkEnd w:id="0"/>
      <w:r w:rsidR="00AA1D92" w:rsidRPr="00091DBB">
        <w:rPr>
          <w:sz w:val="22"/>
          <w:szCs w:val="22"/>
        </w:rPr>
        <w:t>, 2014</w:t>
      </w:r>
      <w:r w:rsidR="00970282" w:rsidRPr="00091DBB">
        <w:rPr>
          <w:sz w:val="22"/>
          <w:szCs w:val="22"/>
        </w:rPr>
        <w:t>:</w:t>
      </w:r>
      <w:r w:rsidR="00007DF3" w:rsidRPr="00091DBB">
        <w:rPr>
          <w:sz w:val="22"/>
          <w:szCs w:val="22"/>
        </w:rPr>
        <w:t xml:space="preserve"> Guinea, Liberia,</w:t>
      </w:r>
      <w:r w:rsidR="0040758E">
        <w:rPr>
          <w:sz w:val="22"/>
          <w:szCs w:val="22"/>
        </w:rPr>
        <w:t xml:space="preserve"> </w:t>
      </w:r>
      <w:proofErr w:type="spellStart"/>
      <w:r w:rsidR="0040758E">
        <w:rPr>
          <w:sz w:val="22"/>
          <w:szCs w:val="22"/>
        </w:rPr>
        <w:t>Mali</w:t>
      </w:r>
      <w:proofErr w:type="spellEnd"/>
      <w:r w:rsidR="00007DF3" w:rsidRPr="00091DBB">
        <w:rPr>
          <w:sz w:val="22"/>
          <w:szCs w:val="22"/>
        </w:rPr>
        <w:t xml:space="preserve"> and Sierra Leone.  Refer to CDC website for updated list of affected countries: http://www.cdc.gov/vhf/ebola/outbreaks/index.html</w:t>
      </w:r>
      <w:r w:rsidR="004E5060" w:rsidRPr="00091DBB">
        <w:rPr>
          <w:sz w:val="22"/>
          <w:szCs w:val="22"/>
        </w:rPr>
        <w:tab/>
      </w:r>
    </w:p>
    <w:p w:rsidR="0033267E" w:rsidRPr="004B30BA" w:rsidRDefault="00FA2656" w:rsidP="00FA2656">
      <w:pPr>
        <w:pStyle w:val="Default"/>
        <w:rPr>
          <w:sz w:val="23"/>
          <w:szCs w:val="23"/>
        </w:rPr>
      </w:pPr>
      <w:r>
        <w:rPr>
          <w:sz w:val="22"/>
          <w:szCs w:val="22"/>
        </w:rPr>
        <w:t>**</w:t>
      </w:r>
      <w:r w:rsidR="00091DBB">
        <w:rPr>
          <w:sz w:val="22"/>
          <w:szCs w:val="22"/>
        </w:rPr>
        <w:t xml:space="preserve">PPE: N95 mask in combination with surgical hood and full face shield, fluid-resistant gown </w:t>
      </w:r>
      <w:r w:rsidR="00975755">
        <w:rPr>
          <w:sz w:val="22"/>
          <w:szCs w:val="22"/>
        </w:rPr>
        <w:t>or coveralls without a hood</w:t>
      </w:r>
      <w:r w:rsidR="00091DBB">
        <w:rPr>
          <w:sz w:val="22"/>
          <w:szCs w:val="22"/>
        </w:rPr>
        <w:t xml:space="preserve"> that extends to mid-calf, double gloves, </w:t>
      </w:r>
      <w:proofErr w:type="gramStart"/>
      <w:r w:rsidR="00091DBB">
        <w:rPr>
          <w:sz w:val="22"/>
          <w:szCs w:val="22"/>
        </w:rPr>
        <w:t>fluid</w:t>
      </w:r>
      <w:proofErr w:type="gramEnd"/>
      <w:r w:rsidR="00091DBB">
        <w:rPr>
          <w:sz w:val="22"/>
          <w:szCs w:val="22"/>
        </w:rPr>
        <w:t xml:space="preserve">-resistant boot covers that extend to mid-calf, fluid-resistant apron if vomiting or diarrhea.  Visit CDC’s PPE guidelines for more information at </w:t>
      </w:r>
      <w:r w:rsidR="00091DBB" w:rsidRPr="00091DBB">
        <w:rPr>
          <w:sz w:val="22"/>
          <w:szCs w:val="22"/>
        </w:rPr>
        <w:t>http://www.cdc.gov/vhf/ebola/hcp/procedures-for-ppe.html</w:t>
      </w:r>
    </w:p>
    <w:sectPr w:rsidR="0033267E" w:rsidRPr="004B30BA" w:rsidSect="0033267E">
      <w:headerReference w:type="default" r:id="rId10"/>
      <w:pgSz w:w="15840" w:h="12240" w:orient="landscape"/>
      <w:pgMar w:top="18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E4" w:rsidRDefault="00092CE4" w:rsidP="0052212B">
      <w:pPr>
        <w:spacing w:after="0" w:line="240" w:lineRule="auto"/>
      </w:pPr>
      <w:r>
        <w:separator/>
      </w:r>
    </w:p>
  </w:endnote>
  <w:endnote w:type="continuationSeparator" w:id="0">
    <w:p w:rsidR="00092CE4" w:rsidRDefault="00092CE4" w:rsidP="0052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E4" w:rsidRDefault="00092CE4" w:rsidP="0052212B">
      <w:pPr>
        <w:spacing w:after="0" w:line="240" w:lineRule="auto"/>
      </w:pPr>
      <w:r>
        <w:separator/>
      </w:r>
    </w:p>
  </w:footnote>
  <w:footnote w:type="continuationSeparator" w:id="0">
    <w:p w:rsidR="00092CE4" w:rsidRDefault="00092CE4" w:rsidP="0052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2B" w:rsidRDefault="0052212B">
    <w:pPr>
      <w:pStyle w:val="Header"/>
    </w:pPr>
  </w:p>
  <w:p w:rsidR="0052212B" w:rsidRDefault="0052212B" w:rsidP="0052212B">
    <w:pPr>
      <w:pStyle w:val="Header"/>
      <w:tabs>
        <w:tab w:val="clear" w:pos="4680"/>
        <w:tab w:val="clear" w:pos="9360"/>
        <w:tab w:val="left" w:pos="12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2A7"/>
    <w:multiLevelType w:val="hybridMultilevel"/>
    <w:tmpl w:val="87FA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B2F93"/>
    <w:multiLevelType w:val="hybridMultilevel"/>
    <w:tmpl w:val="AB2AD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F914F64-3DD4-4578-837E-741636716B01}"/>
    <w:docVar w:name="dgnword-eventsink" w:val="159202408"/>
  </w:docVars>
  <w:rsids>
    <w:rsidRoot w:val="0052212B"/>
    <w:rsid w:val="00007DF3"/>
    <w:rsid w:val="00013C14"/>
    <w:rsid w:val="0001644D"/>
    <w:rsid w:val="000341F1"/>
    <w:rsid w:val="00091DBB"/>
    <w:rsid w:val="00092CE4"/>
    <w:rsid w:val="003109CF"/>
    <w:rsid w:val="003216D2"/>
    <w:rsid w:val="0033267E"/>
    <w:rsid w:val="00353580"/>
    <w:rsid w:val="003E7112"/>
    <w:rsid w:val="0040758E"/>
    <w:rsid w:val="004B30BA"/>
    <w:rsid w:val="004E5060"/>
    <w:rsid w:val="005170BF"/>
    <w:rsid w:val="0052212B"/>
    <w:rsid w:val="00567E94"/>
    <w:rsid w:val="005C21A9"/>
    <w:rsid w:val="006D2C3E"/>
    <w:rsid w:val="008500E6"/>
    <w:rsid w:val="00970282"/>
    <w:rsid w:val="00975755"/>
    <w:rsid w:val="00986925"/>
    <w:rsid w:val="00A1310C"/>
    <w:rsid w:val="00A50740"/>
    <w:rsid w:val="00AA1D92"/>
    <w:rsid w:val="00CF4382"/>
    <w:rsid w:val="00D45838"/>
    <w:rsid w:val="00D5171C"/>
    <w:rsid w:val="00EE3605"/>
    <w:rsid w:val="00F84548"/>
    <w:rsid w:val="00F8546F"/>
    <w:rsid w:val="00FA2656"/>
    <w:rsid w:val="00FB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12B"/>
  </w:style>
  <w:style w:type="paragraph" w:styleId="Footer">
    <w:name w:val="footer"/>
    <w:basedOn w:val="Normal"/>
    <w:link w:val="FooterChar"/>
    <w:uiPriority w:val="99"/>
    <w:unhideWhenUsed/>
    <w:rsid w:val="00522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12B"/>
  </w:style>
  <w:style w:type="paragraph" w:styleId="BalloonText">
    <w:name w:val="Balloon Text"/>
    <w:basedOn w:val="Normal"/>
    <w:link w:val="BalloonTextChar"/>
    <w:uiPriority w:val="99"/>
    <w:semiHidden/>
    <w:unhideWhenUsed/>
    <w:rsid w:val="0052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12B"/>
  </w:style>
  <w:style w:type="paragraph" w:styleId="Footer">
    <w:name w:val="footer"/>
    <w:basedOn w:val="Normal"/>
    <w:link w:val="FooterChar"/>
    <w:uiPriority w:val="99"/>
    <w:unhideWhenUsed/>
    <w:rsid w:val="00522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12B"/>
  </w:style>
  <w:style w:type="paragraph" w:styleId="BalloonText">
    <w:name w:val="Balloon Text"/>
    <w:basedOn w:val="Normal"/>
    <w:link w:val="BalloonTextChar"/>
    <w:uiPriority w:val="99"/>
    <w:semiHidden/>
    <w:unhideWhenUsed/>
    <w:rsid w:val="0052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emf"/>
  <Relationship Id="rId9" Type="http://schemas.openxmlformats.org/officeDocument/2006/relationships/image" Target="media/image2.w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2014-11-25T16:33:00Z</dcterms:created>
  <dc:creator>Rifenburg, Jacqueline</dc:creator>
  <lastModifiedBy>Terry Crammer</lastModifiedBy>
  <lastPrinted>2014-10-09T21:17:00Z</lastPrinted>
  <dcterms:modified xsi:type="dcterms:W3CDTF">2014-11-25T16:34:00Z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4.0</vt:lpwstr>
  </property>
  <property pid="3" fmtid="{D5CDD505-2E9C-101B-9397-08002B2CF9AE}" name="sds_title">
    <vt:lpwstr>EVD-Patient Assessment</vt:lpwstr>
  </property>
  <property pid="4" fmtid="{D5CDD505-2E9C-101B-9397-08002B2CF9AE}" name="sds_subject">
    <vt:lpwstr/>
  </property>
  <property pid="5" fmtid="{D5CDD505-2E9C-101B-9397-08002B2CF9AE}" name="sds_org_subfolder">
    <vt:lpwstr>EMS</vt:lpwstr>
  </property>
  <property pid="6" fmtid="{D5CDD505-2E9C-101B-9397-08002B2CF9AE}" name="sds_org_name">
    <vt:lpwstr>DHS</vt:lpwstr>
  </property>
  <property pid="7" fmtid="{D5CDD505-2E9C-101B-9397-08002B2CF9AE}" name="sds_org_folder">
    <vt:lpwstr>DHS Web</vt:lpwstr>
  </property>
  <property pid="8" fmtid="{D5CDD505-2E9C-101B-9397-08002B2CF9AE}" name="sds_file_extension">
    <vt:lpwstr>docx</vt:lpwstr>
  </property>
  <property pid="9" fmtid="{D5CDD505-2E9C-101B-9397-08002B2CF9AE}" name="sds_document_dt">
    <vt:lpwstr>nulldate</vt:lpwstr>
  </property>
  <property pid="10" fmtid="{D5CDD505-2E9C-101B-9397-08002B2CF9AE}" name="sds_doc_id">
    <vt:lpwstr>219869</vt:lpwstr>
  </property>
  <property pid="11" fmtid="{D5CDD505-2E9C-101B-9397-08002B2CF9AE}" name="sds_customer_org_name">
    <vt:lpwstr/>
  </property>
  <property pid="12" fmtid="{D5CDD505-2E9C-101B-9397-08002B2CF9AE}" name="object_name">
    <vt:lpwstr>219869_EbolaEMSGuidance20141116.docx</vt:lpwstr>
  </property>
  <property pid="13" fmtid="{D5CDD505-2E9C-101B-9397-08002B2CF9AE}" name="sds_keywords">
    <vt:lpwstr/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</Properties>
</file>