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03B83" w14:textId="77777777" w:rsidR="001C4DFD" w:rsidRDefault="0080133A" w:rsidP="0080133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Procedures follow an outline format.</w:t>
      </w:r>
    </w:p>
    <w:p w14:paraId="4EA7DAC5" w14:textId="77777777" w:rsidR="0009762D" w:rsidRDefault="0009762D" w:rsidP="0009762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8808AAA" w14:textId="65622B63" w:rsidR="0080133A" w:rsidRDefault="0080133A" w:rsidP="0080133A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consistency across procedures, follow the </w:t>
      </w:r>
      <w:r w:rsidR="0009762D">
        <w:rPr>
          <w:rFonts w:ascii="Arial" w:hAnsi="Arial" w:cs="Arial"/>
          <w:sz w:val="24"/>
          <w:szCs w:val="24"/>
        </w:rPr>
        <w:t xml:space="preserve">following </w:t>
      </w:r>
      <w:r>
        <w:rPr>
          <w:rFonts w:ascii="Arial" w:hAnsi="Arial" w:cs="Arial"/>
          <w:sz w:val="24"/>
          <w:szCs w:val="24"/>
        </w:rPr>
        <w:t>outline format</w:t>
      </w:r>
      <w:r w:rsidR="0009762D">
        <w:rPr>
          <w:rFonts w:ascii="Arial" w:hAnsi="Arial" w:cs="Arial"/>
          <w:sz w:val="24"/>
          <w:szCs w:val="24"/>
        </w:rPr>
        <w:t>:</w:t>
      </w:r>
    </w:p>
    <w:p w14:paraId="16546018" w14:textId="77777777" w:rsidR="0009762D" w:rsidRDefault="0009762D" w:rsidP="0009762D">
      <w:pPr>
        <w:pStyle w:val="ListParagraph"/>
        <w:rPr>
          <w:rFonts w:ascii="Arial" w:hAnsi="Arial" w:cs="Arial"/>
          <w:sz w:val="24"/>
          <w:szCs w:val="24"/>
        </w:rPr>
      </w:pPr>
    </w:p>
    <w:p w14:paraId="3DF7455F" w14:textId="220C1812" w:rsidR="0009762D" w:rsidRDefault="0009762D" w:rsidP="0009762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1: A</w:t>
      </w:r>
      <w:r w:rsidR="00092160">
        <w:rPr>
          <w:rFonts w:ascii="Arial" w:hAnsi="Arial" w:cs="Arial"/>
          <w:sz w:val="24"/>
          <w:szCs w:val="24"/>
        </w:rPr>
        <w:t>.</w:t>
      </w:r>
    </w:p>
    <w:p w14:paraId="522D2062" w14:textId="4E6CDE2C" w:rsidR="0009762D" w:rsidRDefault="0009762D" w:rsidP="0009762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2: 1</w:t>
      </w:r>
      <w:r w:rsidR="00092160">
        <w:rPr>
          <w:rFonts w:ascii="Arial" w:hAnsi="Arial" w:cs="Arial"/>
          <w:sz w:val="24"/>
          <w:szCs w:val="24"/>
        </w:rPr>
        <w:t>.</w:t>
      </w:r>
    </w:p>
    <w:p w14:paraId="28402565" w14:textId="45043B89" w:rsidR="0009762D" w:rsidRDefault="0009762D" w:rsidP="0009762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3: a</w:t>
      </w:r>
      <w:r w:rsidR="0009216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3FE76CB5" w14:textId="41940AF0" w:rsidR="0009762D" w:rsidRDefault="0009762D" w:rsidP="0009762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4: i</w:t>
      </w:r>
      <w:r w:rsidR="00092160">
        <w:rPr>
          <w:rFonts w:ascii="Arial" w:hAnsi="Arial" w:cs="Arial"/>
          <w:sz w:val="24"/>
          <w:szCs w:val="24"/>
        </w:rPr>
        <w:t>.</w:t>
      </w:r>
    </w:p>
    <w:p w14:paraId="2C422D81" w14:textId="77777777" w:rsidR="0009762D" w:rsidRPr="0009762D" w:rsidRDefault="0009762D" w:rsidP="0009762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 5: </w:t>
      </w:r>
      <w:r>
        <w:rPr>
          <w:rFonts w:ascii="Agency FB" w:hAnsi="Agency FB" w:cs="Arial"/>
          <w:sz w:val="24"/>
          <w:szCs w:val="24"/>
        </w:rPr>
        <w:t>•</w:t>
      </w:r>
    </w:p>
    <w:p w14:paraId="01D867DD" w14:textId="77777777" w:rsidR="0009762D" w:rsidRDefault="0009762D" w:rsidP="0009762D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6152D06" w14:textId="77777777" w:rsidR="0080133A" w:rsidRDefault="0009762D" w:rsidP="0009762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formatting rules apply for both Policies and Procedures:</w:t>
      </w:r>
    </w:p>
    <w:p w14:paraId="556D31AC" w14:textId="77777777" w:rsidR="0009762D" w:rsidRDefault="0009762D" w:rsidP="0009762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91772F1" w14:textId="77777777" w:rsidR="0009762D" w:rsidRDefault="0009762D" w:rsidP="0009762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Hyperlinks</w:t>
      </w:r>
    </w:p>
    <w:p w14:paraId="73A1711F" w14:textId="77777777" w:rsidR="00210537" w:rsidRDefault="00210537" w:rsidP="00210537">
      <w:pPr>
        <w:pStyle w:val="ListParagraph"/>
        <w:rPr>
          <w:rFonts w:ascii="Arial" w:hAnsi="Arial" w:cs="Arial"/>
          <w:sz w:val="24"/>
          <w:szCs w:val="24"/>
        </w:rPr>
      </w:pPr>
    </w:p>
    <w:p w14:paraId="137DAFD8" w14:textId="7DEE3F86" w:rsidR="0009762D" w:rsidRDefault="0009762D" w:rsidP="0009762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Hyperlink any authorities and attachments in the corresponding section </w:t>
      </w:r>
      <w:r w:rsidR="009279A6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 Policy</w:t>
      </w:r>
      <w:r w:rsidR="009279A6">
        <w:rPr>
          <w:rFonts w:ascii="Arial" w:hAnsi="Arial" w:cs="Arial"/>
          <w:sz w:val="24"/>
          <w:szCs w:val="24"/>
        </w:rPr>
        <w:t xml:space="preserve"> document</w:t>
      </w:r>
      <w:r>
        <w:rPr>
          <w:rFonts w:ascii="Arial" w:hAnsi="Arial" w:cs="Arial"/>
          <w:sz w:val="24"/>
          <w:szCs w:val="24"/>
        </w:rPr>
        <w:t>.</w:t>
      </w:r>
    </w:p>
    <w:p w14:paraId="57CFB56D" w14:textId="77777777" w:rsidR="00210537" w:rsidRDefault="00210537" w:rsidP="0021053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6700D22" w14:textId="44FA3D4A" w:rsidR="0009762D" w:rsidRDefault="0009762D" w:rsidP="0009762D">
      <w:pPr>
        <w:pStyle w:val="ListParagraph"/>
        <w:numPr>
          <w:ilvl w:val="3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updated/created a new document that you would like to hyperlink as an attachment, please send it t</w:t>
      </w:r>
      <w:r w:rsidR="00210537">
        <w:rPr>
          <w:rFonts w:ascii="Arial" w:hAnsi="Arial" w:cs="Arial"/>
          <w:sz w:val="24"/>
          <w:szCs w:val="24"/>
        </w:rPr>
        <w:t>o Compliance so</w:t>
      </w:r>
      <w:r w:rsidR="00B669D6">
        <w:rPr>
          <w:rFonts w:ascii="Arial" w:hAnsi="Arial" w:cs="Arial"/>
          <w:sz w:val="24"/>
          <w:szCs w:val="24"/>
        </w:rPr>
        <w:t xml:space="preserve"> that a</w:t>
      </w:r>
      <w:r w:rsidR="00210537">
        <w:rPr>
          <w:rFonts w:ascii="Arial" w:hAnsi="Arial" w:cs="Arial"/>
          <w:sz w:val="24"/>
          <w:szCs w:val="24"/>
        </w:rPr>
        <w:t xml:space="preserve"> URL can be created for the link.  </w:t>
      </w:r>
    </w:p>
    <w:p w14:paraId="23B4B8D4" w14:textId="77777777" w:rsidR="00210537" w:rsidRDefault="00210537" w:rsidP="0021053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72370EF" w14:textId="77777777" w:rsidR="0009762D" w:rsidRDefault="0009762D" w:rsidP="0009762D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Abbreviations</w:t>
      </w:r>
    </w:p>
    <w:p w14:paraId="55B06B72" w14:textId="77777777" w:rsidR="0009762D" w:rsidRDefault="0009762D" w:rsidP="0009762D">
      <w:pPr>
        <w:pStyle w:val="ListParagraph"/>
        <w:rPr>
          <w:rFonts w:ascii="Arial" w:hAnsi="Arial" w:cs="Arial"/>
          <w:sz w:val="24"/>
          <w:szCs w:val="24"/>
        </w:rPr>
      </w:pPr>
    </w:p>
    <w:p w14:paraId="6C16E075" w14:textId="028018BF" w:rsidR="0009762D" w:rsidRPr="0080133A" w:rsidRDefault="0009762D" w:rsidP="0009762D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acronyms/abbreviations shall be spelled out at first mention</w:t>
      </w:r>
      <w:r w:rsidR="009279A6">
        <w:rPr>
          <w:rFonts w:ascii="Arial" w:hAnsi="Arial" w:cs="Arial"/>
          <w:sz w:val="24"/>
          <w:szCs w:val="24"/>
        </w:rPr>
        <w:t xml:space="preserve"> in each document</w:t>
      </w:r>
      <w:r>
        <w:rPr>
          <w:rFonts w:ascii="Arial" w:hAnsi="Arial" w:cs="Arial"/>
          <w:sz w:val="24"/>
          <w:szCs w:val="24"/>
        </w:rPr>
        <w:t>.</w:t>
      </w:r>
    </w:p>
    <w:sectPr w:rsidR="0009762D" w:rsidRPr="0080133A" w:rsidSect="00C51FD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25855" w14:textId="77777777" w:rsidR="00A93952" w:rsidRDefault="00A93952" w:rsidP="005F3C8F">
      <w:r>
        <w:separator/>
      </w:r>
    </w:p>
  </w:endnote>
  <w:endnote w:type="continuationSeparator" w:id="0">
    <w:p w14:paraId="4B3E2B24" w14:textId="77777777" w:rsidR="00A93952" w:rsidRDefault="00A93952" w:rsidP="005F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505978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5EF49" w14:textId="77777777" w:rsidR="00265786" w:rsidRPr="00265786" w:rsidRDefault="0026578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57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57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657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050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6578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DCFC2" w14:textId="77777777" w:rsidR="00A93952" w:rsidRDefault="00A93952" w:rsidP="005F3C8F">
      <w:r>
        <w:separator/>
      </w:r>
    </w:p>
  </w:footnote>
  <w:footnote w:type="continuationSeparator" w:id="0">
    <w:p w14:paraId="5E15E73A" w14:textId="77777777" w:rsidR="00A93952" w:rsidRDefault="00A93952" w:rsidP="005F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2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7614"/>
    </w:tblGrid>
    <w:tr w:rsidR="0080133A" w14:paraId="7A7FC2BF" w14:textId="77777777" w:rsidTr="00BC1127">
      <w:trPr>
        <w:trHeight w:val="1800"/>
      </w:trPr>
      <w:tc>
        <w:tcPr>
          <w:tcW w:w="2106" w:type="dxa"/>
        </w:tcPr>
        <w:p w14:paraId="67B467D8" w14:textId="77777777" w:rsidR="0080133A" w:rsidRDefault="0080133A" w:rsidP="0080133A">
          <w:pPr>
            <w:pStyle w:val="Header"/>
            <w:rPr>
              <w:rFonts w:ascii="Times New Roman" w:hAnsi="Times New Roman" w:cs="Times New Roman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8FE8F68" wp14:editId="48D046C9">
                <wp:extent cx="1143000" cy="11430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lacountyseal_color_tif.tif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4" w:type="dxa"/>
          <w:vAlign w:val="center"/>
        </w:tcPr>
        <w:p w14:paraId="0F00AFC0" w14:textId="77777777" w:rsidR="0080133A" w:rsidRPr="00CF45F4" w:rsidRDefault="0080133A" w:rsidP="0080133A">
          <w:pPr>
            <w:pStyle w:val="Header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CF45F4">
            <w:rPr>
              <w:rFonts w:ascii="Arial" w:hAnsi="Arial" w:cs="Arial"/>
              <w:b/>
              <w:bCs/>
              <w:sz w:val="32"/>
              <w:szCs w:val="32"/>
            </w:rPr>
            <w:t>LOS ANGELES COUNTY</w:t>
          </w:r>
        </w:p>
        <w:p w14:paraId="286309E8" w14:textId="77777777" w:rsidR="0080133A" w:rsidRDefault="0080133A" w:rsidP="0080133A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CF45F4">
            <w:rPr>
              <w:rFonts w:ascii="Arial" w:hAnsi="Arial" w:cs="Arial"/>
              <w:b/>
              <w:bCs/>
              <w:sz w:val="32"/>
              <w:szCs w:val="32"/>
            </w:rPr>
            <w:t>DEPARTMENT OF MENTAL HEALTH</w:t>
          </w:r>
        </w:p>
      </w:tc>
    </w:tr>
    <w:tr w:rsidR="0080133A" w14:paraId="673A1298" w14:textId="77777777" w:rsidTr="0091570A">
      <w:trPr>
        <w:trHeight w:val="144"/>
      </w:trPr>
      <w:tc>
        <w:tcPr>
          <w:tcW w:w="9720" w:type="dxa"/>
          <w:gridSpan w:val="2"/>
        </w:tcPr>
        <w:p w14:paraId="125F25CE" w14:textId="77777777" w:rsidR="0080133A" w:rsidRPr="0080133A" w:rsidRDefault="0080133A" w:rsidP="0080133A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80133A">
            <w:rPr>
              <w:rStyle w:val="Style2"/>
              <w:rFonts w:ascii="Arial" w:hAnsi="Arial" w:cs="Arial"/>
              <w:b/>
              <w:sz w:val="32"/>
              <w:szCs w:val="32"/>
            </w:rPr>
            <w:t>Policy XXX.XX Title of Policy</w:t>
          </w:r>
        </w:p>
      </w:tc>
    </w:tr>
    <w:tr w:rsidR="0080133A" w14:paraId="1F9F9862" w14:textId="77777777" w:rsidTr="0091570A">
      <w:trPr>
        <w:trHeight w:val="144"/>
      </w:trPr>
      <w:tc>
        <w:tcPr>
          <w:tcW w:w="9720" w:type="dxa"/>
          <w:gridSpan w:val="2"/>
        </w:tcPr>
        <w:p w14:paraId="39E84B5A" w14:textId="77777777" w:rsidR="0080133A" w:rsidRPr="0080133A" w:rsidRDefault="0080133A" w:rsidP="0080133A">
          <w:pPr>
            <w:pStyle w:val="Header"/>
            <w:jc w:val="center"/>
            <w:rPr>
              <w:rStyle w:val="Style2"/>
              <w:rFonts w:ascii="Arial" w:hAnsi="Arial" w:cs="Arial"/>
              <w:b/>
              <w:sz w:val="32"/>
              <w:szCs w:val="32"/>
            </w:rPr>
          </w:pPr>
        </w:p>
      </w:tc>
    </w:tr>
    <w:tr w:rsidR="0080133A" w14:paraId="1831D24A" w14:textId="77777777" w:rsidTr="0091570A">
      <w:trPr>
        <w:trHeight w:val="144"/>
      </w:trPr>
      <w:tc>
        <w:tcPr>
          <w:tcW w:w="9720" w:type="dxa"/>
          <w:gridSpan w:val="2"/>
        </w:tcPr>
        <w:p w14:paraId="48A5B587" w14:textId="77777777" w:rsidR="0080133A" w:rsidRPr="0080133A" w:rsidRDefault="0080133A" w:rsidP="0080133A">
          <w:pPr>
            <w:pStyle w:val="Header"/>
            <w:jc w:val="center"/>
            <w:rPr>
              <w:rStyle w:val="Style2"/>
              <w:rFonts w:ascii="Arial" w:hAnsi="Arial" w:cs="Arial"/>
              <w:b/>
              <w:sz w:val="32"/>
              <w:szCs w:val="32"/>
            </w:rPr>
          </w:pPr>
          <w:r w:rsidRPr="0080133A">
            <w:rPr>
              <w:rStyle w:val="Style2"/>
              <w:rFonts w:ascii="Arial" w:hAnsi="Arial" w:cs="Arial"/>
              <w:b/>
              <w:sz w:val="32"/>
              <w:szCs w:val="32"/>
            </w:rPr>
            <w:t>PROCEDURES</w:t>
          </w:r>
        </w:p>
      </w:tc>
    </w:tr>
  </w:tbl>
  <w:p w14:paraId="4A5D16FB" w14:textId="77777777" w:rsidR="00730506" w:rsidRPr="00730506" w:rsidRDefault="00730506" w:rsidP="005F3C8F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3F02"/>
    <w:multiLevelType w:val="multilevel"/>
    <w:tmpl w:val="4E348E9E"/>
    <w:styleLink w:val="Policy"/>
    <w:lvl w:ilvl="0">
      <w:start w:val="1"/>
      <w:numFmt w:val="decimal"/>
      <w:lvlText w:val="1.%1"/>
      <w:lvlJc w:val="left"/>
      <w:pPr>
        <w:ind w:left="720" w:hanging="720"/>
      </w:pPr>
      <w:rPr>
        <w:rFonts w:ascii="Arial" w:hAnsi="Arial" w:hint="default"/>
      </w:rPr>
    </w:lvl>
    <w:lvl w:ilvl="1">
      <w:start w:val="1"/>
      <w:numFmt w:val="decimal"/>
      <w:lvlText w:val="1.%1.%2"/>
      <w:lvlJc w:val="left"/>
      <w:pPr>
        <w:ind w:left="1620" w:hanging="900"/>
      </w:pPr>
      <w:rPr>
        <w:rFonts w:ascii="Arial" w:hAnsi="Arial" w:hint="default"/>
      </w:rPr>
    </w:lvl>
    <w:lvl w:ilvl="2">
      <w:start w:val="1"/>
      <w:numFmt w:val="decimal"/>
      <w:lvlText w:val="1.1.%2.%3"/>
      <w:lvlJc w:val="left"/>
      <w:pPr>
        <w:ind w:left="2700" w:hanging="1080"/>
      </w:pPr>
      <w:rPr>
        <w:rFonts w:ascii="Arial" w:hAnsi="Arial" w:hint="default"/>
      </w:rPr>
    </w:lvl>
    <w:lvl w:ilvl="3">
      <w:start w:val="1"/>
      <w:numFmt w:val="lowerRoman"/>
      <w:lvlText w:val="(%4)"/>
      <w:lvlJc w:val="left"/>
      <w:pPr>
        <w:ind w:left="3240" w:hanging="540"/>
      </w:pPr>
      <w:rPr>
        <w:rFonts w:ascii="Arial" w:hAnsi="Arial" w:hint="default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D9493B"/>
    <w:multiLevelType w:val="multilevel"/>
    <w:tmpl w:val="5A46A4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EB14C6"/>
    <w:multiLevelType w:val="multilevel"/>
    <w:tmpl w:val="0409001D"/>
    <w:styleLink w:val="Procedures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541DF3"/>
    <w:multiLevelType w:val="multilevel"/>
    <w:tmpl w:val="542692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firstLine="5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2625A1"/>
    <w:multiLevelType w:val="hybridMultilevel"/>
    <w:tmpl w:val="B688F7F0"/>
    <w:lvl w:ilvl="0" w:tplc="4E86048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4ACE"/>
    <w:multiLevelType w:val="hybridMultilevel"/>
    <w:tmpl w:val="21C4A896"/>
    <w:lvl w:ilvl="0" w:tplc="37CCE6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CA07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FA29A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A98F560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D9655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42C31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98A2B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320F9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54CC0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957AC"/>
    <w:multiLevelType w:val="multilevel"/>
    <w:tmpl w:val="51F0E35C"/>
    <w:styleLink w:val="Procedures2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8A29C8"/>
    <w:multiLevelType w:val="multilevel"/>
    <w:tmpl w:val="0DC0B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122FB"/>
    <w:multiLevelType w:val="hybridMultilevel"/>
    <w:tmpl w:val="4C0237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EC0D3C"/>
    <w:multiLevelType w:val="multilevel"/>
    <w:tmpl w:val="0FD00C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1080" w:firstLine="5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FF6189"/>
    <w:multiLevelType w:val="multilevel"/>
    <w:tmpl w:val="51F0E35C"/>
    <w:numStyleLink w:val="Procedures2"/>
  </w:abstractNum>
  <w:abstractNum w:abstractNumId="11" w15:restartNumberingAfterBreak="0">
    <w:nsid w:val="77914072"/>
    <w:multiLevelType w:val="multilevel"/>
    <w:tmpl w:val="51F0E35C"/>
    <w:numStyleLink w:val="Procedures2"/>
  </w:abstractNum>
  <w:num w:numId="1">
    <w:abstractNumId w:val="0"/>
  </w:num>
  <w:num w:numId="2">
    <w:abstractNumId w:val="2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</w:num>
  <w:num w:numId="13">
    <w:abstractNumId w:val="5"/>
    <w:lvlOverride w:ilvl="2">
      <w:startOverride w:val="1"/>
    </w:lvlOverride>
  </w:num>
  <w:num w:numId="14">
    <w:abstractNumId w:val="5"/>
    <w:lvlOverride w:ilvl="2"/>
    <w:lvlOverride w:ilvl="3">
      <w:startOverride w:val="1"/>
    </w:lvlOverride>
  </w:num>
  <w:num w:numId="15">
    <w:abstractNumId w:val="5"/>
    <w:lvlOverride w:ilvl="2">
      <w:lvl w:ilvl="2" w:tplc="E7FA29A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plc="BA98F560">
        <w:numFmt w:val="decimal"/>
        <w:lvlText w:val=""/>
        <w:lvlJc w:val="left"/>
      </w:lvl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8F"/>
    <w:rsid w:val="00092160"/>
    <w:rsid w:val="0009762D"/>
    <w:rsid w:val="00160715"/>
    <w:rsid w:val="00184939"/>
    <w:rsid w:val="001C4DFD"/>
    <w:rsid w:val="00210537"/>
    <w:rsid w:val="00265786"/>
    <w:rsid w:val="00280D75"/>
    <w:rsid w:val="00345848"/>
    <w:rsid w:val="003F5E59"/>
    <w:rsid w:val="00463D8B"/>
    <w:rsid w:val="004B096F"/>
    <w:rsid w:val="004C1FF2"/>
    <w:rsid w:val="004C3476"/>
    <w:rsid w:val="00514BCE"/>
    <w:rsid w:val="005B61B8"/>
    <w:rsid w:val="005F3C8F"/>
    <w:rsid w:val="00645AAF"/>
    <w:rsid w:val="00730506"/>
    <w:rsid w:val="007D7B00"/>
    <w:rsid w:val="0080133A"/>
    <w:rsid w:val="009279A6"/>
    <w:rsid w:val="009649AF"/>
    <w:rsid w:val="009D65CD"/>
    <w:rsid w:val="00A329E3"/>
    <w:rsid w:val="00A36BD6"/>
    <w:rsid w:val="00A661F6"/>
    <w:rsid w:val="00A83419"/>
    <w:rsid w:val="00A93952"/>
    <w:rsid w:val="00A95804"/>
    <w:rsid w:val="00B669D6"/>
    <w:rsid w:val="00B87468"/>
    <w:rsid w:val="00BD0F6E"/>
    <w:rsid w:val="00C0490D"/>
    <w:rsid w:val="00C51FDD"/>
    <w:rsid w:val="00D104EF"/>
    <w:rsid w:val="00D17749"/>
    <w:rsid w:val="00D315D4"/>
    <w:rsid w:val="00D7752A"/>
    <w:rsid w:val="00D94659"/>
    <w:rsid w:val="00DD0424"/>
    <w:rsid w:val="00E302F3"/>
    <w:rsid w:val="00E676F3"/>
    <w:rsid w:val="00EB532F"/>
    <w:rsid w:val="00ED1B28"/>
    <w:rsid w:val="00F15002"/>
    <w:rsid w:val="00FC3869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B3B460"/>
  <w15:docId w15:val="{4CB8D1A9-8A9D-4F08-810C-249AC8D2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olicy">
    <w:name w:val="Policy"/>
    <w:uiPriority w:val="99"/>
    <w:rsid w:val="003F5E59"/>
    <w:pPr>
      <w:numPr>
        <w:numId w:val="1"/>
      </w:numPr>
    </w:pPr>
  </w:style>
  <w:style w:type="numbering" w:customStyle="1" w:styleId="Procedures">
    <w:name w:val="Procedures"/>
    <w:uiPriority w:val="99"/>
    <w:rsid w:val="009D65CD"/>
    <w:pPr>
      <w:numPr>
        <w:numId w:val="2"/>
      </w:numPr>
    </w:pPr>
  </w:style>
  <w:style w:type="numbering" w:customStyle="1" w:styleId="Procedures2">
    <w:name w:val="Procedures2"/>
    <w:uiPriority w:val="99"/>
    <w:rsid w:val="009D65CD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5F3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C8F"/>
  </w:style>
  <w:style w:type="paragraph" w:styleId="Footer">
    <w:name w:val="footer"/>
    <w:basedOn w:val="Normal"/>
    <w:link w:val="FooterChar"/>
    <w:uiPriority w:val="99"/>
    <w:unhideWhenUsed/>
    <w:rsid w:val="005F3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C8F"/>
  </w:style>
  <w:style w:type="character" w:styleId="PlaceholderText">
    <w:name w:val="Placeholder Text"/>
    <w:basedOn w:val="DefaultParagraphFont"/>
    <w:uiPriority w:val="99"/>
    <w:semiHidden/>
    <w:rsid w:val="005F3C8F"/>
    <w:rPr>
      <w:color w:val="808080"/>
    </w:rPr>
  </w:style>
  <w:style w:type="character" w:customStyle="1" w:styleId="Style1">
    <w:name w:val="Style1"/>
    <w:basedOn w:val="DefaultParagraphFont"/>
    <w:uiPriority w:val="1"/>
    <w:rsid w:val="005F3C8F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5F3C8F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C8F"/>
    <w:pPr>
      <w:ind w:left="720"/>
      <w:contextualSpacing/>
    </w:pPr>
  </w:style>
  <w:style w:type="table" w:styleId="TableGrid">
    <w:name w:val="Table Grid"/>
    <w:basedOn w:val="TableNormal"/>
    <w:uiPriority w:val="59"/>
    <w:rsid w:val="00D9465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C0490D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C0490D"/>
    <w:rPr>
      <w:rFonts w:ascii="Times New Roman" w:hAnsi="Times New Roman"/>
      <w:b/>
      <w:sz w:val="24"/>
    </w:rPr>
  </w:style>
  <w:style w:type="character" w:customStyle="1" w:styleId="Style5">
    <w:name w:val="Style5"/>
    <w:basedOn w:val="DefaultParagraphFont"/>
    <w:uiPriority w:val="1"/>
    <w:rsid w:val="00FC3869"/>
    <w:rPr>
      <w:rFonts w:ascii="Times New Roman" w:hAnsi="Times New Roman"/>
      <w:b/>
      <w:sz w:val="24"/>
    </w:rPr>
  </w:style>
  <w:style w:type="character" w:customStyle="1" w:styleId="Style6">
    <w:name w:val="Style6"/>
    <w:basedOn w:val="DefaultParagraphFont"/>
    <w:uiPriority w:val="1"/>
    <w:rsid w:val="00FC3869"/>
    <w:rPr>
      <w:rFonts w:ascii="Times New Roman" w:hAnsi="Times New Roman"/>
      <w:b/>
      <w:sz w:val="24"/>
    </w:rPr>
  </w:style>
  <w:style w:type="character" w:customStyle="1" w:styleId="Style7">
    <w:name w:val="Style7"/>
    <w:basedOn w:val="DefaultParagraphFont"/>
    <w:uiPriority w:val="1"/>
    <w:rsid w:val="004C3476"/>
    <w:rPr>
      <w:rFonts w:ascii="Times New Roman" w:hAnsi="Times New Roman"/>
      <w:b/>
      <w:sz w:val="24"/>
    </w:rPr>
  </w:style>
  <w:style w:type="character" w:customStyle="1" w:styleId="Style8">
    <w:name w:val="Style8"/>
    <w:basedOn w:val="DefaultParagraphFont"/>
    <w:uiPriority w:val="1"/>
    <w:rsid w:val="004C3476"/>
    <w:rPr>
      <w:rFonts w:ascii="Times New Roman" w:hAnsi="Times New Roman"/>
      <w:b/>
      <w:sz w:val="24"/>
    </w:rPr>
  </w:style>
  <w:style w:type="character" w:customStyle="1" w:styleId="Style9">
    <w:name w:val="Style9"/>
    <w:basedOn w:val="DefaultParagraphFont"/>
    <w:uiPriority w:val="1"/>
    <w:rsid w:val="00B874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tif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43FAC24E7354FA56A465B7AD996DD" ma:contentTypeVersion="9" ma:contentTypeDescription="Create a new document." ma:contentTypeScope="" ma:versionID="269b438571314fffe1a8d94960af0c30">
  <xsd:schema xmlns:xsd="http://www.w3.org/2001/XMLSchema" xmlns:xs="http://www.w3.org/2001/XMLSchema" xmlns:p="http://schemas.microsoft.com/office/2006/metadata/properties" xmlns:ns3="a03c2f50-5f06-4c57-a263-12aa39605110" xmlns:ns4="b76f7a6a-7576-4373-9f63-5968845a801e" targetNamespace="http://schemas.microsoft.com/office/2006/metadata/properties" ma:root="true" ma:fieldsID="c45ec5d430ba0fa54958076c51f8107b" ns3:_="" ns4:_="">
    <xsd:import namespace="a03c2f50-5f06-4c57-a263-12aa39605110"/>
    <xsd:import namespace="b76f7a6a-7576-4373-9f63-5968845a80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2f50-5f06-4c57-a263-12aa39605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f7a6a-7576-4373-9f63-5968845a8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1DD10-6EA2-4C39-959A-99AF6CA6CF6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03c2f50-5f06-4c57-a263-12aa39605110"/>
    <ds:schemaRef ds:uri="b76f7a6a-7576-4373-9f63-5968845a801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98AD5-27FB-4748-B236-A802067A9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F325A-54D6-4BFD-8416-105ECE647322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 Department of Mental Health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2020-04-17T17:10:00Z</dcterms:created>
  <dc:creator>AF</dc:creator>
  <lastModifiedBy>Angelica Fuentes</lastModifiedBy>
  <dcterms:modified xsi:type="dcterms:W3CDTF">2020-04-17T17:10:00Z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0x01010039043FAC24E7354FA56A465B7AD996DD</vt:lpwstr>
  </property>
  <property pid="3" fmtid="{D5CDD505-2E9C-101B-9397-08002B2CF9AE}" name="r_version_label">
    <vt:lpwstr>3.0</vt:lpwstr>
  </property>
  <property pid="4" fmtid="{D5CDD505-2E9C-101B-9397-08002B2CF9AE}" name="sds_title">
    <vt:lpwstr>DMH_Policy_Template_09-2018.docx</vt:lpwstr>
  </property>
  <property pid="5" fmtid="{D5CDD505-2E9C-101B-9397-08002B2CF9AE}" name="sds_subject">
    <vt:lpwstr/>
  </property>
  <property pid="6" fmtid="{D5CDD505-2E9C-101B-9397-08002B2CF9AE}" name="sds_org_subfolder">
    <vt:lpwstr>Contractor Policies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4/29/2019 12:00:00 AM</vt:lpwstr>
  </property>
  <property pid="11" fmtid="{D5CDD505-2E9C-101B-9397-08002B2CF9AE}" name="sds_doc_id">
    <vt:lpwstr>1054985</vt:lpwstr>
  </property>
  <property pid="12" fmtid="{D5CDD505-2E9C-101B-9397-08002B2CF9AE}" name="sds_customer_org_name">
    <vt:lpwstr/>
  </property>
  <property pid="13" fmtid="{D5CDD505-2E9C-101B-9397-08002B2CF9AE}" name="object_name">
    <vt:lpwstr>1054985_DMH_Policy_Template_09-2018.docx</vt:lpwstr>
  </property>
  <property pid="14" fmtid="{D5CDD505-2E9C-101B-9397-08002B2CF9AE}" name="sds_keywords">
    <vt:lpwstr/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</Properties>
</file>