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C9F" w:rsidRDefault="006C4E67">
      <w:pPr>
        <w:jc w:val="center"/>
        <w:rPr>
          <w:rFonts w:cs="Arial"/>
          <w:b/>
          <w:bCs/>
          <w:sz w:val="22"/>
          <w:szCs w:val="22"/>
        </w:rPr>
      </w:pPr>
      <w:r>
        <w:rPr>
          <w:rFonts w:cs="Arial"/>
          <w:b/>
          <w:bCs/>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87.05pt;margin-top:-14.8pt;width:163.85pt;height:37.15pt;z-index:1">
            <v:imagedata r:id="rId7" o:title="HOR-EMS B&amp;W2"/>
          </v:shape>
        </w:pict>
      </w:r>
    </w:p>
    <w:p w:rsidR="00896C9F" w:rsidRDefault="00896C9F">
      <w:pPr>
        <w:jc w:val="center"/>
        <w:rPr>
          <w:rFonts w:cs="Arial"/>
          <w:b/>
          <w:bCs/>
          <w:sz w:val="22"/>
          <w:szCs w:val="22"/>
        </w:rPr>
      </w:pPr>
    </w:p>
    <w:p w:rsidR="006D3585" w:rsidRPr="009F0C7C" w:rsidRDefault="006D3585">
      <w:pPr>
        <w:jc w:val="center"/>
        <w:rPr>
          <w:rFonts w:cs="Arial"/>
          <w:b/>
          <w:bCs/>
          <w:sz w:val="28"/>
          <w:szCs w:val="28"/>
        </w:rPr>
      </w:pPr>
      <w:r w:rsidRPr="009F0C7C">
        <w:rPr>
          <w:rFonts w:cs="Arial"/>
          <w:b/>
          <w:bCs/>
          <w:sz w:val="28"/>
          <w:szCs w:val="28"/>
        </w:rPr>
        <w:t xml:space="preserve">EMS </w:t>
      </w:r>
      <w:r w:rsidR="00896C9F" w:rsidRPr="009F0C7C">
        <w:rPr>
          <w:rFonts w:cs="Arial"/>
          <w:b/>
          <w:bCs/>
          <w:sz w:val="28"/>
          <w:szCs w:val="28"/>
        </w:rPr>
        <w:t>SKILL</w:t>
      </w:r>
    </w:p>
    <w:p w:rsidR="006D3585" w:rsidRPr="00BA0595" w:rsidRDefault="006D3585">
      <w:pP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8"/>
          <w:szCs w:val="8"/>
        </w:rPr>
      </w:pPr>
    </w:p>
    <w:p w:rsidR="006D3585" w:rsidRPr="009F0C7C" w:rsidRDefault="006D3585">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8"/>
          <w:szCs w:val="8"/>
        </w:rPr>
      </w:pPr>
    </w:p>
    <w:p w:rsidR="006D3585" w:rsidRPr="00780AA6" w:rsidRDefault="006A0AE8">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28"/>
          <w:szCs w:val="28"/>
        </w:rPr>
      </w:pPr>
      <w:r w:rsidRPr="009F0C7C">
        <w:rPr>
          <w:rFonts w:cs="Arial"/>
          <w:sz w:val="28"/>
          <w:szCs w:val="28"/>
        </w:rPr>
        <w:t xml:space="preserve">NEUROLOGICAL </w:t>
      </w:r>
      <w:r w:rsidRPr="00780AA6">
        <w:rPr>
          <w:rFonts w:cs="Arial"/>
          <w:sz w:val="28"/>
          <w:szCs w:val="28"/>
        </w:rPr>
        <w:t xml:space="preserve">EMERGENCY / </w:t>
      </w:r>
      <w:r w:rsidR="002D3562" w:rsidRPr="00780AA6">
        <w:rPr>
          <w:rFonts w:cs="Arial"/>
          <w:sz w:val="28"/>
          <w:szCs w:val="28"/>
        </w:rPr>
        <w:t xml:space="preserve">SPINAL </w:t>
      </w:r>
      <w:r w:rsidR="00236000" w:rsidRPr="00780AA6">
        <w:rPr>
          <w:rFonts w:cs="Arial"/>
          <w:sz w:val="28"/>
          <w:szCs w:val="28"/>
        </w:rPr>
        <w:t>MOTION RESTRICTION (SMR)</w:t>
      </w:r>
    </w:p>
    <w:p w:rsidR="006D3585" w:rsidRPr="009F0C7C" w:rsidRDefault="006D3585">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28"/>
          <w:szCs w:val="28"/>
        </w:rPr>
      </w:pPr>
      <w:r w:rsidRPr="009F0C7C">
        <w:rPr>
          <w:rFonts w:cs="Arial"/>
          <w:b/>
          <w:bCs/>
          <w:sz w:val="28"/>
          <w:szCs w:val="28"/>
        </w:rPr>
        <w:t xml:space="preserve">LONG SPINE </w:t>
      </w:r>
      <w:r w:rsidR="002327E4" w:rsidRPr="009F0C7C">
        <w:rPr>
          <w:rFonts w:cs="Arial"/>
          <w:b/>
          <w:bCs/>
          <w:sz w:val="28"/>
          <w:szCs w:val="28"/>
        </w:rPr>
        <w:t>BOARD</w:t>
      </w:r>
      <w:r w:rsidR="002327E4">
        <w:rPr>
          <w:rFonts w:cs="Arial"/>
          <w:b/>
          <w:bCs/>
          <w:sz w:val="28"/>
          <w:szCs w:val="28"/>
        </w:rPr>
        <w:t xml:space="preserve"> </w:t>
      </w:r>
    </w:p>
    <w:p w:rsidR="006D3585" w:rsidRPr="009F0C7C" w:rsidRDefault="006D3585">
      <w:pPr>
        <w:pBdr>
          <w:top w:val="single" w:sz="7" w:space="0" w:color="000000" w:shadow="1"/>
          <w:left w:val="single" w:sz="7" w:space="0" w:color="000000" w:shadow="1"/>
          <w:bottom w:val="single" w:sz="7" w:space="0" w:color="000000" w:shadow="1"/>
          <w:right w:val="single" w:sz="7" w:space="0" w:color="000000" w:shadow="1"/>
        </w:pBd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8"/>
          <w:szCs w:val="8"/>
        </w:rPr>
      </w:pPr>
    </w:p>
    <w:p w:rsidR="006D3585" w:rsidRPr="009F0C7C" w:rsidRDefault="006D3585">
      <w:pPr>
        <w:tabs>
          <w:tab w:val="left" w:pos="0"/>
          <w:tab w:val="left" w:pos="720"/>
          <w:tab w:val="left" w:pos="1440"/>
          <w:tab w:val="left" w:pos="2160"/>
          <w:tab w:val="left" w:pos="2880"/>
          <w:tab w:val="left" w:pos="3600"/>
          <w:tab w:val="left" w:pos="4320"/>
          <w:tab w:val="left" w:pos="5040"/>
          <w:tab w:val="left" w:pos="5760"/>
          <w:tab w:val="left" w:pos="6210"/>
          <w:tab w:val="left" w:pos="7200"/>
        </w:tabs>
        <w:jc w:val="center"/>
        <w:rPr>
          <w:rFonts w:cs="Arial"/>
          <w:b/>
          <w:bCs/>
          <w:sz w:val="12"/>
          <w:szCs w:val="12"/>
        </w:rPr>
      </w:pPr>
    </w:p>
    <w:p w:rsidR="006D3585" w:rsidRPr="009F0C7C" w:rsidRDefault="006D3585">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rPr>
      </w:pPr>
      <w:r w:rsidRPr="009F0C7C">
        <w:rPr>
          <w:rFonts w:cs="Arial"/>
          <w:b/>
          <w:bCs/>
          <w:sz w:val="20"/>
          <w:szCs w:val="20"/>
        </w:rPr>
        <w:t>PERFORMANCE OBJECTIVES</w:t>
      </w:r>
    </w:p>
    <w:p w:rsidR="00D60DF7" w:rsidRPr="00D60DF7" w:rsidRDefault="00D60DF7" w:rsidP="00D60DF7">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18"/>
        </w:rPr>
      </w:pPr>
    </w:p>
    <w:p w:rsidR="006D3585" w:rsidRPr="00C9312D" w:rsidRDefault="00F8776D">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9F0C7C">
        <w:rPr>
          <w:rFonts w:cs="Arial"/>
          <w:sz w:val="18"/>
          <w:szCs w:val="18"/>
        </w:rPr>
        <w:t>D</w:t>
      </w:r>
      <w:r w:rsidR="006D3585" w:rsidRPr="009F0C7C">
        <w:rPr>
          <w:rFonts w:cs="Arial"/>
          <w:sz w:val="18"/>
          <w:szCs w:val="18"/>
        </w:rPr>
        <w:t xml:space="preserve">emonstrate proficiency in performing and directing team members in </w:t>
      </w:r>
      <w:r w:rsidR="006D3585" w:rsidRPr="00C9312D">
        <w:rPr>
          <w:rFonts w:cs="Arial"/>
          <w:sz w:val="18"/>
          <w:szCs w:val="18"/>
        </w:rPr>
        <w:t xml:space="preserve">spinal </w:t>
      </w:r>
      <w:r w:rsidR="002D3562" w:rsidRPr="00C9312D">
        <w:rPr>
          <w:rFonts w:cs="Arial"/>
          <w:sz w:val="18"/>
          <w:szCs w:val="18"/>
        </w:rPr>
        <w:t xml:space="preserve">motion restriction </w:t>
      </w:r>
      <w:r w:rsidR="006D3585" w:rsidRPr="00C9312D">
        <w:rPr>
          <w:rFonts w:cs="Arial"/>
          <w:sz w:val="18"/>
          <w:szCs w:val="18"/>
        </w:rPr>
        <w:t>using a long spine board.</w:t>
      </w:r>
    </w:p>
    <w:p w:rsidR="00D60DF7" w:rsidRPr="00D60DF7" w:rsidRDefault="00D60DF7" w:rsidP="00D60DF7">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18"/>
        </w:rPr>
      </w:pPr>
    </w:p>
    <w:p w:rsidR="00D60DF7" w:rsidRDefault="00D60DF7" w:rsidP="00D60DF7">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9F0C7C">
        <w:rPr>
          <w:rFonts w:cs="Arial"/>
          <w:sz w:val="18"/>
          <w:szCs w:val="18"/>
        </w:rPr>
        <w:t>Perform and direct team members to apply a cervical collar, log roll and secure a patient onto a long spine board.  Necessary equipment will be adjacent to the manikin or brought to the field setting.</w:t>
      </w:r>
    </w:p>
    <w:p w:rsidR="006D3585" w:rsidRPr="00C9312D" w:rsidRDefault="006D3585">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6D3585" w:rsidRPr="009F0C7C" w:rsidRDefault="006D3585">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9F0C7C">
        <w:rPr>
          <w:rFonts w:cs="Arial"/>
          <w:b/>
          <w:bCs/>
          <w:sz w:val="20"/>
          <w:szCs w:val="20"/>
        </w:rPr>
        <w:t>CONDITION</w:t>
      </w:r>
      <w:r w:rsidR="009E5AFE">
        <w:rPr>
          <w:rFonts w:cs="Arial"/>
          <w:b/>
          <w:bCs/>
          <w:sz w:val="20"/>
          <w:szCs w:val="20"/>
        </w:rPr>
        <w:t xml:space="preserve"> </w:t>
      </w:r>
    </w:p>
    <w:p w:rsidR="00D60DF7" w:rsidRPr="002014EB" w:rsidRDefault="00D60DF7" w:rsidP="00D60DF7">
      <w:pPr>
        <w:tabs>
          <w:tab w:val="left" w:pos="0"/>
          <w:tab w:val="left" w:pos="720"/>
          <w:tab w:val="left" w:pos="1440"/>
          <w:tab w:val="left" w:pos="2160"/>
          <w:tab w:val="left" w:pos="2880"/>
          <w:tab w:val="left" w:pos="3600"/>
          <w:tab w:val="left" w:pos="4320"/>
          <w:tab w:val="left" w:pos="5040"/>
          <w:tab w:val="left" w:pos="5760"/>
          <w:tab w:val="left" w:pos="6210"/>
          <w:tab w:val="left" w:pos="7200"/>
        </w:tabs>
        <w:rPr>
          <w:rFonts w:cs="Arial"/>
          <w:sz w:val="18"/>
          <w:szCs w:val="18"/>
        </w:rPr>
      </w:pPr>
      <w:r>
        <w:rPr>
          <w:rFonts w:cs="Arial"/>
          <w:sz w:val="18"/>
          <w:szCs w:val="18"/>
        </w:rPr>
        <w:t xml:space="preserve">The EMT is the designated Team Leader on a patient who requires full Spinal Motion Restriction (SMR). There is </w:t>
      </w:r>
      <w:r w:rsidRPr="002014EB">
        <w:rPr>
          <w:rFonts w:cs="Arial"/>
          <w:sz w:val="18"/>
          <w:szCs w:val="18"/>
        </w:rPr>
        <w:t>no need for rapid extrication.  Necessary equipment will be adjacent to the patient or brought to the field setting.</w:t>
      </w:r>
    </w:p>
    <w:p w:rsidR="006D3585" w:rsidRPr="009F0C7C" w:rsidRDefault="006D3585">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6D3585" w:rsidRPr="009F0C7C" w:rsidRDefault="006D3585">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20"/>
          <w:szCs w:val="20"/>
        </w:rPr>
      </w:pPr>
      <w:r w:rsidRPr="009F0C7C">
        <w:rPr>
          <w:rFonts w:cs="Arial"/>
          <w:b/>
          <w:bCs/>
          <w:sz w:val="20"/>
          <w:szCs w:val="20"/>
        </w:rPr>
        <w:t>EQUIPMENT</w:t>
      </w:r>
    </w:p>
    <w:p w:rsidR="006D3585" w:rsidRPr="009F0C7C" w:rsidRDefault="006D3585">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20"/>
          <w:szCs w:val="20"/>
        </w:rPr>
      </w:pPr>
      <w:r w:rsidRPr="009F0C7C">
        <w:rPr>
          <w:rFonts w:cs="Arial"/>
          <w:sz w:val="18"/>
          <w:szCs w:val="18"/>
        </w:rPr>
        <w:t xml:space="preserve">Live model or manikin, various sizes of rigid collars, long spine board, straps or binders, head-neck immobilizer, padding material, 2-3" cloth tape, 2-3 assistants, goggles, </w:t>
      </w:r>
      <w:r w:rsidR="009F0C7C">
        <w:rPr>
          <w:rFonts w:cs="Arial"/>
          <w:sz w:val="18"/>
          <w:szCs w:val="18"/>
        </w:rPr>
        <w:t xml:space="preserve">various </w:t>
      </w:r>
      <w:r w:rsidRPr="009F0C7C">
        <w:rPr>
          <w:rFonts w:cs="Arial"/>
          <w:sz w:val="18"/>
          <w:szCs w:val="18"/>
        </w:rPr>
        <w:t>masks, gown, gloves.</w:t>
      </w:r>
    </w:p>
    <w:p w:rsidR="006D3585" w:rsidRPr="009F0C7C" w:rsidRDefault="006D3585">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8"/>
          <w:szCs w:val="8"/>
        </w:rPr>
      </w:pPr>
    </w:p>
    <w:p w:rsidR="006D3585" w:rsidRPr="009F0C7C" w:rsidRDefault="006D3585">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20"/>
          <w:szCs w:val="20"/>
        </w:rPr>
      </w:pPr>
      <w:r w:rsidRPr="009F0C7C">
        <w:rPr>
          <w:rFonts w:cs="Arial"/>
          <w:b/>
          <w:bCs/>
          <w:sz w:val="20"/>
          <w:szCs w:val="20"/>
        </w:rPr>
        <w:t>PERFORMANCE CRITERIA</w:t>
      </w:r>
    </w:p>
    <w:p w:rsidR="008F033A" w:rsidRPr="00B671DA" w:rsidRDefault="008F033A" w:rsidP="008F033A">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ind w:left="360" w:hanging="360"/>
        <w:jc w:val="both"/>
        <w:rPr>
          <w:rFonts w:cs="Arial"/>
          <w:sz w:val="18"/>
          <w:szCs w:val="18"/>
        </w:rPr>
      </w:pPr>
      <w:r w:rsidRPr="00B671DA">
        <w:rPr>
          <w:rFonts w:cs="Arial"/>
          <w:sz w:val="18"/>
          <w:szCs w:val="18"/>
        </w:rPr>
        <w:sym w:font="Wingdings" w:char="F09F"/>
      </w:r>
      <w:r w:rsidRPr="00B671DA">
        <w:rPr>
          <w:rFonts w:cs="Arial"/>
          <w:sz w:val="18"/>
          <w:szCs w:val="18"/>
        </w:rPr>
        <w:tab/>
        <w:t>Items designated by a diamond (</w:t>
      </w:r>
      <w:r w:rsidRPr="00B671DA">
        <w:rPr>
          <w:rFonts w:cs="Arial"/>
          <w:sz w:val="18"/>
          <w:szCs w:val="18"/>
        </w:rPr>
        <w:sym w:font="Wingdings" w:char="F074"/>
      </w:r>
      <w:r w:rsidRPr="00B671DA">
        <w:rPr>
          <w:rFonts w:cs="Arial"/>
          <w:sz w:val="18"/>
          <w:szCs w:val="18"/>
        </w:rPr>
        <w:t xml:space="preserve">) must be performed successfully to demonstrate skill </w:t>
      </w:r>
      <w:r>
        <w:rPr>
          <w:rFonts w:cs="Arial"/>
          <w:sz w:val="18"/>
          <w:szCs w:val="18"/>
        </w:rPr>
        <w:t>competency</w:t>
      </w:r>
      <w:r w:rsidRPr="00B671DA">
        <w:rPr>
          <w:rFonts w:cs="Arial"/>
          <w:sz w:val="18"/>
          <w:szCs w:val="18"/>
        </w:rPr>
        <w:t>.</w:t>
      </w:r>
    </w:p>
    <w:p w:rsidR="008F033A" w:rsidRPr="00B671DA" w:rsidRDefault="008F033A" w:rsidP="008F033A">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ind w:left="360" w:hanging="360"/>
        <w:jc w:val="both"/>
        <w:rPr>
          <w:rFonts w:cs="Arial"/>
          <w:sz w:val="18"/>
          <w:szCs w:val="18"/>
        </w:rPr>
      </w:pPr>
      <w:r w:rsidRPr="00B671DA">
        <w:rPr>
          <w:rFonts w:cs="Arial"/>
          <w:sz w:val="18"/>
          <w:szCs w:val="18"/>
        </w:rPr>
        <w:sym w:font="Wingdings" w:char="F09F"/>
      </w:r>
      <w:r w:rsidRPr="00B671DA">
        <w:rPr>
          <w:rFonts w:cs="Arial"/>
          <w:sz w:val="18"/>
          <w:szCs w:val="18"/>
        </w:rPr>
        <w:tab/>
        <w:t>Items identified by double asterisks (**) indicate actions that are required if indicated.</w:t>
      </w:r>
    </w:p>
    <w:p w:rsidR="008F033A" w:rsidRDefault="008F033A" w:rsidP="008F033A">
      <w:pPr>
        <w:tabs>
          <w:tab w:val="left" w:pos="0"/>
          <w:tab w:val="left" w:pos="360"/>
          <w:tab w:val="left" w:pos="720"/>
          <w:tab w:val="left" w:pos="1440"/>
          <w:tab w:val="left" w:pos="2160"/>
          <w:tab w:val="left" w:pos="2880"/>
          <w:tab w:val="left" w:pos="3600"/>
          <w:tab w:val="left" w:pos="4320"/>
          <w:tab w:val="left" w:pos="5040"/>
          <w:tab w:val="left" w:pos="5760"/>
          <w:tab w:val="left" w:pos="6210"/>
          <w:tab w:val="left" w:pos="7200"/>
        </w:tabs>
        <w:jc w:val="both"/>
        <w:rPr>
          <w:rFonts w:cs="Arial"/>
          <w:sz w:val="18"/>
          <w:szCs w:val="18"/>
        </w:rPr>
      </w:pPr>
      <w:r w:rsidRPr="00B671DA">
        <w:rPr>
          <w:rFonts w:cs="Arial"/>
          <w:sz w:val="18"/>
          <w:szCs w:val="18"/>
        </w:rPr>
        <w:sym w:font="Wingdings" w:char="F09F"/>
      </w:r>
      <w:r w:rsidRPr="00B671DA">
        <w:rPr>
          <w:rFonts w:cs="Arial"/>
          <w:sz w:val="18"/>
          <w:szCs w:val="18"/>
        </w:rPr>
        <w:tab/>
        <w:t xml:space="preserve">Items identified by (§) </w:t>
      </w:r>
      <w:r>
        <w:rPr>
          <w:rFonts w:cs="Arial"/>
          <w:sz w:val="18"/>
          <w:szCs w:val="18"/>
        </w:rPr>
        <w:t xml:space="preserve">are not skill component items, but </w:t>
      </w:r>
      <w:r w:rsidRPr="00B671DA">
        <w:rPr>
          <w:rFonts w:cs="Arial"/>
          <w:sz w:val="18"/>
          <w:szCs w:val="18"/>
        </w:rPr>
        <w:t>should be practiced.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5298"/>
      </w:tblGrid>
      <w:tr w:rsidR="00804DEF" w:rsidTr="00E91D92">
        <w:tc>
          <w:tcPr>
            <w:tcW w:w="9968" w:type="dxa"/>
            <w:gridSpan w:val="2"/>
            <w:shd w:val="clear" w:color="auto" w:fill="C00000"/>
          </w:tcPr>
          <w:p w:rsidR="00804DEF" w:rsidRPr="004C66A0" w:rsidRDefault="00804DEF">
            <w:pPr>
              <w:rPr>
                <w:sz w:val="4"/>
              </w:rPr>
            </w:pPr>
            <w:r w:rsidRPr="004C66A0">
              <w:rPr>
                <w:sz w:val="4"/>
              </w:rPr>
              <w:t xml:space="preserve">               </w:t>
            </w:r>
          </w:p>
        </w:tc>
      </w:tr>
      <w:tr w:rsidR="006D3585" w:rsidRPr="009F0C7C" w:rsidTr="00E91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9968" w:type="dxa"/>
            <w:gridSpan w:val="2"/>
            <w:tcBorders>
              <w:top w:val="single" w:sz="7" w:space="0" w:color="000000"/>
              <w:left w:val="single" w:sz="7" w:space="0" w:color="000000"/>
              <w:bottom w:val="single" w:sz="7" w:space="0" w:color="000000"/>
              <w:right w:val="single" w:sz="7" w:space="0" w:color="000000"/>
            </w:tcBorders>
            <w:shd w:val="solid" w:color="000000" w:fill="FFFFFF"/>
          </w:tcPr>
          <w:p w:rsidR="006D3585" w:rsidRPr="009F0C7C" w:rsidRDefault="006D3585">
            <w:pPr>
              <w:spacing w:line="120" w:lineRule="exact"/>
              <w:rPr>
                <w:rFonts w:cs="Arial"/>
                <w:b/>
                <w:bCs/>
              </w:rPr>
            </w:pPr>
          </w:p>
          <w:p w:rsidR="006D3585" w:rsidRPr="009F0C7C" w:rsidRDefault="006D3585">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color w:val="000000"/>
              </w:rPr>
            </w:pPr>
            <w:r w:rsidRPr="009F0C7C">
              <w:rPr>
                <w:rFonts w:cs="Arial"/>
                <w:b/>
                <w:bCs/>
                <w:color w:val="FFFFFF"/>
                <w:sz w:val="20"/>
                <w:szCs w:val="20"/>
              </w:rPr>
              <w:t>PREPARATION</w:t>
            </w:r>
          </w:p>
        </w:tc>
      </w:tr>
      <w:tr w:rsidR="006D3585" w:rsidRPr="009F0C7C" w:rsidTr="00E91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shd w:val="pct10" w:color="000000" w:fill="FFFFFF"/>
          </w:tcPr>
          <w:p w:rsidR="006D3585" w:rsidRPr="009F0C7C" w:rsidRDefault="006D3585">
            <w:pPr>
              <w:spacing w:line="120" w:lineRule="exact"/>
              <w:rPr>
                <w:rFonts w:cs="Arial"/>
                <w:color w:val="000000"/>
              </w:rPr>
            </w:pPr>
          </w:p>
          <w:p w:rsidR="006D3585" w:rsidRPr="009F0C7C" w:rsidRDefault="006D3585">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sz w:val="20"/>
                <w:szCs w:val="20"/>
              </w:rPr>
            </w:pPr>
            <w:r w:rsidRPr="009F0C7C">
              <w:rPr>
                <w:rFonts w:cs="Arial"/>
                <w:b/>
                <w:bCs/>
                <w:color w:val="000000"/>
                <w:sz w:val="20"/>
                <w:szCs w:val="20"/>
              </w:rPr>
              <w:t>Skill Component</w:t>
            </w:r>
          </w:p>
        </w:tc>
        <w:tc>
          <w:tcPr>
            <w:tcW w:w="5298" w:type="dxa"/>
            <w:tcBorders>
              <w:top w:val="single" w:sz="7" w:space="0" w:color="000000"/>
              <w:left w:val="single" w:sz="7" w:space="0" w:color="000000"/>
              <w:bottom w:val="single" w:sz="7" w:space="0" w:color="000000"/>
              <w:right w:val="single" w:sz="7" w:space="0" w:color="000000"/>
            </w:tcBorders>
            <w:shd w:val="pct10" w:color="000000" w:fill="FFFFFF"/>
          </w:tcPr>
          <w:p w:rsidR="006D3585" w:rsidRPr="009F0C7C" w:rsidRDefault="006D3585">
            <w:pPr>
              <w:spacing w:line="120" w:lineRule="exact"/>
              <w:rPr>
                <w:rFonts w:cs="Arial"/>
                <w:b/>
                <w:bCs/>
                <w:color w:val="000000"/>
                <w:sz w:val="20"/>
                <w:szCs w:val="20"/>
              </w:rPr>
            </w:pPr>
          </w:p>
          <w:p w:rsidR="006D3585" w:rsidRPr="009F0C7C" w:rsidRDefault="00F8776D">
            <w:pPr>
              <w:tabs>
                <w:tab w:val="left" w:pos="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rPr>
            </w:pPr>
            <w:r w:rsidRPr="009F0C7C">
              <w:rPr>
                <w:rFonts w:cs="Arial"/>
                <w:b/>
                <w:bCs/>
                <w:color w:val="000000"/>
                <w:sz w:val="20"/>
                <w:szCs w:val="20"/>
              </w:rPr>
              <w:t>Key Concepts</w:t>
            </w:r>
          </w:p>
        </w:tc>
        <w:bookmarkStart w:id="0" w:name="_GoBack"/>
        <w:bookmarkEnd w:id="0"/>
      </w:tr>
      <w:tr w:rsidR="00287B05" w:rsidRPr="009F0C7C" w:rsidTr="00E91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287B05" w:rsidRPr="009F0C7C" w:rsidRDefault="00287B05" w:rsidP="00A0625E">
            <w:pPr>
              <w:spacing w:line="120" w:lineRule="exact"/>
              <w:rPr>
                <w:rFonts w:cs="Arial"/>
                <w:color w:val="000000"/>
              </w:rPr>
            </w:pPr>
          </w:p>
          <w:p w:rsidR="00287B05" w:rsidRPr="009F0C7C" w:rsidRDefault="00287B05" w:rsidP="00946752">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color w:val="000000"/>
              </w:rPr>
            </w:pPr>
            <w:r w:rsidRPr="006C4E67">
              <w:rPr>
                <w:rFonts w:cs="Arial"/>
                <w:sz w:val="18"/>
                <w:szCs w:val="18"/>
              </w:rPr>
              <w:sym w:font="Wingdings" w:char="F074"/>
            </w:r>
            <w:r w:rsidR="00D87065" w:rsidRPr="006C4E67">
              <w:rPr>
                <w:rFonts w:cs="Arial"/>
                <w:sz w:val="18"/>
                <w:szCs w:val="18"/>
              </w:rPr>
              <w:t xml:space="preserve"> </w:t>
            </w:r>
            <w:r w:rsidR="00946752" w:rsidRPr="006C4E67">
              <w:rPr>
                <w:rFonts w:cs="Arial"/>
                <w:sz w:val="18"/>
                <w:szCs w:val="18"/>
              </w:rPr>
              <w:t xml:space="preserve">Establish </w:t>
            </w:r>
            <w:r w:rsidRPr="006C4E67">
              <w:rPr>
                <w:rFonts w:cs="Arial"/>
                <w:sz w:val="18"/>
                <w:szCs w:val="18"/>
              </w:rPr>
              <w:t>body</w:t>
            </w:r>
            <w:r w:rsidRPr="009F0C7C">
              <w:rPr>
                <w:rFonts w:cs="Arial"/>
                <w:color w:val="000000"/>
                <w:sz w:val="18"/>
                <w:szCs w:val="18"/>
              </w:rPr>
              <w:t xml:space="preserve"> substance isolation </w:t>
            </w:r>
            <w:r w:rsidR="00946752">
              <w:rPr>
                <w:rFonts w:cs="Arial"/>
                <w:color w:val="000000"/>
                <w:sz w:val="18"/>
                <w:szCs w:val="18"/>
              </w:rPr>
              <w:t xml:space="preserve">(BSI) </w:t>
            </w:r>
            <w:r w:rsidRPr="009F0C7C">
              <w:rPr>
                <w:rFonts w:cs="Arial"/>
                <w:color w:val="000000"/>
                <w:sz w:val="18"/>
                <w:szCs w:val="18"/>
              </w:rPr>
              <w:t>precautions</w:t>
            </w:r>
          </w:p>
        </w:tc>
        <w:tc>
          <w:tcPr>
            <w:tcW w:w="5298" w:type="dxa"/>
            <w:tcBorders>
              <w:top w:val="single" w:sz="7" w:space="0" w:color="000000"/>
              <w:left w:val="single" w:sz="7" w:space="0" w:color="000000"/>
              <w:bottom w:val="single" w:sz="7" w:space="0" w:color="000000"/>
              <w:right w:val="single" w:sz="7" w:space="0" w:color="000000"/>
            </w:tcBorders>
          </w:tcPr>
          <w:p w:rsidR="00287B05" w:rsidRPr="009F0C7C" w:rsidRDefault="00287B05" w:rsidP="00A0625E">
            <w:pPr>
              <w:spacing w:line="120" w:lineRule="exact"/>
              <w:rPr>
                <w:rFonts w:cs="Arial"/>
                <w:color w:val="000000"/>
              </w:rPr>
            </w:pPr>
          </w:p>
          <w:p w:rsidR="00287B05" w:rsidRPr="009F0C7C" w:rsidRDefault="00BE2210" w:rsidP="00A0625E">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color w:val="000000"/>
                <w:sz w:val="18"/>
                <w:szCs w:val="18"/>
              </w:rPr>
            </w:pPr>
            <w:r w:rsidRPr="009F0C7C">
              <w:rPr>
                <w:rFonts w:cs="Arial"/>
                <w:sz w:val="18"/>
                <w:szCs w:val="18"/>
              </w:rPr>
              <w:sym w:font="Wingdings" w:char="F09F"/>
            </w:r>
            <w:r w:rsidR="00287B05" w:rsidRPr="009F0C7C">
              <w:rPr>
                <w:rFonts w:cs="Arial"/>
                <w:color w:val="000000"/>
                <w:sz w:val="18"/>
                <w:szCs w:val="18"/>
              </w:rPr>
              <w:tab/>
              <w:t>Mandatory personal protective equipment - gloves</w:t>
            </w:r>
          </w:p>
          <w:p w:rsidR="00287B05" w:rsidRPr="00B873CC" w:rsidRDefault="00287B05" w:rsidP="00287B05">
            <w:pPr>
              <w:pStyle w:val="Level1"/>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0" w:firstLine="0"/>
              <w:rPr>
                <w:rFonts w:cs="Arial"/>
                <w:color w:val="000000"/>
                <w:sz w:val="8"/>
                <w:szCs w:val="18"/>
              </w:rPr>
            </w:pPr>
          </w:p>
        </w:tc>
      </w:tr>
      <w:tr w:rsidR="00946752" w:rsidRPr="009F0C7C" w:rsidTr="00E91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946752" w:rsidRPr="009F0C7C" w:rsidRDefault="00946752" w:rsidP="00946752">
            <w:pPr>
              <w:spacing w:line="120" w:lineRule="exact"/>
              <w:rPr>
                <w:rFonts w:cs="Arial"/>
                <w:b/>
                <w:bCs/>
                <w:color w:val="000000"/>
              </w:rPr>
            </w:pPr>
          </w:p>
          <w:p w:rsidR="00946752" w:rsidRPr="009F0C7C" w:rsidRDefault="00946752" w:rsidP="00946752">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color w:val="000000"/>
                <w:sz w:val="18"/>
                <w:szCs w:val="18"/>
              </w:rPr>
            </w:pPr>
            <w:r w:rsidRPr="009F0C7C">
              <w:rPr>
                <w:rFonts w:cs="Arial"/>
                <w:sz w:val="18"/>
                <w:szCs w:val="18"/>
              </w:rPr>
              <w:sym w:font="Wingdings" w:char="F074"/>
            </w:r>
            <w:r w:rsidRPr="009F0C7C">
              <w:rPr>
                <w:rFonts w:cs="Arial"/>
                <w:color w:val="000000"/>
                <w:sz w:val="18"/>
                <w:szCs w:val="18"/>
              </w:rPr>
              <w:tab/>
              <w:t xml:space="preserve">Assess </w:t>
            </w:r>
            <w:r w:rsidRPr="006C4E67">
              <w:rPr>
                <w:rFonts w:cs="Arial"/>
                <w:sz w:val="18"/>
                <w:szCs w:val="18"/>
              </w:rPr>
              <w:t>the environment</w:t>
            </w:r>
            <w:r w:rsidRPr="009F0C7C">
              <w:rPr>
                <w:rFonts w:cs="Arial"/>
                <w:color w:val="000000"/>
                <w:sz w:val="18"/>
                <w:szCs w:val="18"/>
              </w:rPr>
              <w:t xml:space="preserve"> for </w:t>
            </w:r>
            <w:r w:rsidR="00B718C6">
              <w:rPr>
                <w:rFonts w:cs="Arial"/>
                <w:color w:val="000000"/>
                <w:sz w:val="18"/>
                <w:szCs w:val="18"/>
              </w:rPr>
              <w:t xml:space="preserve">scene </w:t>
            </w:r>
            <w:r w:rsidRPr="009F0C7C">
              <w:rPr>
                <w:rFonts w:cs="Arial"/>
                <w:color w:val="000000"/>
                <w:sz w:val="18"/>
                <w:szCs w:val="18"/>
              </w:rPr>
              <w:t>safety</w:t>
            </w:r>
          </w:p>
        </w:tc>
        <w:tc>
          <w:tcPr>
            <w:tcW w:w="5298" w:type="dxa"/>
            <w:tcBorders>
              <w:top w:val="single" w:sz="7" w:space="0" w:color="000000"/>
              <w:left w:val="single" w:sz="7" w:space="0" w:color="000000"/>
              <w:bottom w:val="single" w:sz="7" w:space="0" w:color="000000"/>
              <w:right w:val="single" w:sz="7" w:space="0" w:color="000000"/>
            </w:tcBorders>
          </w:tcPr>
          <w:p w:rsidR="00946752" w:rsidRPr="002014EB" w:rsidRDefault="00946752" w:rsidP="00946752">
            <w:pPr>
              <w:numPr>
                <w:ilvl w:val="0"/>
                <w:numId w:val="2"/>
              </w:num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sz w:val="18"/>
                <w:szCs w:val="18"/>
              </w:rPr>
            </w:pPr>
            <w:r w:rsidRPr="002014EB">
              <w:rPr>
                <w:rFonts w:cs="Arial"/>
                <w:sz w:val="18"/>
                <w:szCs w:val="18"/>
              </w:rPr>
              <w:t>Check for airbag deployment.  If the airbags did not deploy, use caution during assessment and extrication.  You may need to request the appropriate resources deactivate the air bag system.</w:t>
            </w:r>
          </w:p>
          <w:p w:rsidR="00946752" w:rsidRPr="002014EB" w:rsidRDefault="00946752" w:rsidP="00946752">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rFonts w:cs="Arial"/>
                <w:strike/>
                <w:sz w:val="18"/>
                <w:szCs w:val="18"/>
              </w:rPr>
            </w:pPr>
            <w:r w:rsidRPr="002014EB">
              <w:rPr>
                <w:rFonts w:cs="Arial"/>
                <w:sz w:val="12"/>
                <w:szCs w:val="18"/>
              </w:rPr>
              <w:sym w:font="Symbol" w:char="F0B7"/>
            </w:r>
            <w:r w:rsidRPr="002014EB">
              <w:rPr>
                <w:rFonts w:cs="Arial"/>
                <w:sz w:val="18"/>
                <w:szCs w:val="18"/>
              </w:rPr>
              <w:tab/>
              <w:t xml:space="preserve">Ensure the vehicle is turned off.  Motors on electric vehicles are very quiet. </w:t>
            </w:r>
          </w:p>
          <w:p w:rsidR="00946752" w:rsidRPr="002014EB" w:rsidRDefault="00946752" w:rsidP="00946752">
            <w:pPr>
              <w:tabs>
                <w:tab w:val="left" w:pos="240"/>
                <w:tab w:val="left" w:pos="13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rPr>
            </w:pPr>
            <w:r w:rsidRPr="002014EB">
              <w:rPr>
                <w:rFonts w:cs="Arial"/>
                <w:sz w:val="12"/>
                <w:szCs w:val="18"/>
              </w:rPr>
              <w:sym w:font="Symbol" w:char="F0B7"/>
            </w:r>
            <w:r w:rsidRPr="002014EB">
              <w:rPr>
                <w:rFonts w:cs="Arial"/>
                <w:sz w:val="18"/>
                <w:szCs w:val="18"/>
              </w:rPr>
              <w:tab/>
              <w:t>If you are in a confined space, ensure the area is safe from falling debris in confined space.</w:t>
            </w:r>
          </w:p>
        </w:tc>
      </w:tr>
      <w:tr w:rsidR="00E91D92" w:rsidRPr="002014EB" w:rsidTr="00E91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E91D92" w:rsidRPr="002014EB" w:rsidRDefault="00E91D92" w:rsidP="00866F68">
            <w:pPr>
              <w:tabs>
                <w:tab w:val="left" w:pos="270"/>
              </w:tabs>
              <w:rPr>
                <w:rFonts w:cs="Arial"/>
                <w:sz w:val="18"/>
                <w:szCs w:val="18"/>
              </w:rPr>
            </w:pPr>
            <w:r w:rsidRPr="002014EB">
              <w:rPr>
                <w:rFonts w:cs="Arial"/>
                <w:sz w:val="18"/>
                <w:szCs w:val="18"/>
              </w:rPr>
              <w:sym w:font="Wingdings" w:char="F074"/>
            </w:r>
            <w:r w:rsidRPr="002014EB">
              <w:rPr>
                <w:rFonts w:cs="Arial"/>
                <w:sz w:val="18"/>
                <w:szCs w:val="18"/>
              </w:rPr>
              <w:tab/>
              <w:t xml:space="preserve">Evaluate the need for additional BSI </w:t>
            </w:r>
          </w:p>
        </w:tc>
        <w:tc>
          <w:tcPr>
            <w:tcW w:w="5298" w:type="dxa"/>
            <w:tcBorders>
              <w:top w:val="single" w:sz="7" w:space="0" w:color="000000"/>
              <w:left w:val="single" w:sz="7" w:space="0" w:color="000000"/>
              <w:bottom w:val="single" w:sz="7" w:space="0" w:color="000000"/>
              <w:right w:val="single" w:sz="7" w:space="0" w:color="000000"/>
            </w:tcBorders>
          </w:tcPr>
          <w:p w:rsidR="00E91D92" w:rsidRPr="002014EB" w:rsidRDefault="00E91D92" w:rsidP="00866F68">
            <w:pPr>
              <w:pStyle w:val="Level1"/>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0" w:firstLine="0"/>
              <w:rPr>
                <w:rFonts w:cs="Arial"/>
                <w:sz w:val="18"/>
                <w:szCs w:val="18"/>
              </w:rPr>
            </w:pPr>
            <w:r w:rsidRPr="002014EB">
              <w:rPr>
                <w:rFonts w:cs="Arial"/>
                <w:sz w:val="12"/>
                <w:szCs w:val="18"/>
              </w:rPr>
              <w:sym w:font="Symbol" w:char="F0B7"/>
            </w:r>
            <w:r w:rsidRPr="002014EB">
              <w:rPr>
                <w:rFonts w:cs="Arial"/>
                <w:sz w:val="18"/>
                <w:szCs w:val="18"/>
              </w:rPr>
              <w:tab/>
              <w:t>Situational - goggles, mask, gown</w:t>
            </w:r>
          </w:p>
        </w:tc>
      </w:tr>
      <w:tr w:rsidR="00B55A5E" w:rsidRPr="009F0C7C" w:rsidTr="00E91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B55A5E" w:rsidRPr="004A43F3" w:rsidRDefault="00B55A5E" w:rsidP="007C2C54">
            <w:pPr>
              <w:tabs>
                <w:tab w:val="left" w:pos="240"/>
              </w:tabs>
              <w:rPr>
                <w:rFonts w:cs="Arial"/>
                <w:sz w:val="8"/>
                <w:szCs w:val="18"/>
              </w:rPr>
            </w:pPr>
          </w:p>
          <w:p w:rsidR="00B55A5E" w:rsidRDefault="00B55A5E" w:rsidP="007C2C54">
            <w:pPr>
              <w:tabs>
                <w:tab w:val="left" w:pos="240"/>
              </w:tabs>
              <w:rPr>
                <w:rFonts w:cs="Arial"/>
                <w:sz w:val="18"/>
                <w:szCs w:val="18"/>
              </w:rPr>
            </w:pPr>
            <w:r w:rsidRPr="009F0C7C">
              <w:rPr>
                <w:rFonts w:cs="Arial"/>
                <w:sz w:val="18"/>
                <w:szCs w:val="18"/>
              </w:rPr>
              <w:sym w:font="Wingdings" w:char="F074"/>
            </w:r>
            <w:r w:rsidRPr="009F0C7C">
              <w:rPr>
                <w:rFonts w:cs="Arial"/>
                <w:sz w:val="18"/>
                <w:szCs w:val="18"/>
              </w:rPr>
              <w:tab/>
            </w:r>
            <w:r w:rsidRPr="00D87065">
              <w:rPr>
                <w:rFonts w:cs="Arial"/>
                <w:sz w:val="18"/>
                <w:szCs w:val="18"/>
              </w:rPr>
              <w:t xml:space="preserve">Determine the level of </w:t>
            </w:r>
            <w:r>
              <w:rPr>
                <w:rFonts w:cs="Arial"/>
                <w:sz w:val="18"/>
                <w:szCs w:val="18"/>
              </w:rPr>
              <w:t>SMR required</w:t>
            </w:r>
          </w:p>
          <w:p w:rsidR="00B425A0" w:rsidRPr="00B425A0" w:rsidRDefault="00B425A0" w:rsidP="007C2C54">
            <w:pPr>
              <w:tabs>
                <w:tab w:val="left" w:pos="240"/>
              </w:tabs>
              <w:rPr>
                <w:rFonts w:cs="Arial"/>
                <w:sz w:val="8"/>
                <w:szCs w:val="18"/>
              </w:rPr>
            </w:pPr>
          </w:p>
          <w:p w:rsidR="00B425A0" w:rsidRPr="00B425A0" w:rsidRDefault="00B425A0" w:rsidP="00B425A0">
            <w:pPr>
              <w:tabs>
                <w:tab w:val="left" w:pos="240"/>
              </w:tabs>
              <w:ind w:left="150" w:hanging="150"/>
              <w:rPr>
                <w:rFonts w:cs="Arial"/>
                <w:b/>
                <w:i/>
                <w:sz w:val="18"/>
                <w:szCs w:val="18"/>
              </w:rPr>
            </w:pPr>
            <w:r w:rsidRPr="00B425A0">
              <w:rPr>
                <w:rFonts w:cs="Arial"/>
                <w:b/>
                <w:i/>
                <w:sz w:val="18"/>
                <w:szCs w:val="18"/>
              </w:rPr>
              <w:t>**Request</w:t>
            </w:r>
            <w:r>
              <w:rPr>
                <w:rFonts w:cs="Arial"/>
                <w:b/>
                <w:i/>
                <w:sz w:val="18"/>
                <w:szCs w:val="18"/>
              </w:rPr>
              <w:t xml:space="preserve"> additional </w:t>
            </w:r>
            <w:r w:rsidR="00120492">
              <w:rPr>
                <w:rFonts w:cs="Arial"/>
                <w:b/>
                <w:i/>
                <w:sz w:val="18"/>
                <w:szCs w:val="18"/>
              </w:rPr>
              <w:t xml:space="preserve">three (3) additional </w:t>
            </w:r>
            <w:r>
              <w:rPr>
                <w:rFonts w:cs="Arial"/>
                <w:b/>
                <w:i/>
                <w:sz w:val="18"/>
                <w:szCs w:val="18"/>
              </w:rPr>
              <w:t xml:space="preserve">rescuers </w:t>
            </w:r>
            <w:r w:rsidR="00120492">
              <w:rPr>
                <w:rFonts w:cs="Arial"/>
                <w:b/>
                <w:i/>
                <w:sz w:val="18"/>
                <w:szCs w:val="18"/>
              </w:rPr>
              <w:t>if SMR is indicated</w:t>
            </w:r>
          </w:p>
          <w:p w:rsidR="00B55A5E" w:rsidRPr="004A43F3" w:rsidRDefault="00B55A5E" w:rsidP="007C2C54">
            <w:pPr>
              <w:tabs>
                <w:tab w:val="left" w:pos="240"/>
              </w:tabs>
              <w:rPr>
                <w:rFonts w:cs="Arial"/>
                <w:color w:val="000000"/>
                <w:sz w:val="8"/>
              </w:rPr>
            </w:pPr>
          </w:p>
        </w:tc>
        <w:tc>
          <w:tcPr>
            <w:tcW w:w="5298" w:type="dxa"/>
            <w:tcBorders>
              <w:top w:val="single" w:sz="7" w:space="0" w:color="000000"/>
              <w:left w:val="single" w:sz="7" w:space="0" w:color="000000"/>
              <w:bottom w:val="single" w:sz="7" w:space="0" w:color="000000"/>
              <w:right w:val="single" w:sz="7" w:space="0" w:color="000000"/>
            </w:tcBorders>
          </w:tcPr>
          <w:p w:rsidR="00B55A5E" w:rsidRPr="006C4E67" w:rsidRDefault="00B55A5E" w:rsidP="002902E0">
            <w:pPr>
              <w:numPr>
                <w:ilvl w:val="0"/>
                <w:numId w:val="23"/>
              </w:numPr>
              <w:tabs>
                <w:tab w:val="left" w:pos="240"/>
              </w:tabs>
              <w:ind w:left="250" w:hanging="250"/>
              <w:rPr>
                <w:rFonts w:cs="Arial"/>
              </w:rPr>
            </w:pPr>
            <w:r w:rsidRPr="006C4E67">
              <w:rPr>
                <w:rFonts w:cs="Arial"/>
                <w:sz w:val="18"/>
              </w:rPr>
              <w:t>Refer to Los Angeles County Reference Number 1360</w:t>
            </w:r>
          </w:p>
          <w:p w:rsidR="00B425A0" w:rsidRPr="006C4E67" w:rsidRDefault="00B425A0" w:rsidP="002902E0">
            <w:pPr>
              <w:numPr>
                <w:ilvl w:val="0"/>
                <w:numId w:val="23"/>
              </w:numPr>
              <w:tabs>
                <w:tab w:val="left" w:pos="240"/>
              </w:tabs>
              <w:ind w:left="250" w:hanging="250"/>
              <w:rPr>
                <w:rFonts w:cs="Arial"/>
              </w:rPr>
            </w:pPr>
            <w:r w:rsidRPr="006C4E67">
              <w:rPr>
                <w:rFonts w:cs="Arial"/>
                <w:sz w:val="18"/>
              </w:rPr>
              <w:t>SMR is best achieved by four (4) rescuers:</w:t>
            </w:r>
          </w:p>
          <w:p w:rsidR="00B425A0" w:rsidRPr="006C4E67" w:rsidRDefault="00B425A0" w:rsidP="002902E0">
            <w:pPr>
              <w:tabs>
                <w:tab w:val="left" w:pos="240"/>
              </w:tabs>
              <w:ind w:left="250" w:hanging="250"/>
              <w:rPr>
                <w:rFonts w:cs="Arial"/>
                <w:sz w:val="8"/>
              </w:rPr>
            </w:pPr>
          </w:p>
          <w:p w:rsidR="00B425A0" w:rsidRPr="006C4E67" w:rsidRDefault="00B425A0" w:rsidP="002902E0">
            <w:pPr>
              <w:numPr>
                <w:ilvl w:val="1"/>
                <w:numId w:val="23"/>
              </w:numPr>
              <w:tabs>
                <w:tab w:val="left" w:pos="240"/>
                <w:tab w:val="left" w:pos="520"/>
              </w:tabs>
              <w:ind w:left="250" w:firstLine="0"/>
              <w:rPr>
                <w:rFonts w:cs="Arial"/>
              </w:rPr>
            </w:pPr>
            <w:r w:rsidRPr="006C4E67">
              <w:rPr>
                <w:rFonts w:cs="Arial"/>
                <w:sz w:val="18"/>
              </w:rPr>
              <w:t>Team Leader</w:t>
            </w:r>
            <w:r w:rsidR="002902E0" w:rsidRPr="006C4E67">
              <w:rPr>
                <w:rFonts w:cs="Arial"/>
                <w:sz w:val="18"/>
              </w:rPr>
              <w:t xml:space="preserve"> </w:t>
            </w:r>
          </w:p>
          <w:p w:rsidR="00B425A0" w:rsidRPr="006C4E67" w:rsidRDefault="00B425A0" w:rsidP="002902E0">
            <w:pPr>
              <w:numPr>
                <w:ilvl w:val="1"/>
                <w:numId w:val="23"/>
              </w:numPr>
              <w:tabs>
                <w:tab w:val="left" w:pos="240"/>
                <w:tab w:val="left" w:pos="520"/>
              </w:tabs>
              <w:ind w:left="250" w:firstLine="0"/>
              <w:rPr>
                <w:rFonts w:cs="Arial"/>
              </w:rPr>
            </w:pPr>
            <w:r w:rsidRPr="006C4E67">
              <w:rPr>
                <w:rFonts w:cs="Arial"/>
                <w:sz w:val="18"/>
              </w:rPr>
              <w:t xml:space="preserve">Head – </w:t>
            </w:r>
          </w:p>
          <w:p w:rsidR="00B425A0" w:rsidRPr="006C4E67" w:rsidRDefault="00B425A0" w:rsidP="002902E0">
            <w:pPr>
              <w:numPr>
                <w:ilvl w:val="1"/>
                <w:numId w:val="23"/>
              </w:numPr>
              <w:tabs>
                <w:tab w:val="left" w:pos="240"/>
                <w:tab w:val="left" w:pos="520"/>
              </w:tabs>
              <w:ind w:left="250" w:firstLine="0"/>
              <w:rPr>
                <w:rFonts w:cs="Arial"/>
              </w:rPr>
            </w:pPr>
            <w:r w:rsidRPr="006C4E67">
              <w:rPr>
                <w:rFonts w:cs="Arial"/>
                <w:sz w:val="18"/>
              </w:rPr>
              <w:t>Hips/Abdomen</w:t>
            </w:r>
          </w:p>
          <w:p w:rsidR="00B425A0" w:rsidRPr="006C4E67" w:rsidRDefault="00B425A0" w:rsidP="002902E0">
            <w:pPr>
              <w:numPr>
                <w:ilvl w:val="1"/>
                <w:numId w:val="23"/>
              </w:numPr>
              <w:tabs>
                <w:tab w:val="left" w:pos="240"/>
                <w:tab w:val="left" w:pos="520"/>
              </w:tabs>
              <w:ind w:left="250" w:firstLine="0"/>
              <w:rPr>
                <w:rFonts w:cs="Arial"/>
              </w:rPr>
            </w:pPr>
            <w:r w:rsidRPr="006C4E67">
              <w:rPr>
                <w:rFonts w:cs="Arial"/>
                <w:sz w:val="18"/>
              </w:rPr>
              <w:t>Legs</w:t>
            </w:r>
          </w:p>
          <w:p w:rsidR="002902E0" w:rsidRPr="006C4E67" w:rsidRDefault="002902E0" w:rsidP="002902E0">
            <w:pPr>
              <w:tabs>
                <w:tab w:val="left" w:pos="240"/>
                <w:tab w:val="left" w:pos="520"/>
              </w:tabs>
              <w:ind w:left="250"/>
              <w:rPr>
                <w:rFonts w:cs="Arial"/>
                <w:sz w:val="8"/>
              </w:rPr>
            </w:pPr>
          </w:p>
          <w:p w:rsidR="002902E0" w:rsidRPr="006C4E67" w:rsidRDefault="002902E0" w:rsidP="002902E0">
            <w:pPr>
              <w:pStyle w:val="ListParagraph"/>
              <w:numPr>
                <w:ilvl w:val="0"/>
                <w:numId w:val="23"/>
              </w:numPr>
              <w:tabs>
                <w:tab w:val="left" w:pos="240"/>
              </w:tabs>
              <w:ind w:left="250" w:hanging="250"/>
              <w:rPr>
                <w:rFonts w:cs="Arial"/>
                <w:sz w:val="14"/>
              </w:rPr>
            </w:pPr>
            <w:r w:rsidRPr="006C4E67">
              <w:rPr>
                <w:rFonts w:cs="Arial"/>
                <w:sz w:val="18"/>
              </w:rPr>
              <w:t>The Team Leader is typically positioned at the chest and is the one (1) responsible for giving directions to the additional rescuers.</w:t>
            </w:r>
          </w:p>
          <w:p w:rsidR="002902E0" w:rsidRPr="006C4E67" w:rsidRDefault="002902E0" w:rsidP="002902E0">
            <w:pPr>
              <w:pStyle w:val="ListParagraph"/>
              <w:tabs>
                <w:tab w:val="left" w:pos="240"/>
              </w:tabs>
              <w:ind w:left="250" w:hanging="250"/>
              <w:rPr>
                <w:rFonts w:cs="Arial"/>
                <w:sz w:val="8"/>
              </w:rPr>
            </w:pPr>
          </w:p>
          <w:p w:rsidR="002902E0" w:rsidRPr="006C4E67" w:rsidRDefault="002902E0" w:rsidP="007C2C54">
            <w:pPr>
              <w:pStyle w:val="ListParagraph"/>
              <w:numPr>
                <w:ilvl w:val="0"/>
                <w:numId w:val="23"/>
              </w:numPr>
              <w:tabs>
                <w:tab w:val="left" w:pos="240"/>
              </w:tabs>
              <w:ind w:left="250" w:hanging="250"/>
              <w:rPr>
                <w:rFonts w:cs="Arial"/>
                <w:sz w:val="6"/>
              </w:rPr>
            </w:pPr>
            <w:r w:rsidRPr="006C4E67">
              <w:rPr>
                <w:rFonts w:cs="Arial"/>
                <w:sz w:val="18"/>
              </w:rPr>
              <w:t>The sole job of the patient at the head is to minimize movement of the head and neck.</w:t>
            </w:r>
          </w:p>
          <w:p w:rsidR="002902E0" w:rsidRPr="006C4E67" w:rsidRDefault="002902E0" w:rsidP="002902E0">
            <w:pPr>
              <w:pStyle w:val="ListParagraph"/>
              <w:tabs>
                <w:tab w:val="left" w:pos="240"/>
              </w:tabs>
              <w:ind w:left="250"/>
              <w:rPr>
                <w:rFonts w:cs="Arial"/>
                <w:sz w:val="18"/>
              </w:rPr>
            </w:pPr>
          </w:p>
        </w:tc>
      </w:tr>
      <w:tr w:rsidR="00E8586A" w:rsidRPr="00E8586A" w:rsidTr="00E91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B55A5E" w:rsidRPr="006C4E67" w:rsidRDefault="00B55A5E" w:rsidP="00B55A5E">
            <w:pPr>
              <w:tabs>
                <w:tab w:val="left" w:pos="240"/>
              </w:tabs>
              <w:rPr>
                <w:rFonts w:cs="Arial"/>
                <w:sz w:val="8"/>
                <w:szCs w:val="18"/>
              </w:rPr>
            </w:pPr>
            <w:r w:rsidRPr="006C4E67">
              <w:rPr>
                <w:rFonts w:cs="Arial"/>
                <w:sz w:val="18"/>
                <w:szCs w:val="18"/>
              </w:rPr>
              <w:sym w:font="Wingdings" w:char="F074"/>
            </w:r>
            <w:r w:rsidRPr="006C4E67">
              <w:rPr>
                <w:rFonts w:cs="Arial"/>
                <w:sz w:val="18"/>
                <w:szCs w:val="18"/>
              </w:rPr>
              <w:tab/>
              <w:t xml:space="preserve">Approach the patient from the front – </w:t>
            </w:r>
            <w:r w:rsidRPr="006C4E67">
              <w:rPr>
                <w:rFonts w:cs="Arial"/>
                <w:i/>
                <w:sz w:val="18"/>
                <w:szCs w:val="18"/>
              </w:rPr>
              <w:t>if possible</w:t>
            </w:r>
          </w:p>
        </w:tc>
        <w:tc>
          <w:tcPr>
            <w:tcW w:w="5298" w:type="dxa"/>
            <w:tcBorders>
              <w:top w:val="single" w:sz="7" w:space="0" w:color="000000"/>
              <w:left w:val="single" w:sz="7" w:space="0" w:color="000000"/>
              <w:bottom w:val="single" w:sz="7" w:space="0" w:color="000000"/>
              <w:right w:val="single" w:sz="7" w:space="0" w:color="000000"/>
            </w:tcBorders>
          </w:tcPr>
          <w:p w:rsidR="00B55A5E" w:rsidRPr="006C4E67" w:rsidRDefault="00B55A5E" w:rsidP="00B55A5E">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240" w:hanging="240"/>
              <w:rPr>
                <w:sz w:val="18"/>
                <w:szCs w:val="18"/>
              </w:rPr>
            </w:pPr>
            <w:r w:rsidRPr="006C4E67">
              <w:rPr>
                <w:rFonts w:cs="Arial"/>
                <w:sz w:val="12"/>
                <w:szCs w:val="18"/>
              </w:rPr>
              <w:sym w:font="Symbol" w:char="F0B7"/>
            </w:r>
            <w:r w:rsidRPr="006C4E67">
              <w:rPr>
                <w:rFonts w:cs="Arial"/>
                <w:sz w:val="18"/>
                <w:szCs w:val="18"/>
              </w:rPr>
              <w:tab/>
            </w:r>
            <w:r w:rsidRPr="006C4E67">
              <w:rPr>
                <w:sz w:val="18"/>
                <w:szCs w:val="18"/>
              </w:rPr>
              <w:t xml:space="preserve">Approaching the patient from the front, whenever possible, will hinder the patient from having to turn his/her head to look at the EMS provider. </w:t>
            </w:r>
          </w:p>
        </w:tc>
      </w:tr>
      <w:tr w:rsidR="00E8586A" w:rsidRPr="00E8586A" w:rsidTr="00E91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B55A5E" w:rsidRPr="006C4E67" w:rsidRDefault="00B55A5E" w:rsidP="007C2C54">
            <w:pPr>
              <w:tabs>
                <w:tab w:val="left" w:pos="270"/>
              </w:tabs>
              <w:rPr>
                <w:rFonts w:cs="Arial"/>
                <w:sz w:val="18"/>
                <w:szCs w:val="18"/>
              </w:rPr>
            </w:pPr>
            <w:r w:rsidRPr="006C4E67">
              <w:rPr>
                <w:rFonts w:cs="Arial"/>
                <w:sz w:val="18"/>
                <w:szCs w:val="18"/>
              </w:rPr>
              <w:sym w:font="Wingdings" w:char="F074"/>
            </w:r>
            <w:r w:rsidRPr="006C4E67">
              <w:rPr>
                <w:rFonts w:cs="Arial"/>
                <w:sz w:val="18"/>
                <w:szCs w:val="18"/>
              </w:rPr>
              <w:tab/>
              <w:t xml:space="preserve">Evaluate the need for additional BSI </w:t>
            </w:r>
          </w:p>
        </w:tc>
        <w:tc>
          <w:tcPr>
            <w:tcW w:w="5298" w:type="dxa"/>
            <w:tcBorders>
              <w:top w:val="single" w:sz="7" w:space="0" w:color="000000"/>
              <w:left w:val="single" w:sz="7" w:space="0" w:color="000000"/>
              <w:bottom w:val="single" w:sz="7" w:space="0" w:color="000000"/>
              <w:right w:val="single" w:sz="7" w:space="0" w:color="000000"/>
            </w:tcBorders>
          </w:tcPr>
          <w:p w:rsidR="00B55A5E" w:rsidRPr="006C4E67" w:rsidRDefault="00B55A5E" w:rsidP="007C2C54">
            <w:pPr>
              <w:pStyle w:val="Level1"/>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ind w:left="0" w:firstLine="0"/>
              <w:rPr>
                <w:rFonts w:cs="Arial"/>
                <w:sz w:val="18"/>
                <w:szCs w:val="18"/>
              </w:rPr>
            </w:pPr>
            <w:r w:rsidRPr="006C4E67">
              <w:rPr>
                <w:rFonts w:cs="Arial"/>
                <w:sz w:val="18"/>
                <w:szCs w:val="18"/>
              </w:rPr>
              <w:sym w:font="Wingdings" w:char="F09F"/>
            </w:r>
            <w:r w:rsidRPr="006C4E67">
              <w:rPr>
                <w:rFonts w:cs="Arial"/>
                <w:sz w:val="18"/>
                <w:szCs w:val="18"/>
              </w:rPr>
              <w:tab/>
              <w:t>Situational - goggles, masks, gown</w:t>
            </w:r>
          </w:p>
        </w:tc>
      </w:tr>
      <w:tr w:rsidR="00E8586A" w:rsidRPr="00E8586A" w:rsidTr="00E91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B55A5E" w:rsidRPr="006C4E67" w:rsidRDefault="00B55A5E" w:rsidP="00B55A5E">
            <w:pPr>
              <w:rPr>
                <w:rFonts w:cs="Arial"/>
                <w:b/>
                <w:bCs/>
                <w:sz w:val="8"/>
                <w:szCs w:val="18"/>
              </w:rPr>
            </w:pPr>
          </w:p>
          <w:p w:rsidR="00B55A5E" w:rsidRPr="006C4E67" w:rsidRDefault="00B55A5E" w:rsidP="00B55A5E">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bCs/>
                <w:iCs/>
                <w:sz w:val="18"/>
                <w:szCs w:val="18"/>
              </w:rPr>
            </w:pPr>
            <w:r w:rsidRPr="006C4E67">
              <w:rPr>
                <w:rFonts w:cs="Arial"/>
                <w:sz w:val="18"/>
                <w:szCs w:val="18"/>
              </w:rPr>
              <w:sym w:font="Wingdings" w:char="F074"/>
            </w:r>
            <w:r w:rsidRPr="006C4E67">
              <w:rPr>
                <w:rFonts w:cs="Arial"/>
                <w:sz w:val="18"/>
                <w:szCs w:val="18"/>
              </w:rPr>
              <w:tab/>
            </w:r>
            <w:r w:rsidRPr="006C4E67">
              <w:rPr>
                <w:rFonts w:cs="Arial"/>
                <w:bCs/>
                <w:iCs/>
                <w:sz w:val="18"/>
                <w:szCs w:val="18"/>
              </w:rPr>
              <w:t>Direct the patient not to move or turn his/her head:</w:t>
            </w:r>
          </w:p>
          <w:p w:rsidR="00B55A5E" w:rsidRPr="006C4E67" w:rsidRDefault="00B55A5E" w:rsidP="00B55A5E">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bCs/>
                <w:iCs/>
                <w:sz w:val="8"/>
                <w:szCs w:val="18"/>
              </w:rPr>
            </w:pPr>
          </w:p>
          <w:p w:rsidR="00B55A5E" w:rsidRPr="006C4E67" w:rsidRDefault="00B55A5E" w:rsidP="00B55A5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bCs/>
                <w:iCs/>
                <w:sz w:val="18"/>
                <w:szCs w:val="18"/>
              </w:rPr>
            </w:pPr>
            <w:r w:rsidRPr="006C4E67">
              <w:rPr>
                <w:rFonts w:cs="Arial"/>
                <w:sz w:val="18"/>
                <w:szCs w:val="18"/>
              </w:rPr>
              <w:tab/>
            </w:r>
            <w:r w:rsidRPr="006C4E67">
              <w:rPr>
                <w:rFonts w:cs="Arial"/>
                <w:sz w:val="14"/>
                <w:szCs w:val="18"/>
              </w:rPr>
              <w:sym w:font="Symbol" w:char="F0B7"/>
            </w:r>
            <w:r w:rsidRPr="006C4E67">
              <w:rPr>
                <w:rFonts w:cs="Arial"/>
                <w:sz w:val="18"/>
                <w:szCs w:val="18"/>
              </w:rPr>
              <w:tab/>
              <w:t>Explain importance of remaining still</w:t>
            </w:r>
          </w:p>
          <w:p w:rsidR="00B55A5E" w:rsidRPr="006C4E67" w:rsidRDefault="00B55A5E" w:rsidP="00B55A5E">
            <w:pPr>
              <w:tabs>
                <w:tab w:val="left" w:pos="0"/>
                <w:tab w:val="left" w:pos="240"/>
                <w:tab w:val="left" w:pos="420"/>
                <w:tab w:val="left" w:pos="51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bCs/>
                <w:iCs/>
                <w:sz w:val="18"/>
                <w:szCs w:val="18"/>
              </w:rPr>
            </w:pPr>
            <w:r w:rsidRPr="006C4E67">
              <w:rPr>
                <w:rFonts w:cs="Arial"/>
                <w:sz w:val="18"/>
                <w:szCs w:val="18"/>
              </w:rPr>
              <w:tab/>
            </w:r>
            <w:r w:rsidRPr="006C4E67">
              <w:rPr>
                <w:rFonts w:cs="Arial"/>
                <w:sz w:val="14"/>
                <w:szCs w:val="18"/>
              </w:rPr>
              <w:sym w:font="Symbol" w:char="F0B7"/>
            </w:r>
            <w:r w:rsidRPr="006C4E67">
              <w:rPr>
                <w:rFonts w:cs="Arial"/>
                <w:sz w:val="18"/>
                <w:szCs w:val="18"/>
              </w:rPr>
              <w:tab/>
              <w:t>Explain the care being delivered</w:t>
            </w:r>
          </w:p>
        </w:tc>
        <w:tc>
          <w:tcPr>
            <w:tcW w:w="5298" w:type="dxa"/>
            <w:tcBorders>
              <w:top w:val="single" w:sz="7" w:space="0" w:color="000000"/>
              <w:left w:val="single" w:sz="7" w:space="0" w:color="000000"/>
              <w:bottom w:val="single" w:sz="7" w:space="0" w:color="000000"/>
              <w:right w:val="single" w:sz="7" w:space="0" w:color="000000"/>
            </w:tcBorders>
          </w:tcPr>
          <w:p w:rsidR="00B55A5E" w:rsidRPr="006C4E67" w:rsidRDefault="00B55A5E" w:rsidP="00B55A5E">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sz w:val="18"/>
                <w:szCs w:val="18"/>
              </w:rPr>
            </w:pPr>
            <w:r w:rsidRPr="006C4E67">
              <w:rPr>
                <w:rFonts w:cs="Arial"/>
                <w:sz w:val="12"/>
                <w:szCs w:val="18"/>
              </w:rPr>
              <w:sym w:font="Symbol" w:char="F0B7"/>
            </w:r>
            <w:r w:rsidRPr="006C4E67">
              <w:rPr>
                <w:rFonts w:cs="Arial"/>
                <w:sz w:val="18"/>
                <w:szCs w:val="18"/>
              </w:rPr>
              <w:tab/>
              <w:t>Keeping the head still will decrease the potential for further injury.</w:t>
            </w:r>
          </w:p>
          <w:p w:rsidR="00B55A5E" w:rsidRPr="006C4E67" w:rsidRDefault="00B55A5E" w:rsidP="00B55A5E">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sz w:val="8"/>
                <w:szCs w:val="18"/>
              </w:rPr>
            </w:pPr>
          </w:p>
          <w:p w:rsidR="00B55A5E" w:rsidRPr="006C4E67" w:rsidRDefault="00B55A5E" w:rsidP="00B55A5E">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sz w:val="18"/>
                <w:szCs w:val="18"/>
              </w:rPr>
            </w:pPr>
            <w:r w:rsidRPr="006C4E67">
              <w:rPr>
                <w:rFonts w:cs="Arial"/>
                <w:sz w:val="12"/>
                <w:szCs w:val="18"/>
              </w:rPr>
              <w:sym w:font="Symbol" w:char="F0B7"/>
            </w:r>
            <w:r w:rsidRPr="006C4E67">
              <w:rPr>
                <w:rFonts w:cs="Arial"/>
                <w:sz w:val="12"/>
                <w:szCs w:val="18"/>
              </w:rPr>
              <w:t xml:space="preserve">     </w:t>
            </w:r>
            <w:r w:rsidRPr="006C4E67">
              <w:rPr>
                <w:rFonts w:cs="Arial"/>
                <w:sz w:val="18"/>
                <w:szCs w:val="18"/>
              </w:rPr>
              <w:t xml:space="preserve">Providing an explanation of the procedure may assist with decreasing anxiety and promote </w:t>
            </w:r>
            <w:r w:rsidR="006C4E67" w:rsidRPr="006C4E67">
              <w:rPr>
                <w:rFonts w:cs="Arial"/>
                <w:sz w:val="18"/>
                <w:szCs w:val="18"/>
              </w:rPr>
              <w:t>more</w:t>
            </w:r>
            <w:r w:rsidRPr="006C4E67">
              <w:rPr>
                <w:rFonts w:cs="Arial"/>
                <w:sz w:val="18"/>
                <w:szCs w:val="18"/>
              </w:rPr>
              <w:t xml:space="preserve"> cooperation.</w:t>
            </w:r>
          </w:p>
        </w:tc>
      </w:tr>
    </w:tbl>
    <w:p w:rsidR="002902E0" w:rsidRDefault="002902E0">
      <w:r>
        <w:br w:type="page"/>
      </w:r>
    </w:p>
    <w:tbl>
      <w:tblPr>
        <w:tblW w:w="99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5298"/>
      </w:tblGrid>
      <w:tr w:rsidR="00B55A5E" w:rsidTr="00DA324D">
        <w:tc>
          <w:tcPr>
            <w:tcW w:w="9968" w:type="dxa"/>
            <w:gridSpan w:val="2"/>
            <w:shd w:val="clear" w:color="auto" w:fill="C00000"/>
          </w:tcPr>
          <w:p w:rsidR="00B55A5E" w:rsidRPr="004C66A0" w:rsidRDefault="00B55A5E" w:rsidP="00B55A5E">
            <w:pPr>
              <w:rPr>
                <w:sz w:val="4"/>
              </w:rPr>
            </w:pPr>
            <w:r w:rsidRPr="004C66A0">
              <w:rPr>
                <w:sz w:val="4"/>
              </w:rPr>
              <w:t xml:space="preserve">       </w:t>
            </w:r>
          </w:p>
        </w:tc>
      </w:tr>
      <w:tr w:rsidR="00B55A5E" w:rsidRPr="009F0C7C" w:rsidTr="00DA32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9968" w:type="dxa"/>
            <w:gridSpan w:val="2"/>
            <w:tcBorders>
              <w:top w:val="single" w:sz="7" w:space="0" w:color="000000"/>
              <w:left w:val="single" w:sz="7" w:space="0" w:color="000000"/>
              <w:bottom w:val="single" w:sz="7" w:space="0" w:color="000000"/>
              <w:right w:val="single" w:sz="7" w:space="0" w:color="000000"/>
            </w:tcBorders>
            <w:shd w:val="solid" w:color="000000" w:fill="FFFFFF"/>
          </w:tcPr>
          <w:p w:rsidR="00B55A5E" w:rsidRPr="009F0C7C" w:rsidRDefault="00B55A5E" w:rsidP="00B55A5E">
            <w:pPr>
              <w:spacing w:line="120" w:lineRule="exact"/>
              <w:rPr>
                <w:rFonts w:cs="Arial"/>
                <w:color w:val="000000"/>
                <w:sz w:val="18"/>
                <w:szCs w:val="18"/>
              </w:rPr>
            </w:pPr>
          </w:p>
          <w:p w:rsidR="00B55A5E" w:rsidRPr="009F0C7C" w:rsidRDefault="00B55A5E" w:rsidP="00B55A5E">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color w:val="000000"/>
                <w:sz w:val="8"/>
                <w:szCs w:val="8"/>
              </w:rPr>
            </w:pPr>
            <w:r w:rsidRPr="009F0C7C">
              <w:rPr>
                <w:rFonts w:cs="Arial"/>
                <w:b/>
                <w:bCs/>
                <w:color w:val="FFFFFF"/>
                <w:sz w:val="20"/>
                <w:szCs w:val="20"/>
              </w:rPr>
              <w:t>PROCEDURE</w:t>
            </w:r>
          </w:p>
        </w:tc>
      </w:tr>
      <w:tr w:rsidR="00B55A5E" w:rsidRPr="009F0C7C" w:rsidTr="00DA32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shd w:val="pct10" w:color="000000" w:fill="FFFFFF"/>
          </w:tcPr>
          <w:p w:rsidR="00B55A5E" w:rsidRPr="009F0C7C" w:rsidRDefault="00B55A5E" w:rsidP="00B55A5E">
            <w:pPr>
              <w:spacing w:line="120" w:lineRule="exact"/>
              <w:rPr>
                <w:rFonts w:cs="Arial"/>
                <w:color w:val="000000"/>
                <w:sz w:val="8"/>
                <w:szCs w:val="8"/>
              </w:rPr>
            </w:pPr>
          </w:p>
          <w:p w:rsidR="00B55A5E" w:rsidRPr="009F0C7C" w:rsidRDefault="00B55A5E" w:rsidP="00B55A5E">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sz w:val="20"/>
                <w:szCs w:val="20"/>
              </w:rPr>
            </w:pPr>
            <w:r w:rsidRPr="009F0C7C">
              <w:rPr>
                <w:rFonts w:cs="Arial"/>
                <w:b/>
                <w:bCs/>
                <w:color w:val="000000"/>
                <w:sz w:val="20"/>
                <w:szCs w:val="20"/>
              </w:rPr>
              <w:t>Skill Component</w:t>
            </w:r>
          </w:p>
        </w:tc>
        <w:tc>
          <w:tcPr>
            <w:tcW w:w="5298" w:type="dxa"/>
            <w:tcBorders>
              <w:top w:val="single" w:sz="7" w:space="0" w:color="000000"/>
              <w:left w:val="single" w:sz="7" w:space="0" w:color="000000"/>
              <w:bottom w:val="single" w:sz="7" w:space="0" w:color="000000"/>
              <w:right w:val="single" w:sz="7" w:space="0" w:color="000000"/>
            </w:tcBorders>
            <w:shd w:val="pct10" w:color="000000" w:fill="FFFFFF"/>
          </w:tcPr>
          <w:p w:rsidR="00B55A5E" w:rsidRPr="009F0C7C" w:rsidRDefault="00B55A5E" w:rsidP="00B55A5E">
            <w:pPr>
              <w:spacing w:line="120" w:lineRule="exact"/>
              <w:rPr>
                <w:rFonts w:cs="Arial"/>
                <w:b/>
                <w:bCs/>
                <w:color w:val="000000"/>
                <w:sz w:val="20"/>
                <w:szCs w:val="20"/>
              </w:rPr>
            </w:pPr>
          </w:p>
          <w:p w:rsidR="00B55A5E" w:rsidRPr="009F0C7C" w:rsidRDefault="00B55A5E" w:rsidP="00B55A5E">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rPr>
            </w:pPr>
            <w:r w:rsidRPr="009F0C7C">
              <w:rPr>
                <w:rFonts w:cs="Arial"/>
                <w:b/>
                <w:bCs/>
                <w:color w:val="000000"/>
                <w:sz w:val="20"/>
                <w:szCs w:val="20"/>
              </w:rPr>
              <w:t>Key Concepts</w:t>
            </w:r>
          </w:p>
        </w:tc>
      </w:tr>
      <w:tr w:rsidR="00EA18CA" w:rsidRPr="009F0C7C" w:rsidTr="00DA32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EA18CA" w:rsidRPr="007B05CC" w:rsidRDefault="00EA18CA" w:rsidP="00EA18CA">
            <w:pPr>
              <w:spacing w:line="120" w:lineRule="exact"/>
              <w:rPr>
                <w:rFonts w:cs="Arial"/>
                <w:sz w:val="8"/>
                <w:szCs w:val="8"/>
              </w:rPr>
            </w:pPr>
          </w:p>
          <w:p w:rsidR="00D5532A" w:rsidRPr="006C4E67" w:rsidRDefault="00D5532A" w:rsidP="00EA18CA">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b/>
                <w:sz w:val="18"/>
                <w:szCs w:val="18"/>
                <w:u w:val="single"/>
              </w:rPr>
            </w:pPr>
            <w:r w:rsidRPr="006C4E67">
              <w:rPr>
                <w:rFonts w:cs="Arial"/>
                <w:b/>
                <w:sz w:val="18"/>
                <w:szCs w:val="18"/>
                <w:u w:val="single"/>
              </w:rPr>
              <w:t>TEAM LEADER:</w:t>
            </w:r>
          </w:p>
          <w:p w:rsidR="00D5532A" w:rsidRPr="006C4E67" w:rsidRDefault="00D5532A" w:rsidP="00EA18CA">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sz w:val="18"/>
                <w:szCs w:val="18"/>
              </w:rPr>
            </w:pPr>
          </w:p>
          <w:p w:rsidR="00EA18CA" w:rsidRPr="006C4E67" w:rsidRDefault="00D5532A" w:rsidP="00EA18CA">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0" w:hanging="240"/>
              <w:rPr>
                <w:rFonts w:cs="Arial"/>
                <w:i/>
                <w:sz w:val="18"/>
                <w:szCs w:val="18"/>
              </w:rPr>
            </w:pPr>
            <w:r w:rsidRPr="006C4E67">
              <w:rPr>
                <w:rFonts w:cs="Arial"/>
                <w:sz w:val="18"/>
                <w:szCs w:val="18"/>
              </w:rPr>
              <w:sym w:font="Wingdings" w:char="F074"/>
            </w:r>
            <w:r w:rsidRPr="006C4E67">
              <w:rPr>
                <w:rFonts w:cs="Arial"/>
                <w:sz w:val="18"/>
                <w:szCs w:val="18"/>
              </w:rPr>
              <w:t xml:space="preserve">  </w:t>
            </w:r>
            <w:r w:rsidR="00EA18CA" w:rsidRPr="006C4E67">
              <w:rPr>
                <w:rFonts w:cs="Arial"/>
                <w:sz w:val="18"/>
                <w:szCs w:val="18"/>
              </w:rPr>
              <w:t xml:space="preserve">Place the patient’s head in neutral in-line position and maintain axial stabilization throughout procedure - </w:t>
            </w:r>
            <w:r w:rsidR="00EA18CA" w:rsidRPr="006C4E67">
              <w:rPr>
                <w:rFonts w:cs="Arial"/>
                <w:i/>
                <w:sz w:val="18"/>
                <w:szCs w:val="18"/>
                <w:u w:val="single"/>
              </w:rPr>
              <w:t>unless contraindicated</w:t>
            </w:r>
          </w:p>
          <w:p w:rsidR="00EA18CA" w:rsidRPr="006C4E67" w:rsidRDefault="00EA18CA" w:rsidP="00EA18CA">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rPr>
                <w:rFonts w:cs="Arial"/>
                <w:sz w:val="8"/>
                <w:szCs w:val="8"/>
              </w:rPr>
            </w:pPr>
          </w:p>
          <w:p w:rsidR="00EA18CA" w:rsidRPr="006C4E67" w:rsidRDefault="00EA18CA" w:rsidP="00EA18CA">
            <w:pPr>
              <w:tabs>
                <w:tab w:val="left" w:pos="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0" w:hanging="150"/>
              <w:rPr>
                <w:rFonts w:cs="Arial"/>
                <w:b/>
                <w:i/>
                <w:sz w:val="18"/>
                <w:szCs w:val="18"/>
              </w:rPr>
            </w:pPr>
            <w:r w:rsidRPr="006C4E67">
              <w:rPr>
                <w:rFonts w:cs="Arial"/>
                <w:b/>
                <w:i/>
                <w:sz w:val="18"/>
                <w:szCs w:val="18"/>
              </w:rPr>
              <w:t>**</w:t>
            </w:r>
            <w:r w:rsidR="00D5532A" w:rsidRPr="006C4E67">
              <w:rPr>
                <w:rFonts w:cs="Arial"/>
                <w:b/>
                <w:i/>
                <w:sz w:val="18"/>
                <w:szCs w:val="18"/>
              </w:rPr>
              <w:t>R</w:t>
            </w:r>
            <w:r w:rsidRPr="006C4E67">
              <w:rPr>
                <w:rFonts w:cs="Arial"/>
                <w:b/>
                <w:i/>
                <w:sz w:val="18"/>
                <w:szCs w:val="18"/>
              </w:rPr>
              <w:t xml:space="preserve">elinquish manual stabilization of the head/neck to an assistant as soon as </w:t>
            </w:r>
            <w:r w:rsidR="00D5532A" w:rsidRPr="006C4E67">
              <w:rPr>
                <w:rFonts w:cs="Arial"/>
                <w:b/>
                <w:i/>
                <w:sz w:val="18"/>
                <w:szCs w:val="18"/>
              </w:rPr>
              <w:t>they arrive</w:t>
            </w:r>
          </w:p>
          <w:p w:rsidR="00EA18CA" w:rsidRPr="007B05CC" w:rsidRDefault="00EA18CA" w:rsidP="00EA18CA">
            <w:pPr>
              <w:tabs>
                <w:tab w:val="left" w:pos="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0" w:hanging="150"/>
              <w:rPr>
                <w:rFonts w:cs="Arial"/>
                <w:b/>
                <w:i/>
                <w:sz w:val="8"/>
                <w:szCs w:val="18"/>
              </w:rPr>
            </w:pPr>
          </w:p>
          <w:p w:rsidR="00EA18CA" w:rsidRPr="007B05CC" w:rsidRDefault="00EA18CA" w:rsidP="00EA18CA">
            <w:pPr>
              <w:tabs>
                <w:tab w:val="left" w:pos="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0" w:hanging="150"/>
              <w:rPr>
                <w:rFonts w:cs="Arial"/>
                <w:b/>
                <w:i/>
                <w:sz w:val="18"/>
                <w:szCs w:val="18"/>
              </w:rPr>
            </w:pPr>
            <w:r>
              <w:rPr>
                <w:rFonts w:cs="Arial"/>
                <w:b/>
                <w:i/>
                <w:sz w:val="18"/>
                <w:szCs w:val="18"/>
              </w:rPr>
              <w:t>**Direct the assistant</w:t>
            </w:r>
            <w:r w:rsidRPr="007B05CC">
              <w:rPr>
                <w:rFonts w:cs="Arial"/>
                <w:b/>
                <w:i/>
                <w:sz w:val="18"/>
                <w:szCs w:val="18"/>
              </w:rPr>
              <w:t xml:space="preserve"> to take over maintaining manual stabilization of the patient’s head and neck</w:t>
            </w:r>
          </w:p>
          <w:p w:rsidR="00EA18CA" w:rsidRPr="007B05CC" w:rsidRDefault="00EA18CA" w:rsidP="00EA18CA">
            <w:pPr>
              <w:tabs>
                <w:tab w:val="left" w:pos="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150" w:hanging="150"/>
              <w:rPr>
                <w:rFonts w:cs="Arial"/>
                <w:sz w:val="8"/>
                <w:szCs w:val="8"/>
              </w:rPr>
            </w:pPr>
          </w:p>
          <w:p w:rsidR="00EA18CA" w:rsidRPr="007B05CC" w:rsidRDefault="00EA18CA" w:rsidP="00EA18CA">
            <w:pPr>
              <w:tabs>
                <w:tab w:val="left" w:pos="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150" w:hanging="150"/>
              <w:rPr>
                <w:rFonts w:cs="Arial"/>
                <w:sz w:val="18"/>
                <w:szCs w:val="18"/>
              </w:rPr>
            </w:pPr>
            <w:r w:rsidRPr="007B05CC">
              <w:rPr>
                <w:rFonts w:cs="Arial"/>
                <w:b/>
                <w:i/>
                <w:sz w:val="18"/>
                <w:szCs w:val="18"/>
              </w:rPr>
              <w:t>**Ensure manual stabilization is</w:t>
            </w:r>
            <w:r w:rsidR="00E91D92">
              <w:rPr>
                <w:rFonts w:cs="Arial"/>
                <w:b/>
                <w:i/>
                <w:sz w:val="18"/>
                <w:szCs w:val="18"/>
              </w:rPr>
              <w:t xml:space="preserve"> always</w:t>
            </w:r>
            <w:r w:rsidRPr="007B05CC">
              <w:rPr>
                <w:rFonts w:cs="Arial"/>
                <w:b/>
                <w:i/>
                <w:sz w:val="18"/>
                <w:szCs w:val="18"/>
              </w:rPr>
              <w:t xml:space="preserve"> maintained during the switch</w:t>
            </w:r>
          </w:p>
        </w:tc>
        <w:tc>
          <w:tcPr>
            <w:tcW w:w="5298" w:type="dxa"/>
            <w:tcBorders>
              <w:top w:val="single" w:sz="7" w:space="0" w:color="000000"/>
              <w:left w:val="single" w:sz="7" w:space="0" w:color="000000"/>
              <w:bottom w:val="single" w:sz="7" w:space="0" w:color="000000"/>
              <w:right w:val="single" w:sz="7" w:space="0" w:color="000000"/>
            </w:tcBorders>
          </w:tcPr>
          <w:p w:rsidR="00EA18CA" w:rsidRPr="00265685" w:rsidRDefault="00EA18CA" w:rsidP="00EA18CA">
            <w:pPr>
              <w:spacing w:line="120" w:lineRule="exact"/>
              <w:rPr>
                <w:rFonts w:cs="Arial"/>
                <w:color w:val="000000"/>
                <w:sz w:val="8"/>
                <w:szCs w:val="18"/>
              </w:rPr>
            </w:pPr>
          </w:p>
          <w:p w:rsidR="00EA18CA" w:rsidRPr="00B92071" w:rsidRDefault="00EA18CA" w:rsidP="00EA18CA">
            <w:pPr>
              <w:numPr>
                <w:ilvl w:val="0"/>
                <w:numId w:val="2"/>
              </w:numPr>
              <w:tabs>
                <w:tab w:val="left" w:pos="240"/>
              </w:tabs>
              <w:ind w:left="240" w:hanging="240"/>
              <w:rPr>
                <w:rFonts w:cs="Arial"/>
                <w:sz w:val="18"/>
                <w:szCs w:val="18"/>
              </w:rPr>
            </w:pPr>
            <w:r w:rsidRPr="00B92071">
              <w:rPr>
                <w:rFonts w:cs="Arial"/>
                <w:sz w:val="18"/>
                <w:szCs w:val="18"/>
              </w:rPr>
              <w:t>Axial stabilization of the neck results in manual stabilization of the head and neck.</w:t>
            </w:r>
          </w:p>
          <w:p w:rsidR="00EA18CA" w:rsidRPr="00B873CC" w:rsidRDefault="00EA18CA" w:rsidP="00EA18CA">
            <w:pPr>
              <w:tabs>
                <w:tab w:val="left" w:pos="240"/>
              </w:tabs>
              <w:ind w:left="240" w:hanging="240"/>
              <w:rPr>
                <w:rFonts w:cs="Arial"/>
                <w:sz w:val="4"/>
                <w:szCs w:val="18"/>
              </w:rPr>
            </w:pPr>
          </w:p>
          <w:p w:rsidR="00EA18CA" w:rsidRPr="00B92071"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2"/>
                <w:szCs w:val="18"/>
              </w:rPr>
              <w:sym w:font="Symbol" w:char="F0B7"/>
            </w:r>
            <w:r w:rsidRPr="00B92071">
              <w:rPr>
                <w:rFonts w:cs="Arial"/>
                <w:sz w:val="18"/>
                <w:szCs w:val="18"/>
              </w:rPr>
              <w:tab/>
              <w:t xml:space="preserve">Maintain manual stabilization of the patient’s head and neck until movement of the </w:t>
            </w:r>
            <w:r w:rsidR="006C4E67">
              <w:rPr>
                <w:rFonts w:cs="Arial"/>
                <w:sz w:val="18"/>
                <w:szCs w:val="18"/>
              </w:rPr>
              <w:t>patient’</w:t>
            </w:r>
            <w:r w:rsidRPr="00B92071">
              <w:rPr>
                <w:rFonts w:cs="Arial"/>
                <w:sz w:val="18"/>
                <w:szCs w:val="18"/>
              </w:rPr>
              <w:t>s head is restricted by the application of a cervical collar and the extrication device.</w:t>
            </w:r>
          </w:p>
          <w:p w:rsidR="00EA18CA" w:rsidRPr="00B92071"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trike/>
                <w:sz w:val="8"/>
                <w:szCs w:val="18"/>
              </w:rPr>
            </w:pPr>
          </w:p>
          <w:p w:rsidR="00EA18CA" w:rsidRPr="00B92071" w:rsidRDefault="00EA18CA" w:rsidP="00EA18CA">
            <w:pPr>
              <w:numPr>
                <w:ilvl w:val="0"/>
                <w:numId w:val="2"/>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8"/>
                <w:szCs w:val="18"/>
              </w:rPr>
              <w:t xml:space="preserve">Depending on the situation, the rescuer who initiates and/or maintains axial stabilization may be positioned either behind or at the side of the patient. </w:t>
            </w:r>
          </w:p>
          <w:p w:rsidR="00EA18CA" w:rsidRPr="00B873CC"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EA18CA" w:rsidRDefault="00EA18CA" w:rsidP="00EA18CA">
            <w:pPr>
              <w:numPr>
                <w:ilvl w:val="0"/>
                <w:numId w:val="2"/>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8"/>
                <w:szCs w:val="18"/>
              </w:rPr>
              <w:t xml:space="preserve">The team leader is responsible for the patient assessment and for directing patient care and should NOT be the rescuer to </w:t>
            </w:r>
            <w:r w:rsidRPr="00B92071">
              <w:rPr>
                <w:rFonts w:cs="Arial"/>
                <w:sz w:val="18"/>
                <w:szCs w:val="18"/>
                <w:u w:val="single"/>
              </w:rPr>
              <w:t>physically maintain</w:t>
            </w:r>
            <w:r w:rsidRPr="00B92071">
              <w:rPr>
                <w:rFonts w:cs="Arial"/>
                <w:sz w:val="18"/>
                <w:szCs w:val="18"/>
              </w:rPr>
              <w:t xml:space="preserve"> SMR of the spine.  </w:t>
            </w:r>
          </w:p>
          <w:p w:rsidR="00EA18CA" w:rsidRPr="00B92071"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rPr>
                <w:rFonts w:cs="Arial"/>
                <w:sz w:val="8"/>
                <w:szCs w:val="18"/>
              </w:rPr>
            </w:pPr>
          </w:p>
          <w:p w:rsidR="00EA18CA"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8"/>
                <w:szCs w:val="18"/>
              </w:rPr>
              <w:sym w:font="Wingdings" w:char="F09F"/>
            </w:r>
            <w:r w:rsidRPr="00B92071">
              <w:rPr>
                <w:rFonts w:cs="Arial"/>
                <w:sz w:val="18"/>
                <w:szCs w:val="18"/>
              </w:rPr>
              <w:tab/>
              <w:t xml:space="preserve">To prevent extension, flexion, lateral bending, or rotation of the head, place your thumbs facing anteriorly just below the zygomatic arches and spread fingertips along the sides of the face with the little fingers touching the base of the occiput.  </w:t>
            </w:r>
            <w:r w:rsidRPr="00B92071">
              <w:rPr>
                <w:rFonts w:cs="Arial"/>
                <w:b/>
                <w:sz w:val="18"/>
                <w:szCs w:val="18"/>
              </w:rPr>
              <w:t>DO NOT</w:t>
            </w:r>
            <w:r w:rsidRPr="00B92071">
              <w:rPr>
                <w:rFonts w:cs="Arial"/>
                <w:sz w:val="18"/>
                <w:szCs w:val="18"/>
              </w:rPr>
              <w:t xml:space="preserve"> apply traction.</w:t>
            </w:r>
          </w:p>
          <w:p w:rsidR="00EA18CA" w:rsidRPr="00EA18CA"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EA18CA" w:rsidRPr="00B92071" w:rsidRDefault="00EA18CA" w:rsidP="00EA18CA">
            <w:pPr>
              <w:numPr>
                <w:ilvl w:val="0"/>
                <w:numId w:val="2"/>
              </w:num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8"/>
                <w:szCs w:val="18"/>
              </w:rPr>
              <w:t>The sole focus of the rescuer at the head and neck of the patient should be to maintain axial stabilization throughout the procedure.</w:t>
            </w:r>
          </w:p>
          <w:p w:rsidR="00EA18CA" w:rsidRPr="00B92071"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p>
          <w:p w:rsidR="00EA18CA" w:rsidRPr="00B92071" w:rsidRDefault="00EA18CA" w:rsidP="00EA18CA">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ind w:left="245" w:hanging="245"/>
              <w:rPr>
                <w:rFonts w:cs="Arial"/>
                <w:sz w:val="18"/>
                <w:szCs w:val="18"/>
              </w:rPr>
            </w:pPr>
            <w:r w:rsidRPr="00D87065">
              <w:rPr>
                <w:rFonts w:cs="Arial"/>
                <w:color w:val="000000"/>
                <w:sz w:val="12"/>
                <w:szCs w:val="18"/>
              </w:rPr>
              <w:sym w:font="Symbol" w:char="F0B7"/>
            </w:r>
            <w:r>
              <w:rPr>
                <w:sz w:val="18"/>
                <w:szCs w:val="18"/>
              </w:rPr>
              <w:tab/>
            </w:r>
            <w:r w:rsidRPr="00B92071">
              <w:rPr>
                <w:sz w:val="18"/>
                <w:szCs w:val="18"/>
              </w:rPr>
              <w:t xml:space="preserve">SMR begins with manual control of the head and neck.  The C-collar is applied </w:t>
            </w:r>
            <w:r w:rsidRPr="00B92071">
              <w:rPr>
                <w:sz w:val="18"/>
                <w:szCs w:val="18"/>
                <w:u w:val="single"/>
              </w:rPr>
              <w:t>after</w:t>
            </w:r>
            <w:r w:rsidRPr="00B92071">
              <w:rPr>
                <w:sz w:val="18"/>
                <w:szCs w:val="18"/>
              </w:rPr>
              <w:t xml:space="preserve"> the primary and neck assessment is completed.</w:t>
            </w:r>
          </w:p>
          <w:p w:rsidR="00EA18CA" w:rsidRPr="00B92071"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EA18CA" w:rsidRPr="00B92071"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5" w:hanging="245"/>
              <w:rPr>
                <w:rFonts w:cs="Arial"/>
                <w:sz w:val="18"/>
                <w:szCs w:val="18"/>
              </w:rPr>
            </w:pPr>
            <w:r w:rsidRPr="00B92071">
              <w:rPr>
                <w:rFonts w:cs="Arial"/>
                <w:sz w:val="12"/>
                <w:szCs w:val="18"/>
              </w:rPr>
              <w:sym w:font="Symbol" w:char="F0B7"/>
            </w:r>
            <w:r w:rsidRPr="00B92071">
              <w:rPr>
                <w:rFonts w:cs="Arial"/>
                <w:sz w:val="18"/>
                <w:szCs w:val="18"/>
              </w:rPr>
              <w:tab/>
            </w:r>
            <w:r w:rsidRPr="00EA18CA">
              <w:rPr>
                <w:rFonts w:cs="Arial"/>
                <w:b/>
                <w:sz w:val="18"/>
                <w:szCs w:val="18"/>
              </w:rPr>
              <w:t>NEVER</w:t>
            </w:r>
            <w:r w:rsidRPr="00B92071">
              <w:rPr>
                <w:rFonts w:cs="Arial"/>
                <w:sz w:val="18"/>
                <w:szCs w:val="18"/>
              </w:rPr>
              <w:t xml:space="preserve"> apply traction when restricting the motion of the neck.</w:t>
            </w:r>
          </w:p>
          <w:p w:rsidR="00EA18CA" w:rsidRPr="00B92071"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EA18CA" w:rsidRPr="00B92071"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B92071">
              <w:rPr>
                <w:rFonts w:cs="Arial"/>
                <w:sz w:val="12"/>
                <w:szCs w:val="18"/>
              </w:rPr>
              <w:sym w:font="Symbol" w:char="F0B7"/>
            </w:r>
            <w:r w:rsidRPr="00B92071">
              <w:rPr>
                <w:rFonts w:cs="Arial"/>
                <w:sz w:val="18"/>
                <w:szCs w:val="18"/>
              </w:rPr>
              <w:tab/>
            </w:r>
            <w:r w:rsidRPr="00EA18CA">
              <w:rPr>
                <w:rFonts w:cs="Arial"/>
                <w:b/>
                <w:sz w:val="18"/>
                <w:szCs w:val="18"/>
              </w:rPr>
              <w:t>DO NOT</w:t>
            </w:r>
            <w:r w:rsidRPr="00B92071">
              <w:rPr>
                <w:rFonts w:cs="Arial"/>
                <w:sz w:val="18"/>
                <w:szCs w:val="18"/>
              </w:rPr>
              <w:t xml:space="preserve"> attempt to move the head into an in-line position if the head is grossly misaligned (no longer extends from midline).  </w:t>
            </w:r>
          </w:p>
          <w:p w:rsidR="00EA18CA" w:rsidRPr="00B873CC"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EA18CA"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9F0C7C">
              <w:rPr>
                <w:rFonts w:cs="Arial"/>
                <w:sz w:val="18"/>
                <w:szCs w:val="18"/>
              </w:rPr>
              <w:sym w:font="Wingdings" w:char="F09F"/>
            </w:r>
            <w:r>
              <w:rPr>
                <w:rFonts w:cs="Arial"/>
                <w:color w:val="000000"/>
                <w:sz w:val="18"/>
                <w:szCs w:val="18"/>
              </w:rPr>
              <w:tab/>
            </w:r>
            <w:r w:rsidRPr="00CA6259">
              <w:rPr>
                <w:rFonts w:cs="Arial"/>
                <w:color w:val="000000"/>
                <w:sz w:val="18"/>
                <w:szCs w:val="18"/>
              </w:rPr>
              <w:t>Mov</w:t>
            </w:r>
            <w:r>
              <w:rPr>
                <w:rFonts w:cs="Arial"/>
                <w:color w:val="000000"/>
                <w:sz w:val="18"/>
                <w:szCs w:val="18"/>
              </w:rPr>
              <w:t>e</w:t>
            </w:r>
            <w:r w:rsidRPr="00CA6259">
              <w:rPr>
                <w:rFonts w:cs="Arial"/>
                <w:color w:val="000000"/>
                <w:sz w:val="18"/>
                <w:szCs w:val="18"/>
              </w:rPr>
              <w:t xml:space="preserve"> the</w:t>
            </w:r>
            <w:r w:rsidRPr="009F0C7C">
              <w:rPr>
                <w:rFonts w:cs="Arial"/>
                <w:color w:val="000000"/>
                <w:sz w:val="18"/>
                <w:szCs w:val="18"/>
              </w:rPr>
              <w:t xml:space="preserve"> </w:t>
            </w:r>
            <w:r>
              <w:rPr>
                <w:rFonts w:cs="Arial"/>
                <w:color w:val="000000"/>
                <w:sz w:val="18"/>
                <w:szCs w:val="18"/>
              </w:rPr>
              <w:t xml:space="preserve">head </w:t>
            </w:r>
            <w:r w:rsidRPr="009F0C7C">
              <w:rPr>
                <w:rFonts w:cs="Arial"/>
                <w:color w:val="000000"/>
                <w:sz w:val="18"/>
                <w:szCs w:val="18"/>
              </w:rPr>
              <w:t>into an in-line position</w:t>
            </w:r>
            <w:r>
              <w:rPr>
                <w:rFonts w:cs="Arial"/>
                <w:color w:val="000000"/>
                <w:sz w:val="18"/>
                <w:szCs w:val="18"/>
              </w:rPr>
              <w:t xml:space="preserve">. </w:t>
            </w:r>
            <w:r>
              <w:rPr>
                <w:rFonts w:cs="Arial"/>
                <w:color w:val="C00000"/>
                <w:sz w:val="18"/>
                <w:szCs w:val="18"/>
              </w:rPr>
              <w:t xml:space="preserve"> </w:t>
            </w:r>
            <w:r w:rsidRPr="00B92071">
              <w:rPr>
                <w:rFonts w:cs="Arial"/>
                <w:sz w:val="18"/>
                <w:szCs w:val="18"/>
              </w:rPr>
              <w:t>M</w:t>
            </w:r>
            <w:r w:rsidRPr="00780AA6">
              <w:rPr>
                <w:rFonts w:cs="Arial"/>
                <w:sz w:val="18"/>
                <w:szCs w:val="18"/>
              </w:rPr>
              <w:t>ovement of the</w:t>
            </w:r>
            <w:r w:rsidRPr="009F0C7C">
              <w:rPr>
                <w:rFonts w:cs="Arial"/>
                <w:color w:val="000000"/>
                <w:sz w:val="18"/>
                <w:szCs w:val="18"/>
              </w:rPr>
              <w:t xml:space="preserve"> head and neck </w:t>
            </w:r>
            <w:r>
              <w:rPr>
                <w:rFonts w:cs="Arial"/>
                <w:color w:val="000000"/>
                <w:sz w:val="18"/>
                <w:szCs w:val="18"/>
              </w:rPr>
              <w:t xml:space="preserve">must be </w:t>
            </w:r>
            <w:r w:rsidRPr="00B92071">
              <w:rPr>
                <w:rFonts w:cs="Arial"/>
                <w:sz w:val="18"/>
                <w:szCs w:val="18"/>
              </w:rPr>
              <w:t xml:space="preserve">limited, and should be restricted to </w:t>
            </w:r>
            <w:r w:rsidRPr="009F0C7C">
              <w:rPr>
                <w:rFonts w:cs="Arial"/>
                <w:color w:val="000000"/>
                <w:sz w:val="18"/>
                <w:szCs w:val="18"/>
              </w:rPr>
              <w:t>the position it was initially found if any of the following conditions are present:</w:t>
            </w:r>
          </w:p>
          <w:p w:rsidR="00EA18CA" w:rsidRPr="00AB1BE2" w:rsidRDefault="00EA18CA" w:rsidP="00EA18CA">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8"/>
                <w:szCs w:val="18"/>
              </w:rPr>
            </w:pPr>
          </w:p>
          <w:p w:rsidR="00EA18CA" w:rsidRPr="009F0C7C"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head is grossly misaligned (no longer extends from midline)</w:t>
            </w:r>
          </w:p>
          <w:p w:rsidR="00EA18CA" w:rsidRPr="009F0C7C"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moving the head into a neutral in-line position results in:</w:t>
            </w:r>
          </w:p>
          <w:p w:rsidR="00EA18CA" w:rsidRPr="009F0C7C"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compromising airway or ventilation</w:t>
            </w:r>
          </w:p>
          <w:p w:rsidR="00EA18CA" w:rsidRPr="009F0C7C"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initiating or increasing muscle spasms of the neck</w:t>
            </w:r>
          </w:p>
          <w:p w:rsidR="00EA18CA" w:rsidRPr="009F0C7C"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increasing neck pain</w:t>
            </w:r>
          </w:p>
          <w:p w:rsidR="00EA18CA" w:rsidRPr="009F0C7C"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initiating or increasing neurological deficits</w:t>
            </w:r>
          </w:p>
          <w:p w:rsidR="00EA18CA" w:rsidRPr="009F0C7C"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60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encountering resistance when attempting to move the head of an unconscious patient</w:t>
            </w:r>
          </w:p>
          <w:p w:rsidR="00EA18CA" w:rsidRPr="009F0C7C"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color w:val="000000"/>
                <w:sz w:val="8"/>
                <w:szCs w:val="8"/>
              </w:rPr>
            </w:pPr>
          </w:p>
          <w:p w:rsidR="00EA18CA" w:rsidRPr="00BB5BA1" w:rsidRDefault="00EA18CA" w:rsidP="00EA18CA">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i/>
                <w:color w:val="000000"/>
                <w:sz w:val="18"/>
                <w:szCs w:val="18"/>
              </w:rPr>
            </w:pPr>
            <w:r w:rsidRPr="009F0C7C">
              <w:rPr>
                <w:rFonts w:cs="Arial"/>
                <w:sz w:val="18"/>
                <w:szCs w:val="18"/>
              </w:rPr>
              <w:sym w:font="Wingdings" w:char="F09F"/>
            </w:r>
            <w:r w:rsidRPr="009F0C7C">
              <w:rPr>
                <w:rFonts w:cs="Arial"/>
                <w:color w:val="000000"/>
                <w:sz w:val="18"/>
                <w:szCs w:val="18"/>
              </w:rPr>
              <w:tab/>
              <w:t>Initially</w:t>
            </w:r>
            <w:r>
              <w:rPr>
                <w:rFonts w:cs="Arial"/>
                <w:color w:val="000000"/>
                <w:sz w:val="18"/>
                <w:szCs w:val="18"/>
              </w:rPr>
              <w:t>,</w:t>
            </w:r>
            <w:r w:rsidRPr="009F0C7C">
              <w:rPr>
                <w:rFonts w:cs="Arial"/>
                <w:color w:val="000000"/>
                <w:sz w:val="18"/>
                <w:szCs w:val="18"/>
              </w:rPr>
              <w:t xml:space="preserve"> the head of an adult may need to be held off the ground </w:t>
            </w:r>
            <w:r>
              <w:rPr>
                <w:rFonts w:cs="Arial"/>
                <w:color w:val="000000"/>
                <w:sz w:val="18"/>
                <w:szCs w:val="18"/>
              </w:rPr>
              <w:t xml:space="preserve">until appropriate padding can be secured </w:t>
            </w:r>
            <w:r w:rsidRPr="009F0C7C">
              <w:rPr>
                <w:rFonts w:cs="Arial"/>
                <w:color w:val="000000"/>
                <w:sz w:val="18"/>
                <w:szCs w:val="18"/>
              </w:rPr>
              <w:t>to achieve a neutral position and prevent hyperextension.</w:t>
            </w:r>
          </w:p>
        </w:tc>
      </w:tr>
      <w:tr w:rsidR="00AF504C" w:rsidRPr="009F0C7C" w:rsidTr="00DA32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AF504C" w:rsidRPr="006C4E67" w:rsidRDefault="00AF504C" w:rsidP="00E91D92">
            <w:pPr>
              <w:spacing w:line="276" w:lineRule="auto"/>
              <w:ind w:left="245" w:hanging="245"/>
              <w:rPr>
                <w:rFonts w:cs="Arial"/>
                <w:sz w:val="8"/>
                <w:szCs w:val="8"/>
              </w:rPr>
            </w:pPr>
            <w:r w:rsidRPr="006C4E67">
              <w:rPr>
                <w:rFonts w:cs="Arial"/>
                <w:sz w:val="18"/>
                <w:szCs w:val="18"/>
              </w:rPr>
              <w:sym w:font="Wingdings" w:char="F074"/>
            </w:r>
            <w:r w:rsidRPr="006C4E67">
              <w:rPr>
                <w:rFonts w:cs="Arial"/>
                <w:sz w:val="18"/>
                <w:szCs w:val="18"/>
              </w:rPr>
              <w:t xml:space="preserve">  Directs an assistant to take over maintaining manual stabilization of the patient’s head and neck</w:t>
            </w:r>
          </w:p>
        </w:tc>
        <w:tc>
          <w:tcPr>
            <w:tcW w:w="5298" w:type="dxa"/>
            <w:tcBorders>
              <w:top w:val="single" w:sz="7" w:space="0" w:color="000000"/>
              <w:left w:val="single" w:sz="7" w:space="0" w:color="000000"/>
              <w:bottom w:val="single" w:sz="7" w:space="0" w:color="000000"/>
              <w:right w:val="single" w:sz="7" w:space="0" w:color="000000"/>
            </w:tcBorders>
          </w:tcPr>
          <w:p w:rsidR="00AF504C" w:rsidRPr="006C4E67" w:rsidRDefault="00AF504C" w:rsidP="00E91D92">
            <w:pPr>
              <w:spacing w:line="276" w:lineRule="auto"/>
              <w:rPr>
                <w:rFonts w:cs="Arial"/>
                <w:sz w:val="8"/>
                <w:szCs w:val="18"/>
              </w:rPr>
            </w:pPr>
          </w:p>
        </w:tc>
      </w:tr>
      <w:tr w:rsidR="006D5C4F" w:rsidRPr="009F0C7C" w:rsidTr="00DA32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6D5C4F" w:rsidRPr="006C4E67" w:rsidRDefault="006D5C4F" w:rsidP="00E91D92">
            <w:pPr>
              <w:spacing w:line="276" w:lineRule="auto"/>
              <w:ind w:left="240" w:hanging="240"/>
            </w:pPr>
            <w:r w:rsidRPr="006C4E67">
              <w:rPr>
                <w:rFonts w:cs="Arial"/>
                <w:sz w:val="18"/>
                <w:szCs w:val="18"/>
              </w:rPr>
              <w:sym w:font="Wingdings" w:char="F074"/>
            </w:r>
            <w:r w:rsidRPr="006C4E67">
              <w:rPr>
                <w:rFonts w:cs="Arial"/>
                <w:sz w:val="18"/>
                <w:szCs w:val="18"/>
              </w:rPr>
              <w:t xml:space="preserve">  Ensures manual stabilization of the head and neck is maintained always during the switch</w:t>
            </w:r>
          </w:p>
        </w:tc>
        <w:tc>
          <w:tcPr>
            <w:tcW w:w="5298" w:type="dxa"/>
            <w:tcBorders>
              <w:top w:val="single" w:sz="7" w:space="0" w:color="000000"/>
              <w:left w:val="single" w:sz="7" w:space="0" w:color="000000"/>
              <w:bottom w:val="single" w:sz="7" w:space="0" w:color="000000"/>
              <w:right w:val="single" w:sz="7" w:space="0" w:color="000000"/>
            </w:tcBorders>
          </w:tcPr>
          <w:p w:rsidR="006D5C4F" w:rsidRPr="006C4E67" w:rsidRDefault="006D5C4F" w:rsidP="00E91D92">
            <w:pPr>
              <w:tabs>
                <w:tab w:val="left" w:pos="256"/>
              </w:tabs>
              <w:spacing w:line="276" w:lineRule="auto"/>
              <w:ind w:left="256"/>
            </w:pPr>
          </w:p>
        </w:tc>
      </w:tr>
      <w:tr w:rsidR="0029238E" w:rsidRPr="009F0C7C" w:rsidTr="00DA32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c>
          <w:tcPr>
            <w:tcW w:w="4670" w:type="dxa"/>
            <w:tcBorders>
              <w:top w:val="single" w:sz="7" w:space="0" w:color="000000"/>
              <w:left w:val="single" w:sz="7" w:space="0" w:color="000000"/>
              <w:bottom w:val="single" w:sz="7" w:space="0" w:color="000000"/>
              <w:right w:val="single" w:sz="7" w:space="0" w:color="000000"/>
            </w:tcBorders>
          </w:tcPr>
          <w:p w:rsidR="0029238E" w:rsidRPr="006C4E67" w:rsidRDefault="0029238E" w:rsidP="00E91D92">
            <w:pPr>
              <w:spacing w:line="276" w:lineRule="auto"/>
              <w:ind w:left="240" w:hanging="240"/>
              <w:rPr>
                <w:rFonts w:cs="Arial"/>
                <w:sz w:val="18"/>
                <w:szCs w:val="18"/>
              </w:rPr>
            </w:pPr>
            <w:r w:rsidRPr="006C4E67">
              <w:rPr>
                <w:rFonts w:cs="Arial"/>
                <w:sz w:val="18"/>
                <w:szCs w:val="18"/>
              </w:rPr>
              <w:sym w:font="Wingdings" w:char="F074"/>
            </w:r>
            <w:r w:rsidRPr="006C4E67">
              <w:rPr>
                <w:rFonts w:cs="Arial"/>
                <w:sz w:val="18"/>
                <w:szCs w:val="18"/>
              </w:rPr>
              <w:t xml:space="preserve">  Directs an assistant to remove the patient’s shoes and socks</w:t>
            </w:r>
          </w:p>
        </w:tc>
        <w:tc>
          <w:tcPr>
            <w:tcW w:w="5298" w:type="dxa"/>
            <w:tcBorders>
              <w:top w:val="single" w:sz="7" w:space="0" w:color="000000"/>
              <w:left w:val="single" w:sz="7" w:space="0" w:color="000000"/>
              <w:bottom w:val="single" w:sz="7" w:space="0" w:color="000000"/>
              <w:right w:val="single" w:sz="7" w:space="0" w:color="000000"/>
            </w:tcBorders>
          </w:tcPr>
          <w:p w:rsidR="0029238E" w:rsidRPr="006C4E67" w:rsidRDefault="0029238E" w:rsidP="00E91D92">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8"/>
                <w:szCs w:val="8"/>
              </w:rPr>
            </w:pPr>
            <w:r w:rsidRPr="006C4E67">
              <w:rPr>
                <w:rFonts w:cs="Arial"/>
                <w:sz w:val="12"/>
                <w:szCs w:val="18"/>
              </w:rPr>
              <w:sym w:font="Symbol" w:char="F0B7"/>
            </w:r>
            <w:r w:rsidRPr="006C4E67">
              <w:rPr>
                <w:rFonts w:cs="Arial"/>
                <w:sz w:val="18"/>
                <w:szCs w:val="18"/>
              </w:rPr>
              <w:tab/>
              <w:t>When shoes and socks are left on the patient, assessing feet for circulation, motor movement/function and sensation, cannot be properly assessed.</w:t>
            </w:r>
          </w:p>
        </w:tc>
      </w:tr>
    </w:tbl>
    <w:p w:rsidR="006D5C4F" w:rsidRDefault="006D5C4F">
      <w:r>
        <w:br w:type="page"/>
      </w:r>
    </w:p>
    <w:tbl>
      <w:tblPr>
        <w:tblW w:w="9968" w:type="dxa"/>
        <w:tblInd w:w="120" w:type="dxa"/>
        <w:tblCellMar>
          <w:left w:w="120" w:type="dxa"/>
          <w:right w:w="120" w:type="dxa"/>
        </w:tblCellMar>
        <w:tblLook w:val="0000" w:firstRow="0" w:lastRow="0" w:firstColumn="0" w:lastColumn="0" w:noHBand="0" w:noVBand="0"/>
      </w:tblPr>
      <w:tblGrid>
        <w:gridCol w:w="4670"/>
        <w:gridCol w:w="5298"/>
      </w:tblGrid>
      <w:tr w:rsidR="006D5C4F" w:rsidRPr="009F0C7C" w:rsidTr="006D5C4F">
        <w:tc>
          <w:tcPr>
            <w:tcW w:w="4670" w:type="dxa"/>
            <w:tcBorders>
              <w:top w:val="single" w:sz="7" w:space="0" w:color="000000"/>
              <w:left w:val="single" w:sz="7" w:space="0" w:color="000000"/>
              <w:bottom w:val="single" w:sz="7" w:space="0" w:color="000000"/>
              <w:right w:val="single" w:sz="7" w:space="0" w:color="000000"/>
            </w:tcBorders>
            <w:shd w:val="pct10" w:color="000000" w:fill="FFFFFF"/>
          </w:tcPr>
          <w:p w:rsidR="006D5C4F" w:rsidRPr="009F0C7C" w:rsidRDefault="006D5C4F" w:rsidP="00866F68">
            <w:pPr>
              <w:spacing w:line="120" w:lineRule="exact"/>
              <w:rPr>
                <w:rFonts w:cs="Arial"/>
                <w:color w:val="000000"/>
                <w:sz w:val="8"/>
                <w:szCs w:val="8"/>
              </w:rPr>
            </w:pPr>
          </w:p>
          <w:p w:rsidR="006D5C4F" w:rsidRPr="009F0C7C" w:rsidRDefault="006D5C4F" w:rsidP="00866F68">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sz w:val="20"/>
                <w:szCs w:val="20"/>
              </w:rPr>
            </w:pPr>
            <w:r w:rsidRPr="009F0C7C">
              <w:rPr>
                <w:rFonts w:cs="Arial"/>
                <w:b/>
                <w:bCs/>
                <w:color w:val="000000"/>
                <w:sz w:val="20"/>
                <w:szCs w:val="20"/>
              </w:rPr>
              <w:t>Skill Component</w:t>
            </w:r>
          </w:p>
        </w:tc>
        <w:tc>
          <w:tcPr>
            <w:tcW w:w="5298" w:type="dxa"/>
            <w:tcBorders>
              <w:top w:val="single" w:sz="7" w:space="0" w:color="000000"/>
              <w:left w:val="single" w:sz="7" w:space="0" w:color="000000"/>
              <w:bottom w:val="single" w:sz="7" w:space="0" w:color="000000"/>
              <w:right w:val="single" w:sz="7" w:space="0" w:color="000000"/>
            </w:tcBorders>
            <w:shd w:val="pct10" w:color="000000" w:fill="FFFFFF"/>
          </w:tcPr>
          <w:p w:rsidR="006D5C4F" w:rsidRPr="009F0C7C" w:rsidRDefault="006D5C4F" w:rsidP="00866F68">
            <w:pPr>
              <w:spacing w:line="120" w:lineRule="exact"/>
              <w:rPr>
                <w:rFonts w:cs="Arial"/>
                <w:b/>
                <w:bCs/>
                <w:color w:val="000000"/>
                <w:sz w:val="20"/>
                <w:szCs w:val="20"/>
              </w:rPr>
            </w:pPr>
          </w:p>
          <w:p w:rsidR="006D5C4F" w:rsidRPr="009F0C7C" w:rsidRDefault="006D5C4F" w:rsidP="00866F68">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rPr>
            </w:pPr>
            <w:r w:rsidRPr="009F0C7C">
              <w:rPr>
                <w:rFonts w:cs="Arial"/>
                <w:b/>
                <w:bCs/>
                <w:color w:val="000000"/>
                <w:sz w:val="20"/>
                <w:szCs w:val="20"/>
              </w:rPr>
              <w:t>Key Concepts</w:t>
            </w:r>
          </w:p>
        </w:tc>
      </w:tr>
      <w:tr w:rsidR="0029238E" w:rsidRPr="009F0C7C" w:rsidTr="006D5C4F">
        <w:tc>
          <w:tcPr>
            <w:tcW w:w="4670" w:type="dxa"/>
            <w:tcBorders>
              <w:top w:val="single" w:sz="7" w:space="0" w:color="000000"/>
              <w:left w:val="single" w:sz="7" w:space="0" w:color="000000"/>
              <w:bottom w:val="single" w:sz="7" w:space="0" w:color="000000"/>
              <w:right w:val="single" w:sz="7" w:space="0" w:color="000000"/>
            </w:tcBorders>
          </w:tcPr>
          <w:p w:rsidR="0029238E" w:rsidRPr="006C4E67" w:rsidRDefault="0029238E" w:rsidP="0029238E">
            <w:pPr>
              <w:spacing w:line="120" w:lineRule="exact"/>
              <w:rPr>
                <w:rFonts w:cs="Arial"/>
                <w:strike/>
                <w:sz w:val="8"/>
                <w:szCs w:val="8"/>
              </w:rPr>
            </w:pPr>
          </w:p>
          <w:p w:rsidR="0029238E" w:rsidRPr="006C4E67" w:rsidRDefault="0029238E" w:rsidP="0029238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sym w:font="Wingdings" w:char="F074"/>
            </w:r>
            <w:r w:rsidRPr="006C4E67">
              <w:rPr>
                <w:rFonts w:cs="Arial"/>
                <w:sz w:val="18"/>
                <w:szCs w:val="18"/>
              </w:rPr>
              <w:tab/>
              <w:t xml:space="preserve">Assess </w:t>
            </w:r>
            <w:r w:rsidR="00E91D92" w:rsidRPr="006C4E67">
              <w:rPr>
                <w:rFonts w:cs="Arial"/>
                <w:sz w:val="18"/>
                <w:szCs w:val="18"/>
              </w:rPr>
              <w:t xml:space="preserve">the </w:t>
            </w:r>
            <w:r w:rsidRPr="006C4E67">
              <w:rPr>
                <w:rFonts w:cs="Arial"/>
                <w:sz w:val="18"/>
                <w:szCs w:val="18"/>
              </w:rPr>
              <w:t xml:space="preserve">distal extremities for: </w:t>
            </w:r>
          </w:p>
          <w:p w:rsidR="0029238E" w:rsidRPr="006C4E67" w:rsidRDefault="0029238E" w:rsidP="0029238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2"/>
                <w:szCs w:val="18"/>
              </w:rPr>
            </w:pPr>
          </w:p>
          <w:p w:rsidR="0029238E" w:rsidRPr="006C4E67" w:rsidRDefault="006C4E67" w:rsidP="0029238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sz w:val="18"/>
                <w:szCs w:val="18"/>
              </w:rPr>
            </w:pPr>
            <w:r w:rsidRPr="006C4E67">
              <w:rPr>
                <w:noProof/>
              </w:rPr>
              <w:pict>
                <v:shapetype id="_x0000_t202" coordsize="21600,21600" o:spt="202" path="m,l,21600r21600,l21600,xe">
                  <v:stroke joinstyle="miter"/>
                  <v:path gradientshapeok="t" o:connecttype="rect"/>
                </v:shapetype>
                <v:shape id="Text Box 2" o:spid="_x0000_s1122" type="#_x0000_t202" style="position:absolute;left:0;text-align:left;margin-left:108.35pt;margin-top:4.7pt;width:49.8pt;height:20.4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efnWQIAAL8EAAAOAAAAZHJzL2Uyb0RvYy54bWysVMtuGjEU3VfqP1jeNwNTQhPEEFEiqkoo iZRUWRuPB0b1+Lq2YYZ+fY/NIyTpqioL4/vwfZx77oxvukazrXK+JlPw/kWPM2UklbVZFfzH0/zT FWc+CFMKTUYVfKc8v5l8/DBu7UjltCZdKscQxPhRawu+DsGOsszLtWqEvyCrDIwVuUYEiG6VlU60 iN7oLO/1hllLrrSOpPIe2tu9kU9S/KpSMtxXlVeB6YKjtpBOl85lPLPJWIxWTth1LQ9liH+oohG1 QdJTqFsRBNu4+l2oppaOPFXhQlKTUVXVUqUe0E2/96abx7WwKvUCcLw9weT/X1h5t31wrC4LnnNm RIMRPakusK/UsTyi01o/gtOjhVvooMaUj3oPZWy6q1wT/9EOgx04707YxmASyuHnfDCERcKUX173 rhL22ctj63z4pqhh8VJwh9ElRMV24QMKgevRJebypOtyXmudhJ2face2AlMGOUpqOdPCBygLPk+/ WDNCvHqmDWtjZZe9lOmVLeY6xVxqIX++j4B42sT8KjHtUGdEbI9MvIVu2R1gXFK5A4qO9iz0Vs5r ZFmg0AfhQDvAg1UK9zgqTSiNDjfO1uR+/00f/cEGWDlrQeOC+18b4RT6/27Ak+v+YBB5n4TB5Zcc gju3LM8tZtPMCBj2sbRWpmv0D/p4rRw1z9i4acwKkzASuQsejtdZ2C8XNlaq6TQ5gelWhIV5tDKG joBFdJ+6Z+HsYdwBPLmjI+HF6M3U977xpaHpJlBVJ0pEgPeoYrhRwJakMR82Oq7huZy8Xr47kz8A AAD//wMAUEsDBBQABgAIAAAAIQBdtYsm3AAAAAgBAAAPAAAAZHJzL2Rvd25yZXYueG1sTI+9TsQw EIR7JN7BWiQ6zvmBACGbEyAhITqONHS+eC+JsNeR7buEt8dUUI5mNPNNs12tESfyYXKMkG8yEMS9 0xMPCN3Hy9UdiBAVa2UcE8I3Bdi252eNqrVb+J1OuziIVMKhVghjjHMtZehHsips3EycvIPzVsUk /SC1V0sqt0YWWVZJqyZOC6Oa6Xmk/mt3tAiv1VP8pE6/6bIo3dLJ3h9MQLy8WB8fQERa418YfvET OrSJae+OrIMwCEVe3aYowv01iOSXeVWC2CPcZAXItpH/D7Q/AAAA//8DAFBLAQItABQABgAIAAAA IQC2gziS/gAAAOEBAAATAAAAAAAAAAAAAAAAAAAAAABbQ29udGVudF9UeXBlc10ueG1sUEsBAi0A FAAGAAgAAAAhADj9If/WAAAAlAEAAAsAAAAAAAAAAAAAAAAALwEAAF9yZWxzLy5yZWxzUEsBAi0A FAAGAAgAAAAhADZR5+dZAgAAvwQAAA4AAAAAAAAAAAAAAAAALgIAAGRycy9lMm9Eb2MueG1sUEsB Ai0AFAAGAAgAAAAhAF21iybcAAAACAEAAA8AAAAAAAAAAAAAAAAAswQAAGRycy9kb3ducmV2Lnht bFBLBQYAAAAABAAEAPMAAAC8BQAAAAA= " strokeweight=".5pt">
                  <v:textbox style="mso-next-textbox:#Text Box 2">
                    <w:txbxContent>
                      <w:p w:rsidR="006C4E67" w:rsidRPr="00B206CC" w:rsidRDefault="006C4E67" w:rsidP="00AF75D8">
                        <w:pPr>
                          <w:rPr>
                            <w:sz w:val="18"/>
                            <w:szCs w:val="18"/>
                          </w:rPr>
                        </w:pPr>
                        <w:r w:rsidRPr="00B206CC">
                          <w:rPr>
                            <w:sz w:val="18"/>
                            <w:szCs w:val="18"/>
                          </w:rPr>
                          <w:t>CSM</w:t>
                        </w:r>
                      </w:p>
                    </w:txbxContent>
                  </v:textbox>
                </v:shape>
              </w:pict>
            </w:r>
            <w:r w:rsidRPr="006C4E67">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121" type="#_x0000_t88" style="position:absolute;left:0;text-align:left;margin-left:93.95pt;margin-top:4.7pt;width:7.2pt;height:20.4pt;z-index:3;visibility:visible;mso-wrap-style:square;mso-wrap-distance-left:9pt;mso-wrap-distance-top:0;mso-wrap-distance-right:9pt;mso-wrap-distance-bottom:0;mso-position-horizontal:absolute;mso-position-horizontal-relative:text;mso-position-vertical:absolute;mso-position-vertical-relative:text;v-text-anchor:middle" adj="635"/>
              </w:pict>
            </w:r>
            <w:r w:rsidR="0029238E" w:rsidRPr="006C4E67">
              <w:rPr>
                <w:rFonts w:cs="Arial"/>
                <w:sz w:val="18"/>
                <w:szCs w:val="18"/>
              </w:rPr>
              <w:sym w:font="Wingdings" w:char="F09F"/>
            </w:r>
            <w:r w:rsidR="0029238E" w:rsidRPr="006C4E67">
              <w:rPr>
                <w:rFonts w:cs="Arial"/>
                <w:sz w:val="18"/>
                <w:szCs w:val="18"/>
              </w:rPr>
              <w:tab/>
            </w:r>
            <w:r w:rsidR="0029238E" w:rsidRPr="006C4E67">
              <w:rPr>
                <w:rFonts w:cs="Arial"/>
                <w:b/>
                <w:sz w:val="18"/>
                <w:szCs w:val="18"/>
              </w:rPr>
              <w:t>C</w:t>
            </w:r>
            <w:r w:rsidR="0029238E" w:rsidRPr="006C4E67">
              <w:rPr>
                <w:rFonts w:cs="Arial"/>
                <w:sz w:val="18"/>
                <w:szCs w:val="18"/>
              </w:rPr>
              <w:t>irculation/Pulse</w:t>
            </w:r>
          </w:p>
          <w:p w:rsidR="0029238E" w:rsidRPr="006C4E67" w:rsidRDefault="0029238E" w:rsidP="0029238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sz w:val="18"/>
                <w:szCs w:val="18"/>
              </w:rPr>
            </w:pPr>
            <w:r w:rsidRPr="006C4E67">
              <w:rPr>
                <w:rFonts w:cs="Arial"/>
                <w:sz w:val="18"/>
                <w:szCs w:val="18"/>
              </w:rPr>
              <w:sym w:font="Wingdings" w:char="F09F"/>
            </w:r>
            <w:r w:rsidRPr="006C4E67">
              <w:rPr>
                <w:rFonts w:cs="Arial"/>
                <w:sz w:val="18"/>
                <w:szCs w:val="18"/>
              </w:rPr>
              <w:tab/>
            </w:r>
            <w:r w:rsidRPr="006C4E67">
              <w:rPr>
                <w:rFonts w:cs="Arial"/>
                <w:b/>
                <w:sz w:val="18"/>
                <w:szCs w:val="18"/>
              </w:rPr>
              <w:t>S</w:t>
            </w:r>
            <w:r w:rsidRPr="006C4E67">
              <w:rPr>
                <w:rFonts w:cs="Arial"/>
                <w:sz w:val="18"/>
                <w:szCs w:val="18"/>
              </w:rPr>
              <w:t>ensation</w:t>
            </w:r>
          </w:p>
          <w:p w:rsidR="0029238E" w:rsidRPr="006C4E67" w:rsidRDefault="0029238E" w:rsidP="0029238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sz w:val="18"/>
                <w:szCs w:val="18"/>
              </w:rPr>
            </w:pPr>
            <w:r w:rsidRPr="006C4E67">
              <w:rPr>
                <w:rFonts w:cs="Arial"/>
                <w:sz w:val="18"/>
                <w:szCs w:val="18"/>
              </w:rPr>
              <w:sym w:font="Wingdings" w:char="F09F"/>
            </w:r>
            <w:r w:rsidRPr="006C4E67">
              <w:rPr>
                <w:rFonts w:cs="Arial"/>
                <w:sz w:val="18"/>
                <w:szCs w:val="18"/>
              </w:rPr>
              <w:tab/>
            </w:r>
            <w:r w:rsidRPr="006C4E67">
              <w:rPr>
                <w:rFonts w:cs="Arial"/>
                <w:b/>
                <w:sz w:val="18"/>
                <w:szCs w:val="18"/>
              </w:rPr>
              <w:t>M</w:t>
            </w:r>
            <w:r w:rsidRPr="006C4E67">
              <w:rPr>
                <w:rFonts w:cs="Arial"/>
                <w:sz w:val="18"/>
                <w:szCs w:val="18"/>
              </w:rPr>
              <w:t>otor movement</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strike/>
                <w:sz w:val="8"/>
                <w:szCs w:val="18"/>
              </w:rPr>
            </w:pPr>
          </w:p>
        </w:tc>
        <w:tc>
          <w:tcPr>
            <w:tcW w:w="5298" w:type="dxa"/>
            <w:tcBorders>
              <w:top w:val="single" w:sz="7" w:space="0" w:color="000000"/>
              <w:left w:val="single" w:sz="7" w:space="0" w:color="000000"/>
              <w:bottom w:val="single" w:sz="7" w:space="0" w:color="000000"/>
              <w:right w:val="single" w:sz="7" w:space="0" w:color="000000"/>
            </w:tcBorders>
          </w:tcPr>
          <w:p w:rsidR="0029238E" w:rsidRPr="007E00C5"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18"/>
                <w:szCs w:val="18"/>
              </w:rPr>
            </w:pPr>
            <w:r w:rsidRPr="007E00C5">
              <w:rPr>
                <w:rFonts w:cs="Arial"/>
                <w:color w:val="000000"/>
                <w:sz w:val="12"/>
                <w:szCs w:val="18"/>
              </w:rPr>
              <w:sym w:font="Symbol" w:char="F0B7"/>
            </w:r>
            <w:r w:rsidRPr="00D86B14">
              <w:rPr>
                <w:rFonts w:cs="Arial"/>
                <w:color w:val="000000"/>
                <w:sz w:val="18"/>
                <w:szCs w:val="18"/>
              </w:rPr>
              <w:tab/>
            </w:r>
            <w:r w:rsidRPr="007E00C5">
              <w:rPr>
                <w:rFonts w:cs="Arial"/>
                <w:sz w:val="18"/>
                <w:szCs w:val="18"/>
              </w:rPr>
              <w:t>Asses the condition of the extremities prior to moving the patient and when SMR procedure has been completed.</w:t>
            </w:r>
          </w:p>
          <w:p w:rsidR="0029238E" w:rsidRPr="007E00C5" w:rsidRDefault="0029238E" w:rsidP="0029238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7E00C5">
              <w:rPr>
                <w:rFonts w:cs="Arial"/>
                <w:sz w:val="18"/>
                <w:szCs w:val="18"/>
              </w:rPr>
              <w:sym w:font="Wingdings" w:char="F09F"/>
            </w:r>
            <w:r w:rsidRPr="007E00C5">
              <w:rPr>
                <w:rFonts w:cs="Arial"/>
                <w:sz w:val="18"/>
                <w:szCs w:val="18"/>
              </w:rPr>
              <w:tab/>
            </w:r>
            <w:r w:rsidRPr="00FA1C9A">
              <w:rPr>
                <w:rFonts w:cs="Arial"/>
                <w:b/>
                <w:sz w:val="18"/>
                <w:szCs w:val="18"/>
                <w:u w:val="single"/>
              </w:rPr>
              <w:t>C</w:t>
            </w:r>
            <w:r w:rsidRPr="007E00C5">
              <w:rPr>
                <w:rFonts w:cs="Arial"/>
                <w:sz w:val="18"/>
                <w:szCs w:val="18"/>
                <w:u w:val="single"/>
              </w:rPr>
              <w:t>irculation</w:t>
            </w:r>
            <w:r>
              <w:rPr>
                <w:rFonts w:cs="Arial"/>
                <w:sz w:val="18"/>
                <w:szCs w:val="18"/>
              </w:rPr>
              <w:t>/</w:t>
            </w:r>
            <w:r w:rsidRPr="007E00C5">
              <w:rPr>
                <w:rFonts w:cs="Arial"/>
                <w:sz w:val="18"/>
                <w:szCs w:val="18"/>
                <w:u w:val="single"/>
              </w:rPr>
              <w:t>Pulse</w:t>
            </w:r>
            <w:r>
              <w:rPr>
                <w:rFonts w:cs="Arial"/>
                <w:sz w:val="18"/>
                <w:szCs w:val="18"/>
              </w:rPr>
              <w:t xml:space="preserve"> </w:t>
            </w:r>
            <w:r w:rsidRPr="007E00C5">
              <w:rPr>
                <w:rFonts w:cs="Arial"/>
                <w:sz w:val="18"/>
                <w:szCs w:val="18"/>
              </w:rPr>
              <w:t>- palpate for the distal pulses in the extremities and mark with an “X.”  Check for pulse characteristics, color, temperature, capillary refill.</w:t>
            </w:r>
          </w:p>
          <w:p w:rsidR="0029238E" w:rsidRPr="00ED60EA" w:rsidRDefault="0029238E" w:rsidP="0029238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4"/>
                <w:szCs w:val="8"/>
              </w:rPr>
            </w:pPr>
          </w:p>
          <w:p w:rsidR="0029238E" w:rsidRPr="007E00C5" w:rsidRDefault="0029238E" w:rsidP="0029238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7E00C5">
              <w:rPr>
                <w:rFonts w:cs="Arial"/>
                <w:sz w:val="18"/>
                <w:szCs w:val="18"/>
              </w:rPr>
              <w:sym w:font="Wingdings" w:char="F09F"/>
            </w:r>
            <w:r w:rsidRPr="007E00C5">
              <w:rPr>
                <w:rFonts w:cs="Arial"/>
                <w:sz w:val="18"/>
                <w:szCs w:val="18"/>
              </w:rPr>
              <w:tab/>
            </w:r>
            <w:r w:rsidRPr="00FA1C9A">
              <w:rPr>
                <w:rFonts w:cs="Arial"/>
                <w:b/>
                <w:sz w:val="18"/>
                <w:szCs w:val="18"/>
                <w:u w:val="single"/>
              </w:rPr>
              <w:t>S</w:t>
            </w:r>
            <w:r w:rsidRPr="007E00C5">
              <w:rPr>
                <w:rFonts w:cs="Arial"/>
                <w:sz w:val="18"/>
                <w:szCs w:val="18"/>
                <w:u w:val="single"/>
              </w:rPr>
              <w:t>ensation</w:t>
            </w:r>
            <w:r w:rsidRPr="007E00C5">
              <w:rPr>
                <w:rFonts w:cs="Arial"/>
                <w:sz w:val="18"/>
                <w:szCs w:val="18"/>
              </w:rPr>
              <w:t xml:space="preserve"> - determine numbness or tingling and sensitivity to touch.</w:t>
            </w:r>
          </w:p>
          <w:p w:rsidR="0029238E" w:rsidRPr="00ED60EA" w:rsidRDefault="0029238E" w:rsidP="0029238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4"/>
                <w:szCs w:val="8"/>
              </w:rPr>
            </w:pPr>
          </w:p>
          <w:p w:rsidR="0029238E" w:rsidRPr="007E00C5" w:rsidRDefault="0029238E" w:rsidP="0029238E">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20"/>
                <w:szCs w:val="20"/>
              </w:rPr>
            </w:pPr>
            <w:r w:rsidRPr="007E00C5">
              <w:rPr>
                <w:rFonts w:cs="Arial"/>
                <w:sz w:val="18"/>
                <w:szCs w:val="18"/>
              </w:rPr>
              <w:sym w:font="Wingdings" w:char="F09F"/>
            </w:r>
            <w:r w:rsidRPr="007E00C5">
              <w:rPr>
                <w:rFonts w:cs="Arial"/>
                <w:sz w:val="18"/>
                <w:szCs w:val="18"/>
              </w:rPr>
              <w:tab/>
            </w:r>
            <w:r w:rsidRPr="00FA1C9A">
              <w:rPr>
                <w:rFonts w:cs="Arial"/>
                <w:b/>
                <w:sz w:val="18"/>
                <w:szCs w:val="18"/>
                <w:u w:val="single"/>
              </w:rPr>
              <w:t>M</w:t>
            </w:r>
            <w:r w:rsidRPr="007E00C5">
              <w:rPr>
                <w:rFonts w:cs="Arial"/>
                <w:sz w:val="18"/>
                <w:szCs w:val="18"/>
                <w:u w:val="single"/>
              </w:rPr>
              <w:t>otor movement</w:t>
            </w:r>
            <w:r w:rsidRPr="007E00C5">
              <w:rPr>
                <w:rFonts w:cs="Arial"/>
                <w:sz w:val="18"/>
                <w:szCs w:val="18"/>
              </w:rPr>
              <w:t xml:space="preserve"> - have patient wiggle fingers or toes.</w:t>
            </w:r>
          </w:p>
          <w:p w:rsidR="0029238E" w:rsidRPr="00BE75C2"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420"/>
              <w:rPr>
                <w:rFonts w:cs="Arial"/>
                <w:sz w:val="8"/>
                <w:szCs w:val="18"/>
              </w:rPr>
            </w:pPr>
          </w:p>
        </w:tc>
      </w:tr>
      <w:tr w:rsidR="0029238E" w:rsidRPr="009F0C7C" w:rsidTr="00120492">
        <w:tc>
          <w:tcPr>
            <w:tcW w:w="4670" w:type="dxa"/>
            <w:tcBorders>
              <w:top w:val="single" w:sz="7" w:space="0" w:color="000000"/>
              <w:left w:val="single" w:sz="7" w:space="0" w:color="000000"/>
              <w:bottom w:val="single" w:sz="7" w:space="0" w:color="000000"/>
              <w:right w:val="single" w:sz="7" w:space="0" w:color="000000"/>
            </w:tcBorders>
          </w:tcPr>
          <w:p w:rsidR="0029238E" w:rsidRPr="009F337E" w:rsidRDefault="0029238E" w:rsidP="0029238E">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bCs/>
                <w:sz w:val="18"/>
                <w:szCs w:val="18"/>
                <w:u w:val="single"/>
              </w:rPr>
            </w:pPr>
            <w:r w:rsidRPr="00855CB8">
              <w:rPr>
                <w:rFonts w:cs="Arial"/>
                <w:sz w:val="18"/>
                <w:szCs w:val="18"/>
              </w:rPr>
              <w:sym w:font="Wingdings" w:char="F074"/>
            </w:r>
            <w:r w:rsidRPr="00855CB8">
              <w:rPr>
                <w:rFonts w:cs="Arial"/>
                <w:sz w:val="18"/>
                <w:szCs w:val="18"/>
              </w:rPr>
              <w:tab/>
            </w:r>
            <w:r>
              <w:rPr>
                <w:rFonts w:cs="Arial"/>
                <w:sz w:val="18"/>
                <w:szCs w:val="18"/>
              </w:rPr>
              <w:t>Asses</w:t>
            </w:r>
            <w:r w:rsidRPr="009F337E">
              <w:rPr>
                <w:rFonts w:cs="Arial"/>
                <w:sz w:val="18"/>
                <w:szCs w:val="18"/>
              </w:rPr>
              <w:t xml:space="preserve">s </w:t>
            </w:r>
            <w:r w:rsidRPr="00B16F7C">
              <w:rPr>
                <w:rFonts w:cs="Arial"/>
                <w:bCs/>
                <w:sz w:val="18"/>
                <w:szCs w:val="18"/>
              </w:rPr>
              <w:t xml:space="preserve">neck/cervical spine for </w:t>
            </w:r>
            <w:r w:rsidRPr="00B16F7C">
              <w:rPr>
                <w:rFonts w:cs="Arial"/>
                <w:b/>
                <w:bCs/>
                <w:sz w:val="18"/>
                <w:szCs w:val="18"/>
              </w:rPr>
              <w:t>DCAP-BTLS</w:t>
            </w:r>
            <w:r>
              <w:rPr>
                <w:rFonts w:cs="Arial"/>
                <w:b/>
                <w:bCs/>
                <w:sz w:val="18"/>
                <w:szCs w:val="18"/>
              </w:rPr>
              <w:t xml:space="preserve"> TIC</w:t>
            </w:r>
          </w:p>
          <w:p w:rsidR="0029238E" w:rsidRPr="0013539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29238E" w:rsidRPr="00AF18D4"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420" w:hanging="180"/>
              <w:rPr>
                <w:rFonts w:cs="Arial"/>
                <w:color w:val="000000"/>
                <w:sz w:val="8"/>
                <w:szCs w:val="18"/>
              </w:rPr>
            </w:pPr>
          </w:p>
        </w:tc>
        <w:tc>
          <w:tcPr>
            <w:tcW w:w="5298" w:type="dxa"/>
            <w:tcBorders>
              <w:top w:val="single" w:sz="7" w:space="0" w:color="000000"/>
              <w:left w:val="single" w:sz="7" w:space="0" w:color="000000"/>
              <w:bottom w:val="single" w:sz="7" w:space="0" w:color="000000"/>
              <w:right w:val="single" w:sz="7" w:space="0" w:color="000000"/>
            </w:tcBorders>
          </w:tcPr>
          <w:p w:rsidR="0029238E" w:rsidRPr="006C4E67" w:rsidRDefault="0029238E" w:rsidP="0029238E">
            <w:pPr>
              <w:tabs>
                <w:tab w:val="left" w:pos="240"/>
              </w:tabs>
              <w:ind w:left="240" w:hanging="240"/>
              <w:rPr>
                <w:sz w:val="18"/>
                <w:szCs w:val="18"/>
              </w:rPr>
            </w:pPr>
            <w:r w:rsidRPr="006C4E67">
              <w:rPr>
                <w:rFonts w:cs="Arial"/>
                <w:sz w:val="18"/>
                <w:szCs w:val="18"/>
              </w:rPr>
              <w:sym w:font="Wingdings" w:char="F09F"/>
            </w:r>
            <w:r w:rsidRPr="006C4E67">
              <w:rPr>
                <w:rFonts w:cs="Arial"/>
                <w:sz w:val="18"/>
                <w:szCs w:val="18"/>
              </w:rPr>
              <w:tab/>
            </w:r>
            <w:r w:rsidRPr="006C4E67">
              <w:rPr>
                <w:b/>
                <w:sz w:val="18"/>
                <w:szCs w:val="18"/>
              </w:rPr>
              <w:t>DCAP/BTLS TIC</w:t>
            </w:r>
            <w:r w:rsidRPr="006C4E67">
              <w:rPr>
                <w:sz w:val="18"/>
                <w:szCs w:val="18"/>
              </w:rPr>
              <w:t xml:space="preserve"> is a mnemonic used for a rapid trauma assessment. These elements act as guide for the assessment information that is specific to each body part.  </w:t>
            </w:r>
          </w:p>
          <w:p w:rsidR="0029238E" w:rsidRPr="006C4E67" w:rsidRDefault="0029238E" w:rsidP="0029238E">
            <w:pPr>
              <w:tabs>
                <w:tab w:val="left" w:pos="240"/>
              </w:tabs>
              <w:ind w:left="240" w:hanging="240"/>
              <w:rPr>
                <w:sz w:val="8"/>
                <w:szCs w:val="18"/>
              </w:rPr>
            </w:pPr>
          </w:p>
          <w:p w:rsidR="0029238E" w:rsidRPr="006C4E67" w:rsidRDefault="0029238E" w:rsidP="0029238E">
            <w:pPr>
              <w:tabs>
                <w:tab w:val="left" w:pos="240"/>
              </w:tabs>
              <w:ind w:left="240" w:hanging="240"/>
              <w:rPr>
                <w:sz w:val="18"/>
                <w:szCs w:val="18"/>
              </w:rPr>
            </w:pPr>
            <w:r w:rsidRPr="006C4E67">
              <w:rPr>
                <w:sz w:val="18"/>
                <w:szCs w:val="18"/>
              </w:rPr>
              <w:sym w:font="Symbol" w:char="F0B7"/>
            </w:r>
            <w:r w:rsidRPr="006C4E67">
              <w:rPr>
                <w:sz w:val="18"/>
                <w:szCs w:val="18"/>
              </w:rPr>
              <w:tab/>
              <w:t>Most cervical collars have an opening at the anterior neck, which allows for only limited examination.  Therefore, the neck must be thoroughly assessed prior to the application of the cervical collar.</w:t>
            </w:r>
          </w:p>
          <w:p w:rsidR="0029238E" w:rsidRPr="006C4E67" w:rsidRDefault="0029238E" w:rsidP="0029238E">
            <w:pPr>
              <w:tabs>
                <w:tab w:val="left" w:pos="240"/>
              </w:tabs>
              <w:ind w:left="240" w:hanging="240"/>
              <w:rPr>
                <w:sz w:val="8"/>
                <w:szCs w:val="18"/>
              </w:rPr>
            </w:pP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sym w:font="Wingdings" w:char="F09F"/>
            </w:r>
            <w:r w:rsidRPr="006C4E67">
              <w:rPr>
                <w:rFonts w:cs="Arial"/>
                <w:sz w:val="18"/>
                <w:szCs w:val="18"/>
              </w:rPr>
              <w:tab/>
              <w:t xml:space="preserve">Check for a tracheostomy stoma.  If stoma is present, immobilize head and neck with </w:t>
            </w:r>
            <w:r w:rsidRPr="006C4E67">
              <w:rPr>
                <w:rFonts w:cs="Arial"/>
                <w:sz w:val="18"/>
                <w:szCs w:val="18"/>
                <w:u w:val="single"/>
              </w:rPr>
              <w:t>approved</w:t>
            </w:r>
            <w:r w:rsidRPr="006C4E67">
              <w:rPr>
                <w:rFonts w:cs="Arial"/>
                <w:sz w:val="18"/>
                <w:szCs w:val="18"/>
              </w:rPr>
              <w:t xml:space="preserve"> head immobilizer device and </w:t>
            </w:r>
            <w:r w:rsidRPr="006C4E67">
              <w:rPr>
                <w:rFonts w:cs="Arial"/>
                <w:b/>
                <w:sz w:val="18"/>
                <w:szCs w:val="18"/>
              </w:rPr>
              <w:t>DO NOT</w:t>
            </w:r>
            <w:r w:rsidRPr="006C4E67">
              <w:rPr>
                <w:rFonts w:cs="Arial"/>
                <w:sz w:val="18"/>
                <w:szCs w:val="18"/>
              </w:rPr>
              <w:t xml:space="preserve"> apply cervical collar.</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8"/>
              </w:rPr>
            </w:pPr>
          </w:p>
          <w:p w:rsidR="0029238E" w:rsidRPr="006C4E67" w:rsidRDefault="0029238E" w:rsidP="0029238E">
            <w:pPr>
              <w:numPr>
                <w:ilvl w:val="0"/>
                <w:numId w:val="22"/>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50" w:hanging="250"/>
              <w:jc w:val="both"/>
              <w:rPr>
                <w:rFonts w:cs="Arial"/>
                <w:iCs/>
                <w:sz w:val="18"/>
                <w:szCs w:val="18"/>
              </w:rPr>
            </w:pPr>
            <w:r w:rsidRPr="006C4E67">
              <w:rPr>
                <w:rFonts w:cs="Arial"/>
                <w:iCs/>
                <w:sz w:val="18"/>
                <w:szCs w:val="18"/>
              </w:rPr>
              <w:t>Placing a cervical collar on patients who have a stoma is extremely dangerous due to the possibility of the collar shifting and occluding the airway.</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sz w:val="18"/>
                <w:szCs w:val="18"/>
              </w:rPr>
              <w:sym w:font="Symbol" w:char="F0B7"/>
            </w:r>
            <w:r w:rsidRPr="006C4E67">
              <w:rPr>
                <w:rFonts w:cs="Arial"/>
                <w:sz w:val="18"/>
                <w:szCs w:val="18"/>
              </w:rPr>
              <w:tab/>
            </w:r>
            <w:r w:rsidRPr="006C4E67">
              <w:rPr>
                <w:rFonts w:cs="Arial"/>
                <w:sz w:val="18"/>
                <w:szCs w:val="18"/>
                <w:u w:val="single"/>
              </w:rPr>
              <w:t>Assess for DCAP/BTLS</w:t>
            </w:r>
            <w:r w:rsidRPr="006C4E67">
              <w:rPr>
                <w:rFonts w:cs="Arial"/>
                <w:sz w:val="18"/>
                <w:szCs w:val="18"/>
              </w:rPr>
              <w:t>:</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4"/>
              </w:rPr>
            </w:pP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tab/>
              <w:t>-</w:t>
            </w:r>
            <w:r w:rsidRPr="006C4E67">
              <w:rPr>
                <w:rFonts w:cs="Arial"/>
                <w:sz w:val="18"/>
                <w:szCs w:val="18"/>
              </w:rPr>
              <w:tab/>
              <w:t>Deformity (visible and palpated)</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tab/>
              <w:t>-</w:t>
            </w:r>
            <w:r w:rsidRPr="006C4E67">
              <w:rPr>
                <w:rFonts w:cs="Arial"/>
                <w:sz w:val="18"/>
                <w:szCs w:val="18"/>
              </w:rPr>
              <w:tab/>
              <w:t>Contusions</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tab/>
              <w:t>-</w:t>
            </w:r>
            <w:r w:rsidRPr="006C4E67">
              <w:rPr>
                <w:rFonts w:cs="Arial"/>
                <w:sz w:val="18"/>
                <w:szCs w:val="18"/>
              </w:rPr>
              <w:tab/>
              <w:t>Abrasions</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tab/>
              <w:t>-</w:t>
            </w:r>
            <w:r w:rsidRPr="006C4E67">
              <w:rPr>
                <w:rFonts w:cs="Arial"/>
                <w:sz w:val="18"/>
                <w:szCs w:val="18"/>
              </w:rPr>
              <w:tab/>
              <w:t>Penetrations / Punctures</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tab/>
              <w:t>-</w:t>
            </w:r>
            <w:r w:rsidRPr="006C4E67">
              <w:rPr>
                <w:rFonts w:cs="Arial"/>
                <w:sz w:val="18"/>
                <w:szCs w:val="18"/>
              </w:rPr>
              <w:tab/>
              <w:t>Burns/bruises</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tab/>
              <w:t>-</w:t>
            </w:r>
            <w:r w:rsidRPr="006C4E67">
              <w:rPr>
                <w:rFonts w:cs="Arial"/>
                <w:sz w:val="18"/>
                <w:szCs w:val="18"/>
              </w:rPr>
              <w:tab/>
              <w:t>Tenderness</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tab/>
              <w:t>-</w:t>
            </w:r>
            <w:r w:rsidRPr="006C4E67">
              <w:rPr>
                <w:rFonts w:cs="Arial"/>
                <w:sz w:val="18"/>
                <w:szCs w:val="18"/>
              </w:rPr>
              <w:tab/>
              <w:t>Lacerations</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tab/>
              <w:t>-</w:t>
            </w:r>
            <w:r w:rsidRPr="006C4E67">
              <w:rPr>
                <w:rFonts w:cs="Arial"/>
                <w:sz w:val="18"/>
                <w:szCs w:val="18"/>
              </w:rPr>
              <w:tab/>
              <w:t>Swelling / Scars</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29238E" w:rsidRPr="006C4E67" w:rsidRDefault="0029238E" w:rsidP="0029238E">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hanging="240"/>
              <w:rPr>
                <w:rFonts w:cs="Arial"/>
                <w:sz w:val="18"/>
                <w:szCs w:val="18"/>
                <w:u w:val="single"/>
              </w:rPr>
            </w:pPr>
            <w:r w:rsidRPr="006C4E67">
              <w:rPr>
                <w:sz w:val="18"/>
                <w:szCs w:val="18"/>
              </w:rPr>
              <w:sym w:font="Symbol" w:char="F0B7"/>
            </w:r>
            <w:r w:rsidRPr="006C4E67">
              <w:rPr>
                <w:rFonts w:cs="Arial"/>
                <w:sz w:val="18"/>
                <w:szCs w:val="18"/>
              </w:rPr>
              <w:tab/>
            </w:r>
            <w:r w:rsidRPr="006C4E67">
              <w:rPr>
                <w:rFonts w:cs="Arial"/>
                <w:sz w:val="18"/>
                <w:szCs w:val="18"/>
                <w:u w:val="single"/>
              </w:rPr>
              <w:t>Palpate for:</w:t>
            </w:r>
          </w:p>
          <w:p w:rsidR="0029238E" w:rsidRPr="006C4E67" w:rsidRDefault="0029238E" w:rsidP="0029238E">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hanging="240"/>
              <w:rPr>
                <w:rFonts w:cs="Arial"/>
                <w:sz w:val="8"/>
                <w:szCs w:val="18"/>
              </w:rPr>
            </w:pPr>
          </w:p>
          <w:p w:rsidR="0029238E" w:rsidRPr="006C4E67" w:rsidRDefault="0029238E" w:rsidP="0029238E">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30" w:firstLine="30"/>
              <w:rPr>
                <w:rFonts w:cs="Arial"/>
                <w:sz w:val="18"/>
                <w:szCs w:val="18"/>
              </w:rPr>
            </w:pPr>
            <w:r w:rsidRPr="006C4E67">
              <w:rPr>
                <w:rFonts w:cs="Arial"/>
                <w:sz w:val="18"/>
                <w:szCs w:val="18"/>
              </w:rPr>
              <w:tab/>
              <w:t>-</w:t>
            </w:r>
            <w:r w:rsidRPr="006C4E67">
              <w:rPr>
                <w:rFonts w:cs="Arial"/>
                <w:sz w:val="18"/>
                <w:szCs w:val="18"/>
              </w:rPr>
              <w:tab/>
              <w:t>Tenderness</w:t>
            </w:r>
          </w:p>
          <w:p w:rsidR="0029238E" w:rsidRPr="006C4E67" w:rsidRDefault="0029238E" w:rsidP="0029238E">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30" w:firstLine="30"/>
              <w:rPr>
                <w:rFonts w:cs="Arial"/>
                <w:sz w:val="18"/>
                <w:szCs w:val="18"/>
              </w:rPr>
            </w:pPr>
            <w:r w:rsidRPr="006C4E67">
              <w:rPr>
                <w:rFonts w:cs="Arial"/>
                <w:sz w:val="18"/>
                <w:szCs w:val="18"/>
              </w:rPr>
              <w:tab/>
              <w:t>-</w:t>
            </w:r>
            <w:r w:rsidRPr="006C4E67">
              <w:rPr>
                <w:rFonts w:cs="Arial"/>
                <w:sz w:val="18"/>
                <w:szCs w:val="18"/>
              </w:rPr>
              <w:tab/>
              <w:t>Instability</w:t>
            </w:r>
          </w:p>
          <w:p w:rsidR="0029238E" w:rsidRPr="006C4E67" w:rsidRDefault="0029238E" w:rsidP="0029238E">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30" w:firstLine="30"/>
              <w:rPr>
                <w:rFonts w:cs="Arial"/>
                <w:sz w:val="18"/>
                <w:szCs w:val="18"/>
              </w:rPr>
            </w:pPr>
            <w:r w:rsidRPr="006C4E67">
              <w:rPr>
                <w:rFonts w:cs="Arial"/>
                <w:sz w:val="18"/>
                <w:szCs w:val="18"/>
              </w:rPr>
              <w:tab/>
              <w:t>-</w:t>
            </w:r>
            <w:r w:rsidRPr="006C4E67">
              <w:rPr>
                <w:rFonts w:cs="Arial"/>
                <w:sz w:val="18"/>
                <w:szCs w:val="18"/>
              </w:rPr>
              <w:tab/>
              <w:t xml:space="preserve">Crepitus </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29238E" w:rsidRPr="006C4E67" w:rsidRDefault="0029238E" w:rsidP="0029238E">
            <w:pPr>
              <w:tabs>
                <w:tab w:val="left" w:pos="-480"/>
                <w:tab w:val="left" w:pos="-30"/>
                <w:tab w:val="left" w:pos="240"/>
                <w:tab w:val="left" w:pos="46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18"/>
                <w:szCs w:val="18"/>
                <w:u w:val="single"/>
              </w:rPr>
            </w:pPr>
            <w:r w:rsidRPr="006C4E67">
              <w:rPr>
                <w:sz w:val="18"/>
                <w:szCs w:val="18"/>
              </w:rPr>
              <w:sym w:font="Symbol" w:char="F0B7"/>
            </w:r>
            <w:r w:rsidRPr="006C4E67">
              <w:rPr>
                <w:rFonts w:cs="Arial"/>
                <w:b/>
                <w:sz w:val="18"/>
                <w:szCs w:val="18"/>
              </w:rPr>
              <w:tab/>
            </w:r>
            <w:r w:rsidRPr="006C4E67">
              <w:rPr>
                <w:rFonts w:cs="Arial"/>
                <w:sz w:val="18"/>
                <w:szCs w:val="18"/>
                <w:u w:val="single"/>
              </w:rPr>
              <w:t>Additional Assessment Elements:</w:t>
            </w:r>
          </w:p>
          <w:p w:rsidR="0029238E" w:rsidRPr="006C4E67" w:rsidRDefault="0029238E" w:rsidP="0029238E">
            <w:pPr>
              <w:tabs>
                <w:tab w:val="left" w:pos="-480"/>
                <w:tab w:val="left" w:pos="-30"/>
                <w:tab w:val="left" w:pos="240"/>
                <w:tab w:val="left" w:pos="46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8"/>
                <w:szCs w:val="18"/>
              </w:rPr>
            </w:pPr>
          </w:p>
          <w:p w:rsidR="0029238E" w:rsidRPr="006C4E67" w:rsidRDefault="0029238E" w:rsidP="0029238E">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18"/>
                <w:szCs w:val="18"/>
              </w:rPr>
            </w:pPr>
            <w:r w:rsidRPr="006C4E67">
              <w:rPr>
                <w:rFonts w:cs="Arial"/>
                <w:sz w:val="18"/>
                <w:szCs w:val="18"/>
              </w:rPr>
              <w:tab/>
              <w:t>-</w:t>
            </w:r>
            <w:r w:rsidRPr="006C4E67">
              <w:rPr>
                <w:rFonts w:cs="Arial"/>
                <w:sz w:val="18"/>
                <w:szCs w:val="18"/>
              </w:rPr>
              <w:tab/>
              <w:t>Track marks and tattoos</w:t>
            </w:r>
          </w:p>
          <w:p w:rsidR="0029238E" w:rsidRPr="006C4E67" w:rsidRDefault="0029238E" w:rsidP="0029238E">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18"/>
                <w:szCs w:val="18"/>
              </w:rPr>
            </w:pPr>
            <w:r w:rsidRPr="006C4E67">
              <w:rPr>
                <w:rFonts w:cs="Arial"/>
                <w:sz w:val="18"/>
                <w:szCs w:val="18"/>
              </w:rPr>
              <w:tab/>
              <w:t>-</w:t>
            </w:r>
            <w:r w:rsidRPr="006C4E67">
              <w:rPr>
                <w:rFonts w:cs="Arial"/>
                <w:sz w:val="18"/>
                <w:szCs w:val="18"/>
              </w:rPr>
              <w:tab/>
              <w:t>Medical alert tags, jewelry</w:t>
            </w:r>
          </w:p>
          <w:p w:rsidR="0029238E" w:rsidRPr="006C4E67" w:rsidRDefault="0029238E" w:rsidP="0029238E">
            <w:pPr>
              <w:tabs>
                <w:tab w:val="left" w:pos="-480"/>
                <w:tab w:val="left" w:pos="-30"/>
                <w:tab w:val="left" w:pos="240"/>
                <w:tab w:val="left" w:pos="42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18"/>
                <w:szCs w:val="18"/>
              </w:rPr>
            </w:pPr>
            <w:r w:rsidRPr="006C4E67">
              <w:rPr>
                <w:rFonts w:cs="Arial"/>
                <w:sz w:val="18"/>
                <w:szCs w:val="18"/>
              </w:rPr>
              <w:tab/>
              <w:t>-</w:t>
            </w:r>
            <w:r w:rsidRPr="006C4E67">
              <w:rPr>
                <w:rFonts w:cs="Arial"/>
                <w:sz w:val="18"/>
                <w:szCs w:val="18"/>
              </w:rPr>
              <w:tab/>
              <w:t>Jugular vein distention (JVD)</w:t>
            </w:r>
          </w:p>
          <w:p w:rsidR="0029238E" w:rsidRPr="006C4E67" w:rsidRDefault="0029238E" w:rsidP="0029238E">
            <w:pPr>
              <w:tabs>
                <w:tab w:val="left" w:pos="-480"/>
                <w:tab w:val="left" w:pos="-30"/>
                <w:tab w:val="left" w:pos="240"/>
                <w:tab w:val="left" w:pos="42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18"/>
                <w:szCs w:val="18"/>
              </w:rPr>
            </w:pPr>
            <w:r w:rsidRPr="006C4E67">
              <w:rPr>
                <w:rFonts w:cs="Arial"/>
                <w:sz w:val="18"/>
                <w:szCs w:val="18"/>
              </w:rPr>
              <w:tab/>
              <w:t>-</w:t>
            </w:r>
            <w:r w:rsidRPr="006C4E67">
              <w:rPr>
                <w:rFonts w:cs="Arial"/>
                <w:sz w:val="18"/>
                <w:szCs w:val="18"/>
              </w:rPr>
              <w:tab/>
              <w:t>Tracheal deviation</w:t>
            </w:r>
          </w:p>
          <w:p w:rsidR="0029238E" w:rsidRPr="006C4E67" w:rsidRDefault="0029238E" w:rsidP="0029238E">
            <w:pPr>
              <w:tabs>
                <w:tab w:val="left" w:pos="-480"/>
                <w:tab w:val="left" w:pos="-30"/>
                <w:tab w:val="left" w:pos="240"/>
                <w:tab w:val="left" w:pos="46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rPr>
                <w:rFonts w:cs="Arial"/>
                <w:sz w:val="18"/>
                <w:szCs w:val="18"/>
              </w:rPr>
            </w:pPr>
            <w:r w:rsidRPr="006C4E67">
              <w:rPr>
                <w:rFonts w:cs="Arial"/>
                <w:sz w:val="18"/>
                <w:szCs w:val="18"/>
              </w:rPr>
              <w:tab/>
              <w:t>-</w:t>
            </w:r>
            <w:r w:rsidRPr="006C4E67">
              <w:rPr>
                <w:rFonts w:cs="Arial"/>
                <w:sz w:val="18"/>
                <w:szCs w:val="18"/>
              </w:rPr>
              <w:tab/>
              <w:t>Accessory muscle use</w:t>
            </w:r>
          </w:p>
          <w:p w:rsidR="0029238E" w:rsidRPr="006C4E67" w:rsidRDefault="0029238E" w:rsidP="0029238E">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30" w:firstLine="30"/>
              <w:rPr>
                <w:rFonts w:cs="Arial"/>
                <w:sz w:val="18"/>
                <w:szCs w:val="18"/>
              </w:rPr>
            </w:pPr>
            <w:r w:rsidRPr="006C4E67">
              <w:rPr>
                <w:rFonts w:cs="Arial"/>
                <w:sz w:val="18"/>
                <w:szCs w:val="18"/>
              </w:rPr>
              <w:tab/>
              <w:t>-</w:t>
            </w:r>
            <w:r w:rsidRPr="006C4E67">
              <w:rPr>
                <w:rFonts w:cs="Arial"/>
                <w:sz w:val="18"/>
                <w:szCs w:val="18"/>
              </w:rPr>
              <w:tab/>
              <w:t>Subcutaneous emphysema (crepitus)</w:t>
            </w:r>
          </w:p>
          <w:p w:rsidR="0029238E" w:rsidRPr="006C4E67" w:rsidRDefault="0029238E" w:rsidP="0029238E">
            <w:pPr>
              <w:tabs>
                <w:tab w:val="left" w:pos="-480"/>
                <w:tab w:val="left" w:pos="-30"/>
                <w:tab w:val="left" w:pos="240"/>
                <w:tab w:val="left" w:pos="435"/>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30" w:firstLine="30"/>
              <w:rPr>
                <w:rFonts w:cs="Arial"/>
                <w:sz w:val="18"/>
                <w:szCs w:val="18"/>
              </w:rPr>
            </w:pPr>
            <w:r w:rsidRPr="006C4E67">
              <w:rPr>
                <w:rFonts w:cs="Arial"/>
                <w:sz w:val="18"/>
                <w:szCs w:val="18"/>
              </w:rPr>
              <w:tab/>
              <w:t>-</w:t>
            </w:r>
            <w:r w:rsidRPr="006C4E67">
              <w:rPr>
                <w:rFonts w:cs="Arial"/>
                <w:sz w:val="18"/>
                <w:szCs w:val="18"/>
              </w:rPr>
              <w:tab/>
              <w:t>Stoma</w:t>
            </w: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4"/>
                <w:szCs w:val="18"/>
              </w:rPr>
            </w:pPr>
          </w:p>
          <w:p w:rsidR="0029238E" w:rsidRPr="006C4E67" w:rsidRDefault="0029238E" w:rsidP="0029238E">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hanging="240"/>
              <w:rPr>
                <w:rFonts w:cs="Arial"/>
                <w:sz w:val="18"/>
                <w:szCs w:val="18"/>
                <w:u w:val="single"/>
              </w:rPr>
            </w:pPr>
            <w:r w:rsidRPr="006C4E67">
              <w:rPr>
                <w:sz w:val="18"/>
                <w:szCs w:val="18"/>
              </w:rPr>
              <w:sym w:font="Symbol" w:char="F0B7"/>
            </w:r>
            <w:r w:rsidRPr="006C4E67">
              <w:rPr>
                <w:rFonts w:cs="Arial"/>
                <w:sz w:val="18"/>
                <w:szCs w:val="18"/>
              </w:rPr>
              <w:tab/>
            </w:r>
            <w:r w:rsidRPr="006C4E67">
              <w:rPr>
                <w:rFonts w:cs="Arial"/>
                <w:sz w:val="18"/>
                <w:szCs w:val="18"/>
                <w:u w:val="single"/>
              </w:rPr>
              <w:t>Medical Devices:</w:t>
            </w:r>
          </w:p>
          <w:p w:rsidR="0029238E" w:rsidRPr="006C4E67" w:rsidRDefault="0029238E" w:rsidP="0029238E">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240" w:hanging="240"/>
              <w:rPr>
                <w:rFonts w:cs="Arial"/>
                <w:sz w:val="8"/>
                <w:szCs w:val="18"/>
              </w:rPr>
            </w:pPr>
          </w:p>
          <w:p w:rsidR="0029238E" w:rsidRPr="006C4E67" w:rsidRDefault="0029238E" w:rsidP="0029238E">
            <w:pPr>
              <w:tabs>
                <w:tab w:val="left" w:pos="-480"/>
                <w:tab w:val="left" w:pos="-30"/>
                <w:tab w:val="left" w:pos="255"/>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30"/>
              <w:rPr>
                <w:rFonts w:cs="Arial"/>
                <w:sz w:val="18"/>
                <w:szCs w:val="18"/>
              </w:rPr>
            </w:pPr>
            <w:r w:rsidRPr="006C4E67">
              <w:rPr>
                <w:rFonts w:cs="Arial"/>
                <w:sz w:val="18"/>
                <w:szCs w:val="18"/>
              </w:rPr>
              <w:tab/>
              <w:t>-</w:t>
            </w:r>
            <w:r w:rsidRPr="006C4E67">
              <w:rPr>
                <w:rFonts w:cs="Arial"/>
                <w:sz w:val="18"/>
                <w:szCs w:val="18"/>
              </w:rPr>
              <w:tab/>
              <w:t>Tracheostomy</w:t>
            </w:r>
          </w:p>
          <w:p w:rsidR="0029238E" w:rsidRDefault="0029238E" w:rsidP="006C4E67">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30"/>
              <w:rPr>
                <w:rFonts w:cs="Arial"/>
                <w:sz w:val="18"/>
                <w:szCs w:val="18"/>
              </w:rPr>
            </w:pPr>
            <w:r w:rsidRPr="006C4E67">
              <w:rPr>
                <w:rFonts w:cs="Arial"/>
                <w:sz w:val="18"/>
                <w:szCs w:val="18"/>
              </w:rPr>
              <w:tab/>
              <w:t>-</w:t>
            </w:r>
            <w:r w:rsidRPr="006C4E67">
              <w:rPr>
                <w:rFonts w:cs="Arial"/>
                <w:sz w:val="18"/>
                <w:szCs w:val="18"/>
              </w:rPr>
              <w:tab/>
              <w:t>Central venous catheters</w:t>
            </w:r>
          </w:p>
          <w:p w:rsidR="006C4E67" w:rsidRPr="006C4E67" w:rsidRDefault="006C4E67" w:rsidP="006C4E67">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ind w:left="-30"/>
              <w:rPr>
                <w:rFonts w:cs="Arial"/>
                <w:sz w:val="18"/>
                <w:szCs w:val="18"/>
              </w:rPr>
            </w:pPr>
          </w:p>
        </w:tc>
      </w:tr>
    </w:tbl>
    <w:p w:rsidR="006D5C4F" w:rsidRDefault="006D5C4F">
      <w:r>
        <w:br w:type="page"/>
      </w:r>
    </w:p>
    <w:tbl>
      <w:tblPr>
        <w:tblW w:w="9968" w:type="dxa"/>
        <w:tblInd w:w="120" w:type="dxa"/>
        <w:tblCellMar>
          <w:left w:w="120" w:type="dxa"/>
          <w:right w:w="120" w:type="dxa"/>
        </w:tblCellMar>
        <w:tblLook w:val="0000" w:firstRow="0" w:lastRow="0" w:firstColumn="0" w:lastColumn="0" w:noHBand="0" w:noVBand="0"/>
      </w:tblPr>
      <w:tblGrid>
        <w:gridCol w:w="4670"/>
        <w:gridCol w:w="5298"/>
      </w:tblGrid>
      <w:tr w:rsidR="0029238E" w:rsidRPr="009F0C7C" w:rsidTr="00FC0A5B">
        <w:tc>
          <w:tcPr>
            <w:tcW w:w="4670" w:type="dxa"/>
            <w:tcBorders>
              <w:top w:val="single" w:sz="7" w:space="0" w:color="000000"/>
              <w:left w:val="single" w:sz="7" w:space="0" w:color="000000"/>
              <w:bottom w:val="single" w:sz="7" w:space="0" w:color="000000"/>
              <w:right w:val="single" w:sz="7" w:space="0" w:color="000000"/>
            </w:tcBorders>
            <w:shd w:val="clear" w:color="auto" w:fill="D9D9D9"/>
          </w:tcPr>
          <w:p w:rsidR="0029238E" w:rsidRPr="009F0C7C" w:rsidRDefault="0029238E" w:rsidP="0029238E">
            <w:pPr>
              <w:spacing w:line="120" w:lineRule="exact"/>
              <w:rPr>
                <w:rFonts w:cs="Arial"/>
                <w:color w:val="000000"/>
              </w:rPr>
            </w:pPr>
            <w:r>
              <w:rPr>
                <w:rFonts w:cs="Arial"/>
                <w:sz w:val="10"/>
                <w:szCs w:val="10"/>
              </w:rPr>
              <w:br w:type="page"/>
            </w:r>
          </w:p>
          <w:p w:rsidR="0029238E" w:rsidRPr="009F0C7C"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9F0C7C">
              <w:rPr>
                <w:rFonts w:cs="Arial"/>
                <w:b/>
                <w:bCs/>
                <w:color w:val="000000"/>
                <w:sz w:val="20"/>
                <w:szCs w:val="20"/>
              </w:rPr>
              <w:t>Skill Component</w:t>
            </w:r>
          </w:p>
        </w:tc>
        <w:tc>
          <w:tcPr>
            <w:tcW w:w="5298" w:type="dxa"/>
            <w:tcBorders>
              <w:top w:val="single" w:sz="7" w:space="0" w:color="000000"/>
              <w:left w:val="single" w:sz="7" w:space="0" w:color="000000"/>
              <w:bottom w:val="single" w:sz="7" w:space="0" w:color="000000"/>
              <w:right w:val="single" w:sz="7" w:space="0" w:color="000000"/>
            </w:tcBorders>
            <w:shd w:val="clear" w:color="auto" w:fill="D9D9D9"/>
          </w:tcPr>
          <w:p w:rsidR="0029238E" w:rsidRPr="009F0C7C" w:rsidRDefault="0029238E" w:rsidP="0029238E">
            <w:pPr>
              <w:spacing w:line="120" w:lineRule="exact"/>
              <w:rPr>
                <w:rFonts w:cs="Arial"/>
                <w:b/>
                <w:bCs/>
                <w:color w:val="000000"/>
                <w:sz w:val="20"/>
                <w:szCs w:val="20"/>
              </w:rPr>
            </w:pPr>
          </w:p>
          <w:p w:rsidR="0029238E" w:rsidRPr="009F0C7C"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rPr>
            </w:pPr>
            <w:r w:rsidRPr="009F0C7C">
              <w:rPr>
                <w:rFonts w:cs="Arial"/>
                <w:b/>
                <w:bCs/>
                <w:color w:val="000000"/>
                <w:sz w:val="20"/>
                <w:szCs w:val="20"/>
              </w:rPr>
              <w:t>Key Concepts</w:t>
            </w:r>
          </w:p>
        </w:tc>
      </w:tr>
      <w:tr w:rsidR="0029238E" w:rsidRPr="009F0C7C" w:rsidTr="006D5C4F">
        <w:tc>
          <w:tcPr>
            <w:tcW w:w="4670" w:type="dxa"/>
            <w:tcBorders>
              <w:top w:val="single" w:sz="7" w:space="0" w:color="000000"/>
              <w:left w:val="single" w:sz="7" w:space="0" w:color="000000"/>
              <w:bottom w:val="single" w:sz="7" w:space="0" w:color="000000"/>
              <w:right w:val="single" w:sz="7" w:space="0" w:color="000000"/>
            </w:tcBorders>
          </w:tcPr>
          <w:p w:rsidR="0029238E" w:rsidRPr="009F0C7C" w:rsidRDefault="0029238E" w:rsidP="0029238E">
            <w:pPr>
              <w:spacing w:line="120" w:lineRule="exact"/>
              <w:rPr>
                <w:rFonts w:cs="Arial"/>
                <w:color w:val="000000"/>
                <w:sz w:val="8"/>
                <w:szCs w:val="8"/>
              </w:rPr>
            </w:pPr>
          </w:p>
          <w:p w:rsidR="0029238E" w:rsidRPr="006C4E67"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F0C7C">
              <w:rPr>
                <w:rFonts w:cs="Arial"/>
                <w:sz w:val="18"/>
                <w:szCs w:val="18"/>
              </w:rPr>
              <w:sym w:font="Wingdings" w:char="F074"/>
            </w:r>
            <w:r w:rsidRPr="009F0C7C">
              <w:rPr>
                <w:rFonts w:cs="Arial"/>
                <w:color w:val="000000"/>
                <w:sz w:val="18"/>
                <w:szCs w:val="18"/>
              </w:rPr>
              <w:tab/>
            </w:r>
            <w:r w:rsidRPr="006C4E67">
              <w:rPr>
                <w:rFonts w:cs="Arial"/>
                <w:sz w:val="18"/>
                <w:szCs w:val="18"/>
              </w:rPr>
              <w:t>Size and apply</w:t>
            </w:r>
            <w:r w:rsidR="006C4E67" w:rsidRPr="006C4E67">
              <w:rPr>
                <w:rFonts w:cs="Arial"/>
                <w:sz w:val="18"/>
                <w:szCs w:val="18"/>
              </w:rPr>
              <w:t xml:space="preserve"> </w:t>
            </w:r>
            <w:r w:rsidRPr="006C4E67">
              <w:rPr>
                <w:rFonts w:cs="Arial"/>
                <w:sz w:val="18"/>
                <w:szCs w:val="18"/>
              </w:rPr>
              <w:t>cervical collar using the appropriate technique</w:t>
            </w:r>
          </w:p>
          <w:p w:rsidR="0029238E" w:rsidRPr="009F0C7C"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color w:val="000000"/>
                <w:sz w:val="18"/>
                <w:szCs w:val="18"/>
              </w:rPr>
            </w:pPr>
          </w:p>
          <w:p w:rsidR="0029238E" w:rsidRPr="009F0C7C" w:rsidRDefault="0029238E" w:rsidP="0029238E">
            <w:pPr>
              <w:tabs>
                <w:tab w:val="left" w:pos="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150" w:hanging="150"/>
              <w:jc w:val="both"/>
              <w:rPr>
                <w:rFonts w:cs="Arial"/>
                <w:color w:val="000000"/>
                <w:sz w:val="18"/>
                <w:szCs w:val="18"/>
              </w:rPr>
            </w:pPr>
            <w:r>
              <w:rPr>
                <w:rFonts w:cs="Arial"/>
                <w:b/>
                <w:bCs/>
                <w:i/>
                <w:iCs/>
                <w:color w:val="000000"/>
                <w:sz w:val="18"/>
                <w:szCs w:val="18"/>
              </w:rPr>
              <w:t>**</w:t>
            </w:r>
            <w:r w:rsidRPr="009F0C7C">
              <w:rPr>
                <w:rFonts w:cs="Arial"/>
                <w:b/>
                <w:bCs/>
                <w:i/>
                <w:iCs/>
                <w:color w:val="000000"/>
                <w:sz w:val="18"/>
                <w:szCs w:val="18"/>
              </w:rPr>
              <w:t>Ensure that collar does not obstruct the airway, or hinder mouth opening, ventilation or circulation</w:t>
            </w:r>
          </w:p>
        </w:tc>
        <w:tc>
          <w:tcPr>
            <w:tcW w:w="5298" w:type="dxa"/>
            <w:tcBorders>
              <w:top w:val="single" w:sz="7" w:space="0" w:color="000000"/>
              <w:left w:val="single" w:sz="7" w:space="0" w:color="000000"/>
              <w:bottom w:val="single" w:sz="7" w:space="0" w:color="000000"/>
              <w:right w:val="single" w:sz="7" w:space="0" w:color="000000"/>
            </w:tcBorders>
          </w:tcPr>
          <w:p w:rsidR="0029238E" w:rsidRDefault="0029238E" w:rsidP="006D5C4F">
            <w:pPr>
              <w:numPr>
                <w:ilvl w:val="0"/>
                <w:numId w:val="2"/>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9712EC">
              <w:rPr>
                <w:rFonts w:cs="Arial"/>
                <w:sz w:val="18"/>
                <w:szCs w:val="18"/>
              </w:rPr>
              <w:t>Cervical collars do not accommodate an angulated or rotated head.</w:t>
            </w:r>
            <w:r>
              <w:rPr>
                <w:rFonts w:cs="Arial"/>
                <w:sz w:val="18"/>
                <w:szCs w:val="18"/>
              </w:rPr>
              <w:t xml:space="preserve"> Therefore, </w:t>
            </w:r>
            <w:r w:rsidRPr="006D7B46">
              <w:rPr>
                <w:rFonts w:cs="Arial"/>
                <w:b/>
                <w:sz w:val="18"/>
                <w:szCs w:val="18"/>
              </w:rPr>
              <w:t>DO NOT</w:t>
            </w:r>
            <w:r w:rsidRPr="009712EC">
              <w:rPr>
                <w:rFonts w:cs="Arial"/>
                <w:sz w:val="18"/>
                <w:szCs w:val="18"/>
              </w:rPr>
              <w:t xml:space="preserve"> attempt to apply a cervical collar if the head is not in an in-line position.  </w:t>
            </w:r>
          </w:p>
          <w:p w:rsidR="0029238E" w:rsidRPr="009712EC" w:rsidRDefault="0029238E" w:rsidP="006D5C4F">
            <w:pPr>
              <w:tabs>
                <w:tab w:val="left" w:pos="240"/>
              </w:tabs>
              <w:spacing w:line="276" w:lineRule="auto"/>
              <w:ind w:left="240" w:hanging="240"/>
              <w:rPr>
                <w:sz w:val="8"/>
                <w:szCs w:val="18"/>
              </w:rPr>
            </w:pPr>
          </w:p>
          <w:p w:rsidR="0029238E" w:rsidRPr="00A54027" w:rsidRDefault="0029238E" w:rsidP="006D5C4F">
            <w:pPr>
              <w:tabs>
                <w:tab w:val="left" w:pos="240"/>
              </w:tabs>
              <w:spacing w:line="276" w:lineRule="auto"/>
              <w:ind w:left="240" w:hanging="240"/>
              <w:rPr>
                <w:rFonts w:cs="Arial"/>
                <w:sz w:val="18"/>
                <w:szCs w:val="18"/>
              </w:rPr>
            </w:pPr>
            <w:r w:rsidRPr="00A54027">
              <w:rPr>
                <w:sz w:val="12"/>
                <w:szCs w:val="18"/>
              </w:rPr>
              <w:sym w:font="Symbol" w:char="F0B7"/>
            </w:r>
            <w:r w:rsidRPr="009712EC">
              <w:rPr>
                <w:sz w:val="18"/>
                <w:szCs w:val="18"/>
              </w:rPr>
              <w:tab/>
            </w:r>
            <w:r w:rsidRPr="00A54027">
              <w:rPr>
                <w:sz w:val="18"/>
                <w:szCs w:val="18"/>
              </w:rPr>
              <w:t xml:space="preserve">If the patient has a stoma, </w:t>
            </w:r>
            <w:r w:rsidRPr="00A54027">
              <w:rPr>
                <w:b/>
                <w:sz w:val="18"/>
                <w:szCs w:val="18"/>
              </w:rPr>
              <w:t>DO NOT</w:t>
            </w:r>
            <w:r w:rsidRPr="00A54027">
              <w:rPr>
                <w:sz w:val="18"/>
                <w:szCs w:val="18"/>
              </w:rPr>
              <w:t xml:space="preserve"> apply a cervical collar Utilizing a “head immobilizer” device will restrict the motion of the head and neck. </w:t>
            </w:r>
            <w:r w:rsidRPr="00A54027">
              <w:rPr>
                <w:i/>
                <w:sz w:val="18"/>
                <w:szCs w:val="18"/>
              </w:rPr>
              <w:t>Placing a cervical collar on a patient who has a stoma may compromise the airway.</w:t>
            </w:r>
          </w:p>
          <w:p w:rsidR="0029238E" w:rsidRPr="009712EC"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8"/>
                <w:szCs w:val="8"/>
              </w:rPr>
            </w:pPr>
          </w:p>
          <w:p w:rsidR="0029238E"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A54027">
              <w:rPr>
                <w:rFonts w:cs="Arial"/>
                <w:sz w:val="12"/>
                <w:szCs w:val="18"/>
              </w:rPr>
              <w:sym w:font="Symbol" w:char="F0B7"/>
            </w:r>
            <w:r w:rsidRPr="009712EC">
              <w:rPr>
                <w:rFonts w:cs="Arial"/>
                <w:sz w:val="18"/>
                <w:szCs w:val="18"/>
              </w:rPr>
              <w:tab/>
              <w:t xml:space="preserve">Cervical collars </w:t>
            </w:r>
            <w:r w:rsidRPr="00EA5564">
              <w:rPr>
                <w:rFonts w:cs="Arial"/>
                <w:b/>
                <w:sz w:val="18"/>
                <w:szCs w:val="18"/>
              </w:rPr>
              <w:t>DO NOT</w:t>
            </w:r>
            <w:r w:rsidRPr="009712EC">
              <w:rPr>
                <w:rFonts w:cs="Arial"/>
                <w:sz w:val="18"/>
                <w:szCs w:val="18"/>
              </w:rPr>
              <w:t xml:space="preserve"> immobilize</w:t>
            </w:r>
            <w:r>
              <w:rPr>
                <w:rFonts w:cs="Arial"/>
                <w:sz w:val="18"/>
                <w:szCs w:val="18"/>
              </w:rPr>
              <w:t xml:space="preserve"> </w:t>
            </w:r>
            <w:r w:rsidRPr="00A54027">
              <w:rPr>
                <w:rFonts w:cs="Arial"/>
                <w:sz w:val="18"/>
                <w:szCs w:val="18"/>
              </w:rPr>
              <w:t>the neck.</w:t>
            </w:r>
            <w:r w:rsidRPr="009712EC">
              <w:rPr>
                <w:rFonts w:cs="Arial"/>
                <w:sz w:val="18"/>
                <w:szCs w:val="18"/>
              </w:rPr>
              <w:t xml:space="preserve">  They allow for 25-30% of motion by flexion and extension and up to 50% for other types of motion.</w:t>
            </w:r>
            <w:r>
              <w:rPr>
                <w:rFonts w:cs="Arial"/>
                <w:sz w:val="18"/>
                <w:szCs w:val="18"/>
              </w:rPr>
              <w:t xml:space="preserve">  </w:t>
            </w:r>
          </w:p>
          <w:p w:rsidR="0029238E" w:rsidRPr="00775AB3"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8"/>
                <w:szCs w:val="18"/>
              </w:rPr>
            </w:pPr>
          </w:p>
          <w:p w:rsidR="0029238E" w:rsidRPr="006D7B46" w:rsidRDefault="0029238E" w:rsidP="006D5C4F">
            <w:pPr>
              <w:numPr>
                <w:ilvl w:val="0"/>
                <w:numId w:val="3"/>
              </w:numPr>
              <w:tabs>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iCs/>
                <w:sz w:val="18"/>
                <w:szCs w:val="18"/>
              </w:rPr>
            </w:pPr>
            <w:r w:rsidRPr="006D7B46">
              <w:rPr>
                <w:rFonts w:cs="Arial"/>
                <w:iCs/>
                <w:sz w:val="18"/>
                <w:szCs w:val="18"/>
              </w:rPr>
              <w:t>A unique function of the cervical collar is to rigidly maintain a minimum distance between the head and neck to eliminate intermittent compression of the cervical spine.</w:t>
            </w:r>
          </w:p>
          <w:p w:rsidR="0029238E" w:rsidRPr="006D7B46"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iCs/>
                <w:sz w:val="4"/>
                <w:szCs w:val="4"/>
              </w:rPr>
            </w:pPr>
          </w:p>
          <w:p w:rsidR="0029238E"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A54027">
              <w:rPr>
                <w:rFonts w:cs="Arial"/>
                <w:sz w:val="12"/>
                <w:szCs w:val="18"/>
              </w:rPr>
              <w:sym w:font="Symbol" w:char="F0B7"/>
            </w:r>
            <w:r w:rsidRPr="009712EC">
              <w:rPr>
                <w:rFonts w:cs="Arial"/>
                <w:sz w:val="18"/>
                <w:szCs w:val="18"/>
              </w:rPr>
              <w:tab/>
              <w:t>An incorrectly sized cervical collar may cause hyper</w:t>
            </w:r>
            <w:r>
              <w:rPr>
                <w:rFonts w:cs="Arial"/>
                <w:sz w:val="18"/>
                <w:szCs w:val="18"/>
              </w:rPr>
              <w:t>-</w:t>
            </w:r>
            <w:r w:rsidRPr="009712EC">
              <w:rPr>
                <w:rFonts w:cs="Arial"/>
                <w:sz w:val="18"/>
                <w:szCs w:val="18"/>
              </w:rPr>
              <w:t>flexion, hyperextension, or compression of the trachea/carotid arteries/large veins of the neck, and increased patient discomfort.</w:t>
            </w:r>
          </w:p>
          <w:p w:rsidR="0029238E" w:rsidRPr="009712EC" w:rsidRDefault="0029238E" w:rsidP="006D5C4F">
            <w:pPr>
              <w:spacing w:line="276" w:lineRule="auto"/>
              <w:rPr>
                <w:rFonts w:cs="Arial"/>
                <w:sz w:val="8"/>
                <w:szCs w:val="8"/>
              </w:rPr>
            </w:pPr>
          </w:p>
          <w:p w:rsidR="0029238E" w:rsidRDefault="0029238E" w:rsidP="006D5C4F">
            <w:pPr>
              <w:tabs>
                <w:tab w:val="left" w:pos="24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A54027">
              <w:rPr>
                <w:rFonts w:cs="Arial"/>
                <w:sz w:val="12"/>
                <w:szCs w:val="18"/>
              </w:rPr>
              <w:sym w:font="Symbol" w:char="F0B7"/>
            </w:r>
            <w:r w:rsidRPr="00A54027">
              <w:rPr>
                <w:rFonts w:cs="Arial"/>
                <w:sz w:val="18"/>
                <w:szCs w:val="18"/>
              </w:rPr>
              <w:tab/>
              <w:t>A cervical collar that hinders the mouth from opening may lead to</w:t>
            </w:r>
            <w:r w:rsidRPr="00A54027">
              <w:rPr>
                <w:rFonts w:cs="Arial"/>
                <w:strike/>
                <w:sz w:val="18"/>
                <w:szCs w:val="18"/>
              </w:rPr>
              <w:t xml:space="preserve"> </w:t>
            </w:r>
            <w:r w:rsidRPr="00A54027">
              <w:rPr>
                <w:rFonts w:cs="Arial"/>
                <w:sz w:val="18"/>
                <w:szCs w:val="18"/>
              </w:rPr>
              <w:t>aspiration if the patient vomits.</w:t>
            </w:r>
          </w:p>
          <w:p w:rsidR="0029238E" w:rsidRPr="00D86B14"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8"/>
                <w:szCs w:val="8"/>
              </w:rPr>
            </w:pPr>
          </w:p>
          <w:p w:rsidR="0029238E"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A54027">
              <w:rPr>
                <w:rFonts w:cs="Arial"/>
                <w:color w:val="000000"/>
                <w:sz w:val="12"/>
                <w:szCs w:val="18"/>
              </w:rPr>
              <w:sym w:font="Symbol" w:char="F0B7"/>
            </w:r>
            <w:r w:rsidRPr="00D86B14">
              <w:rPr>
                <w:rFonts w:cs="Arial"/>
                <w:color w:val="000000"/>
                <w:sz w:val="18"/>
                <w:szCs w:val="18"/>
              </w:rPr>
              <w:tab/>
            </w:r>
            <w:r>
              <w:rPr>
                <w:rFonts w:cs="Arial"/>
                <w:color w:val="000000"/>
                <w:sz w:val="18"/>
                <w:szCs w:val="18"/>
              </w:rPr>
              <w:t xml:space="preserve">Improperly sized </w:t>
            </w:r>
            <w:r w:rsidRPr="00D86B14">
              <w:rPr>
                <w:rFonts w:cs="Arial"/>
                <w:color w:val="000000"/>
                <w:sz w:val="18"/>
                <w:szCs w:val="18"/>
              </w:rPr>
              <w:t>cervical colla</w:t>
            </w:r>
            <w:r w:rsidRPr="00A54027">
              <w:rPr>
                <w:rFonts w:cs="Arial"/>
                <w:sz w:val="18"/>
                <w:szCs w:val="18"/>
              </w:rPr>
              <w:t xml:space="preserve">rs </w:t>
            </w:r>
            <w:r w:rsidRPr="00D86B14">
              <w:rPr>
                <w:rFonts w:cs="Arial"/>
                <w:color w:val="000000"/>
                <w:sz w:val="18"/>
                <w:szCs w:val="18"/>
              </w:rPr>
              <w:t>sized may result in complications if:</w:t>
            </w:r>
          </w:p>
          <w:p w:rsidR="0029238E" w:rsidRPr="00A54027"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8"/>
                <w:szCs w:val="18"/>
              </w:rPr>
            </w:pPr>
          </w:p>
          <w:p w:rsidR="0029238E" w:rsidRPr="00D86B14"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4"/>
                <w:szCs w:val="4"/>
              </w:rPr>
            </w:pPr>
          </w:p>
          <w:p w:rsidR="0029238E" w:rsidRDefault="0029238E" w:rsidP="006D5C4F">
            <w:pPr>
              <w:tabs>
                <w:tab w:val="left" w:pos="0"/>
                <w:tab w:val="left" w:pos="240"/>
                <w:tab w:val="left" w:pos="420"/>
                <w:tab w:val="left" w:pos="600"/>
                <w:tab w:val="left" w:pos="132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1320" w:hanging="1080"/>
              <w:rPr>
                <w:rFonts w:cs="Arial"/>
                <w:color w:val="000000"/>
                <w:sz w:val="18"/>
                <w:szCs w:val="18"/>
              </w:rPr>
            </w:pPr>
            <w:r w:rsidRPr="00D86B14">
              <w:rPr>
                <w:rFonts w:cs="Arial"/>
                <w:color w:val="000000"/>
                <w:sz w:val="18"/>
                <w:szCs w:val="18"/>
              </w:rPr>
              <w:t>-</w:t>
            </w:r>
            <w:r w:rsidRPr="00D86B14">
              <w:rPr>
                <w:rFonts w:cs="Arial"/>
                <w:color w:val="000000"/>
                <w:sz w:val="18"/>
                <w:szCs w:val="18"/>
              </w:rPr>
              <w:tab/>
            </w:r>
            <w:r w:rsidRPr="00D86B14">
              <w:rPr>
                <w:rFonts w:cs="Arial"/>
                <w:b/>
                <w:color w:val="000000"/>
                <w:sz w:val="18"/>
                <w:szCs w:val="18"/>
                <w:u w:val="single"/>
              </w:rPr>
              <w:t>too loose</w:t>
            </w:r>
            <w:r w:rsidRPr="00C15991">
              <w:rPr>
                <w:rFonts w:cs="Arial"/>
                <w:color w:val="000000"/>
                <w:sz w:val="18"/>
                <w:szCs w:val="18"/>
              </w:rPr>
              <w:tab/>
              <w:t>it i</w:t>
            </w:r>
            <w:r w:rsidRPr="00D86B14">
              <w:rPr>
                <w:rFonts w:cs="Arial"/>
                <w:color w:val="000000"/>
                <w:sz w:val="18"/>
                <w:szCs w:val="18"/>
              </w:rPr>
              <w:t>s ineffective and can cover the anterior chin, mouth, and nose resulting in airway obstruction</w:t>
            </w:r>
            <w:r>
              <w:rPr>
                <w:rFonts w:cs="Arial"/>
                <w:color w:val="000000"/>
                <w:sz w:val="18"/>
                <w:szCs w:val="18"/>
              </w:rPr>
              <w:t>.</w:t>
            </w:r>
          </w:p>
          <w:p w:rsidR="0029238E" w:rsidRPr="0028468A"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32" w:hanging="187"/>
              <w:rPr>
                <w:rFonts w:cs="Arial"/>
                <w:color w:val="000000"/>
                <w:sz w:val="4"/>
                <w:szCs w:val="18"/>
              </w:rPr>
            </w:pPr>
          </w:p>
          <w:p w:rsidR="0029238E" w:rsidRDefault="0029238E" w:rsidP="006D5C4F">
            <w:pPr>
              <w:tabs>
                <w:tab w:val="left" w:pos="0"/>
                <w:tab w:val="left" w:pos="240"/>
                <w:tab w:val="left" w:pos="420"/>
                <w:tab w:val="left" w:pos="600"/>
                <w:tab w:val="left" w:pos="132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32" w:hanging="187"/>
              <w:rPr>
                <w:rFonts w:cs="Arial"/>
                <w:color w:val="000000"/>
                <w:sz w:val="18"/>
                <w:szCs w:val="18"/>
              </w:rPr>
            </w:pPr>
            <w:r w:rsidRPr="00D86B14">
              <w:rPr>
                <w:rFonts w:cs="Arial"/>
                <w:color w:val="000000"/>
                <w:sz w:val="18"/>
                <w:szCs w:val="18"/>
              </w:rPr>
              <w:t>-</w:t>
            </w:r>
            <w:r w:rsidRPr="00D86B14">
              <w:rPr>
                <w:rFonts w:cs="Arial"/>
                <w:color w:val="000000"/>
                <w:sz w:val="18"/>
                <w:szCs w:val="18"/>
              </w:rPr>
              <w:tab/>
            </w:r>
            <w:r w:rsidRPr="00D86B14">
              <w:rPr>
                <w:rFonts w:cs="Arial"/>
                <w:b/>
                <w:color w:val="000000"/>
                <w:sz w:val="18"/>
                <w:szCs w:val="18"/>
                <w:u w:val="single"/>
              </w:rPr>
              <w:t>too tight</w:t>
            </w:r>
            <w:r w:rsidRPr="00C15991">
              <w:rPr>
                <w:rFonts w:cs="Arial"/>
                <w:color w:val="000000"/>
                <w:sz w:val="18"/>
                <w:szCs w:val="18"/>
              </w:rPr>
              <w:tab/>
            </w:r>
            <w:r>
              <w:rPr>
                <w:rFonts w:cs="Arial"/>
                <w:color w:val="000000"/>
                <w:sz w:val="18"/>
                <w:szCs w:val="18"/>
              </w:rPr>
              <w:t xml:space="preserve">it </w:t>
            </w:r>
            <w:r w:rsidRPr="00D86B14">
              <w:rPr>
                <w:rFonts w:cs="Arial"/>
                <w:color w:val="000000"/>
                <w:sz w:val="18"/>
                <w:szCs w:val="18"/>
              </w:rPr>
              <w:t>can compress the carotid arteries and neck</w:t>
            </w:r>
          </w:p>
          <w:p w:rsidR="0029238E" w:rsidRDefault="0029238E" w:rsidP="006D5C4F">
            <w:pPr>
              <w:tabs>
                <w:tab w:val="left" w:pos="0"/>
                <w:tab w:val="left" w:pos="240"/>
                <w:tab w:val="left" w:pos="420"/>
                <w:tab w:val="left" w:pos="600"/>
                <w:tab w:val="left" w:pos="132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32" w:hanging="187"/>
              <w:rPr>
                <w:rFonts w:cs="Arial"/>
                <w:color w:val="000000"/>
                <w:sz w:val="18"/>
                <w:szCs w:val="18"/>
              </w:rPr>
            </w:pPr>
            <w:r>
              <w:rPr>
                <w:rFonts w:cs="Arial"/>
                <w:color w:val="000000"/>
                <w:sz w:val="18"/>
                <w:szCs w:val="18"/>
              </w:rPr>
              <w:t xml:space="preserve">                      </w:t>
            </w:r>
            <w:r w:rsidRPr="00D86B14">
              <w:rPr>
                <w:rFonts w:cs="Arial"/>
                <w:color w:val="000000"/>
                <w:sz w:val="18"/>
                <w:szCs w:val="18"/>
              </w:rPr>
              <w:t>veins</w:t>
            </w:r>
            <w:r>
              <w:rPr>
                <w:rFonts w:cs="Arial"/>
                <w:color w:val="000000"/>
                <w:sz w:val="18"/>
                <w:szCs w:val="18"/>
              </w:rPr>
              <w:t>.</w:t>
            </w:r>
          </w:p>
          <w:p w:rsidR="0029238E" w:rsidRPr="000968C6"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color w:val="000000"/>
                <w:sz w:val="6"/>
                <w:szCs w:val="18"/>
              </w:rPr>
            </w:pPr>
          </w:p>
          <w:p w:rsidR="0029238E" w:rsidRDefault="0029238E" w:rsidP="006D5C4F">
            <w:pPr>
              <w:tabs>
                <w:tab w:val="left" w:pos="0"/>
                <w:tab w:val="left" w:pos="240"/>
                <w:tab w:val="left" w:pos="420"/>
                <w:tab w:val="left" w:pos="600"/>
                <w:tab w:val="left" w:pos="132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1320" w:hanging="1080"/>
              <w:rPr>
                <w:rFonts w:cs="Arial"/>
                <w:color w:val="000000"/>
                <w:sz w:val="18"/>
                <w:szCs w:val="18"/>
              </w:rPr>
            </w:pPr>
            <w:r w:rsidRPr="00D86B14">
              <w:rPr>
                <w:rFonts w:cs="Arial"/>
                <w:color w:val="000000"/>
                <w:sz w:val="18"/>
                <w:szCs w:val="18"/>
              </w:rPr>
              <w:t>-</w:t>
            </w:r>
            <w:r w:rsidRPr="00D86B14">
              <w:rPr>
                <w:rFonts w:cs="Arial"/>
                <w:color w:val="000000"/>
                <w:sz w:val="18"/>
                <w:szCs w:val="18"/>
              </w:rPr>
              <w:tab/>
            </w:r>
            <w:r w:rsidRPr="00D86B14">
              <w:rPr>
                <w:rFonts w:cs="Arial"/>
                <w:b/>
                <w:color w:val="000000"/>
                <w:sz w:val="18"/>
                <w:szCs w:val="18"/>
                <w:u w:val="single"/>
              </w:rPr>
              <w:t>too short</w:t>
            </w:r>
            <w:r w:rsidRPr="00C15991">
              <w:rPr>
                <w:rFonts w:cs="Arial"/>
                <w:color w:val="000000"/>
                <w:sz w:val="18"/>
                <w:szCs w:val="18"/>
              </w:rPr>
              <w:tab/>
            </w:r>
            <w:r>
              <w:rPr>
                <w:rFonts w:cs="Arial"/>
                <w:color w:val="000000"/>
                <w:sz w:val="18"/>
                <w:szCs w:val="18"/>
              </w:rPr>
              <w:t xml:space="preserve">it </w:t>
            </w:r>
            <w:r w:rsidRPr="00D86B14">
              <w:rPr>
                <w:rFonts w:cs="Arial"/>
                <w:color w:val="000000"/>
                <w:sz w:val="18"/>
                <w:szCs w:val="18"/>
              </w:rPr>
              <w:t>will not protect the cervical spine from</w:t>
            </w:r>
            <w:r>
              <w:rPr>
                <w:rFonts w:cs="Arial"/>
                <w:color w:val="000000"/>
                <w:sz w:val="18"/>
                <w:szCs w:val="18"/>
              </w:rPr>
              <w:t xml:space="preserve"> </w:t>
            </w:r>
            <w:r w:rsidRPr="00D86B14">
              <w:rPr>
                <w:rFonts w:cs="Arial"/>
                <w:color w:val="000000"/>
                <w:sz w:val="18"/>
                <w:szCs w:val="18"/>
              </w:rPr>
              <w:t>compression and allows for significant flexion</w:t>
            </w:r>
            <w:r>
              <w:rPr>
                <w:rFonts w:cs="Arial"/>
                <w:color w:val="000000"/>
                <w:sz w:val="18"/>
                <w:szCs w:val="18"/>
              </w:rPr>
              <w:t>.</w:t>
            </w:r>
          </w:p>
          <w:p w:rsidR="0029238E" w:rsidRPr="00065DD0" w:rsidRDefault="0029238E" w:rsidP="006D5C4F">
            <w:pPr>
              <w:tabs>
                <w:tab w:val="left" w:pos="0"/>
                <w:tab w:val="left" w:pos="240"/>
                <w:tab w:val="left" w:pos="420"/>
                <w:tab w:val="left" w:pos="600"/>
                <w:tab w:val="left" w:pos="132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1320" w:hanging="1080"/>
              <w:rPr>
                <w:rFonts w:cs="Arial"/>
                <w:color w:val="000000"/>
                <w:sz w:val="8"/>
                <w:szCs w:val="18"/>
              </w:rPr>
            </w:pPr>
          </w:p>
          <w:p w:rsidR="0029238E"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sz w:val="18"/>
                <w:szCs w:val="18"/>
              </w:rPr>
            </w:pPr>
            <w:r>
              <w:rPr>
                <w:rFonts w:cs="Arial"/>
                <w:sz w:val="18"/>
                <w:szCs w:val="18"/>
              </w:rPr>
              <w:t xml:space="preserve">    </w:t>
            </w:r>
            <w:r w:rsidRPr="00D86B14">
              <w:rPr>
                <w:rFonts w:cs="Arial"/>
                <w:sz w:val="18"/>
                <w:szCs w:val="18"/>
              </w:rPr>
              <w:t>-</w:t>
            </w:r>
            <w:r w:rsidRPr="00D86B14">
              <w:rPr>
                <w:rFonts w:cs="Arial"/>
                <w:sz w:val="18"/>
                <w:szCs w:val="18"/>
              </w:rPr>
              <w:tab/>
            </w:r>
            <w:r w:rsidRPr="00D86B14">
              <w:rPr>
                <w:rFonts w:cs="Arial"/>
                <w:b/>
                <w:sz w:val="18"/>
                <w:szCs w:val="18"/>
                <w:u w:val="single"/>
              </w:rPr>
              <w:t>too tall</w:t>
            </w:r>
            <w:r>
              <w:rPr>
                <w:rFonts w:cs="Arial"/>
                <w:color w:val="000000"/>
                <w:sz w:val="18"/>
                <w:szCs w:val="18"/>
              </w:rPr>
              <w:t xml:space="preserve">       it </w:t>
            </w:r>
            <w:r w:rsidRPr="00D86B14">
              <w:rPr>
                <w:rFonts w:cs="Arial"/>
                <w:sz w:val="18"/>
                <w:szCs w:val="18"/>
              </w:rPr>
              <w:t>will cause hyperextension of the head</w:t>
            </w:r>
            <w:r>
              <w:rPr>
                <w:rFonts w:cs="Arial"/>
                <w:sz w:val="18"/>
                <w:szCs w:val="18"/>
              </w:rPr>
              <w:t>.</w:t>
            </w:r>
          </w:p>
          <w:p w:rsidR="0029238E" w:rsidRPr="009F0C7C" w:rsidRDefault="0029238E" w:rsidP="006D5C4F">
            <w:pPr>
              <w:numPr>
                <w:ilvl w:val="0"/>
                <w:numId w:val="1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50" w:hanging="270"/>
              <w:rPr>
                <w:rFonts w:cs="Arial"/>
                <w:color w:val="000000"/>
                <w:sz w:val="18"/>
                <w:szCs w:val="18"/>
              </w:rPr>
            </w:pPr>
            <w:r>
              <w:rPr>
                <w:rFonts w:cs="Arial"/>
                <w:color w:val="000000"/>
                <w:sz w:val="18"/>
                <w:szCs w:val="18"/>
              </w:rPr>
              <w:t xml:space="preserve">There are times when a patient’s neck cannot be properly fitted with a cervical collar at all.  In these cases, improvised devices must be used (towel roles, trauma dressings, rolled blankets) in an attempt to restrict the movement of the patient’s head and neck.  </w:t>
            </w:r>
          </w:p>
        </w:tc>
      </w:tr>
      <w:tr w:rsidR="0029238E" w:rsidRPr="00D86B14" w:rsidTr="006D5C4F">
        <w:trPr>
          <w:trHeight w:val="1243"/>
        </w:trPr>
        <w:tc>
          <w:tcPr>
            <w:tcW w:w="4670" w:type="dxa"/>
            <w:tcBorders>
              <w:top w:val="single" w:sz="7" w:space="0" w:color="000000"/>
              <w:left w:val="single" w:sz="7" w:space="0" w:color="000000"/>
              <w:bottom w:val="single" w:sz="4" w:space="0" w:color="auto"/>
              <w:right w:val="single" w:sz="7" w:space="0" w:color="000000"/>
            </w:tcBorders>
          </w:tcPr>
          <w:p w:rsidR="0029238E"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7A2777">
              <w:rPr>
                <w:rFonts w:cs="Arial"/>
                <w:sz w:val="18"/>
                <w:szCs w:val="18"/>
              </w:rPr>
              <w:sym w:font="Wingdings" w:char="F074"/>
            </w:r>
            <w:r w:rsidRPr="007A2777">
              <w:rPr>
                <w:rFonts w:cs="Arial"/>
                <w:sz w:val="18"/>
                <w:szCs w:val="18"/>
              </w:rPr>
              <w:tab/>
              <w:t xml:space="preserve">Check for </w:t>
            </w:r>
            <w:r>
              <w:rPr>
                <w:rFonts w:cs="Arial"/>
                <w:sz w:val="18"/>
                <w:szCs w:val="18"/>
              </w:rPr>
              <w:t>signs and symptoms of obstructed breathing</w:t>
            </w:r>
            <w:r w:rsidRPr="007A2777">
              <w:rPr>
                <w:rFonts w:cs="Arial"/>
                <w:sz w:val="18"/>
                <w:szCs w:val="18"/>
              </w:rPr>
              <w:t>:</w:t>
            </w:r>
          </w:p>
          <w:p w:rsidR="0029238E" w:rsidRPr="000727F2"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8"/>
                <w:szCs w:val="18"/>
              </w:rPr>
            </w:pPr>
          </w:p>
          <w:p w:rsidR="0029238E" w:rsidRDefault="0029238E" w:rsidP="0029238E">
            <w:pPr>
              <w:numPr>
                <w:ilvl w:val="0"/>
                <w:numId w:val="20"/>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Pr>
                <w:rFonts w:cs="Arial"/>
                <w:sz w:val="18"/>
                <w:szCs w:val="18"/>
              </w:rPr>
              <w:t>Choking</w:t>
            </w:r>
          </w:p>
          <w:p w:rsidR="0029238E" w:rsidRDefault="0029238E" w:rsidP="0029238E">
            <w:pPr>
              <w:numPr>
                <w:ilvl w:val="0"/>
                <w:numId w:val="20"/>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Pr>
                <w:rFonts w:cs="Arial"/>
                <w:sz w:val="18"/>
                <w:szCs w:val="18"/>
              </w:rPr>
              <w:t xml:space="preserve">The patient cannot speak – </w:t>
            </w:r>
            <w:r w:rsidRPr="004D21C0">
              <w:rPr>
                <w:rFonts w:cs="Arial"/>
                <w:i/>
                <w:sz w:val="18"/>
                <w:szCs w:val="18"/>
              </w:rPr>
              <w:t>if conscious</w:t>
            </w:r>
          </w:p>
          <w:p w:rsidR="0029238E" w:rsidRDefault="0029238E" w:rsidP="0029238E">
            <w:pPr>
              <w:numPr>
                <w:ilvl w:val="0"/>
                <w:numId w:val="20"/>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r>
              <w:rPr>
                <w:rFonts w:cs="Arial"/>
                <w:sz w:val="18"/>
                <w:szCs w:val="18"/>
              </w:rPr>
              <w:t>Coughing</w:t>
            </w:r>
          </w:p>
          <w:p w:rsidR="00D77CA4" w:rsidRPr="00D77CA4" w:rsidRDefault="0029238E" w:rsidP="00D77CA4">
            <w:pPr>
              <w:numPr>
                <w:ilvl w:val="0"/>
                <w:numId w:val="20"/>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8"/>
                <w:szCs w:val="18"/>
              </w:rPr>
            </w:pPr>
            <w:r w:rsidRPr="00D77CA4">
              <w:rPr>
                <w:rFonts w:cs="Arial"/>
                <w:sz w:val="18"/>
                <w:szCs w:val="18"/>
              </w:rPr>
              <w:t>Cyanosis</w:t>
            </w:r>
          </w:p>
          <w:p w:rsidR="0029238E" w:rsidRPr="00D77CA4" w:rsidRDefault="00D77CA4" w:rsidP="00D77CA4">
            <w:pPr>
              <w:tabs>
                <w:tab w:val="left" w:pos="2940"/>
              </w:tabs>
              <w:rPr>
                <w:rFonts w:cs="Arial"/>
                <w:sz w:val="8"/>
                <w:szCs w:val="18"/>
              </w:rPr>
            </w:pPr>
            <w:r>
              <w:rPr>
                <w:rFonts w:cs="Arial"/>
                <w:sz w:val="8"/>
                <w:szCs w:val="18"/>
              </w:rPr>
              <w:tab/>
            </w:r>
          </w:p>
        </w:tc>
        <w:tc>
          <w:tcPr>
            <w:tcW w:w="5298" w:type="dxa"/>
            <w:tcBorders>
              <w:top w:val="single" w:sz="7" w:space="0" w:color="000000"/>
              <w:left w:val="single" w:sz="7" w:space="0" w:color="000000"/>
              <w:bottom w:val="single" w:sz="4" w:space="0" w:color="auto"/>
              <w:right w:val="single" w:sz="7" w:space="0" w:color="000000"/>
            </w:tcBorders>
          </w:tcPr>
          <w:p w:rsidR="0029238E" w:rsidRPr="007A2777"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5" w:hanging="240"/>
              <w:rPr>
                <w:rFonts w:cs="Arial"/>
                <w:bCs/>
                <w:iCs/>
                <w:sz w:val="18"/>
                <w:szCs w:val="18"/>
              </w:rPr>
            </w:pPr>
            <w:r w:rsidRPr="009F0C7C">
              <w:rPr>
                <w:rFonts w:cs="Arial"/>
                <w:sz w:val="18"/>
                <w:szCs w:val="18"/>
              </w:rPr>
              <w:sym w:font="Wingdings" w:char="F09F"/>
            </w:r>
            <w:r w:rsidRPr="009F0C7C">
              <w:rPr>
                <w:rFonts w:cs="Arial"/>
                <w:color w:val="000000"/>
                <w:sz w:val="18"/>
                <w:szCs w:val="18"/>
              </w:rPr>
              <w:tab/>
            </w:r>
            <w:r w:rsidRPr="007A2777">
              <w:rPr>
                <w:rFonts w:cs="Arial"/>
                <w:bCs/>
                <w:iCs/>
                <w:sz w:val="18"/>
                <w:szCs w:val="18"/>
              </w:rPr>
              <w:t>Direct pressure on the anterior neck may result in compression of the trachea/carotid arteries or large veins of the neck.</w:t>
            </w:r>
          </w:p>
          <w:p w:rsidR="0029238E" w:rsidRPr="00B06444"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5"/>
              <w:rPr>
                <w:rFonts w:cs="Arial"/>
                <w:color w:val="000000"/>
                <w:sz w:val="8"/>
                <w:szCs w:val="18"/>
              </w:rPr>
            </w:pPr>
          </w:p>
        </w:tc>
      </w:tr>
      <w:tr w:rsidR="00D77CA4" w:rsidRPr="00D86B14" w:rsidTr="006D5C4F">
        <w:trPr>
          <w:trHeight w:val="1243"/>
        </w:trPr>
        <w:tc>
          <w:tcPr>
            <w:tcW w:w="4670" w:type="dxa"/>
            <w:tcBorders>
              <w:top w:val="single" w:sz="7" w:space="0" w:color="000000"/>
              <w:left w:val="single" w:sz="7" w:space="0" w:color="000000"/>
              <w:bottom w:val="single" w:sz="4" w:space="0" w:color="auto"/>
              <w:right w:val="single" w:sz="7" w:space="0" w:color="000000"/>
            </w:tcBorders>
          </w:tcPr>
          <w:p w:rsidR="00D77CA4" w:rsidRPr="007E33DB" w:rsidRDefault="00D77CA4" w:rsidP="00D77CA4">
            <w:pPr>
              <w:rPr>
                <w:rFonts w:cs="Arial"/>
                <w:sz w:val="8"/>
                <w:szCs w:val="18"/>
              </w:rPr>
            </w:pPr>
          </w:p>
          <w:p w:rsidR="00D77CA4" w:rsidRPr="006C4E67" w:rsidRDefault="00D77CA4" w:rsidP="00D77CA4">
            <w:pPr>
              <w:ind w:left="240" w:hanging="240"/>
              <w:rPr>
                <w:rFonts w:cs="Arial"/>
                <w:sz w:val="18"/>
                <w:szCs w:val="18"/>
              </w:rPr>
            </w:pPr>
            <w:r w:rsidRPr="009F0C7C">
              <w:rPr>
                <w:rFonts w:cs="Arial"/>
                <w:sz w:val="18"/>
                <w:szCs w:val="18"/>
              </w:rPr>
              <w:sym w:font="Wingdings" w:char="F074"/>
            </w:r>
            <w:r>
              <w:rPr>
                <w:rFonts w:cs="Arial"/>
                <w:sz w:val="18"/>
                <w:szCs w:val="18"/>
              </w:rPr>
              <w:t xml:space="preserve">  </w:t>
            </w:r>
            <w:r w:rsidRPr="006C4E67">
              <w:rPr>
                <w:rFonts w:cs="Arial"/>
                <w:sz w:val="18"/>
                <w:szCs w:val="18"/>
              </w:rPr>
              <w:t>Ensure that all team members are in the proper position prior to log rolling the patient</w:t>
            </w:r>
          </w:p>
          <w:p w:rsidR="00D77CA4" w:rsidRPr="007E33DB" w:rsidRDefault="00D77CA4" w:rsidP="00D77CA4">
            <w:pPr>
              <w:rPr>
                <w:rFonts w:cs="Arial"/>
                <w:color w:val="000000"/>
                <w:sz w:val="8"/>
                <w:szCs w:val="18"/>
              </w:rPr>
            </w:pPr>
          </w:p>
        </w:tc>
        <w:tc>
          <w:tcPr>
            <w:tcW w:w="5298" w:type="dxa"/>
            <w:tcBorders>
              <w:top w:val="single" w:sz="7" w:space="0" w:color="000000"/>
              <w:left w:val="single" w:sz="7" w:space="0" w:color="000000"/>
              <w:bottom w:val="single" w:sz="4" w:space="0" w:color="auto"/>
              <w:right w:val="single" w:sz="7" w:space="0" w:color="000000"/>
            </w:tcBorders>
          </w:tcPr>
          <w:p w:rsidR="00D77CA4" w:rsidRPr="00742AAC" w:rsidRDefault="00D77CA4" w:rsidP="00DA324D">
            <w:pPr>
              <w:spacing w:line="276" w:lineRule="auto"/>
              <w:rPr>
                <w:rFonts w:cs="Arial"/>
                <w:sz w:val="8"/>
                <w:szCs w:val="8"/>
              </w:rPr>
            </w:pPr>
          </w:p>
          <w:p w:rsidR="00D77CA4" w:rsidRPr="00742AAC" w:rsidRDefault="00D77CA4" w:rsidP="00DA324D">
            <w:pPr>
              <w:numPr>
                <w:ilvl w:val="0"/>
                <w:numId w:val="28"/>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hanging="720"/>
              <w:rPr>
                <w:rFonts w:cs="Arial"/>
                <w:sz w:val="18"/>
                <w:szCs w:val="18"/>
              </w:rPr>
            </w:pPr>
            <w:r w:rsidRPr="00742AAC">
              <w:rPr>
                <w:rFonts w:cs="Arial"/>
                <w:sz w:val="18"/>
                <w:szCs w:val="18"/>
              </w:rPr>
              <w:t>Position team members appropriately to turn patient:</w:t>
            </w:r>
          </w:p>
          <w:p w:rsidR="00D77CA4" w:rsidRP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trike/>
                <w:sz w:val="6"/>
                <w:szCs w:val="8"/>
              </w:rPr>
            </w:pPr>
          </w:p>
          <w:p w:rsidR="00D77CA4" w:rsidRPr="00742AA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sz w:val="18"/>
                <w:szCs w:val="18"/>
              </w:rPr>
            </w:pPr>
            <w:r w:rsidRPr="00742AAC">
              <w:rPr>
                <w:rFonts w:cs="Arial"/>
                <w:b/>
                <w:bCs/>
                <w:i/>
                <w:iCs/>
                <w:sz w:val="18"/>
                <w:szCs w:val="18"/>
              </w:rPr>
              <w:sym w:font="Wingdings" w:char="F0D8"/>
            </w:r>
            <w:r w:rsidRPr="00742AAC">
              <w:rPr>
                <w:rFonts w:cs="Arial"/>
                <w:b/>
                <w:bCs/>
                <w:i/>
                <w:iCs/>
                <w:sz w:val="18"/>
                <w:szCs w:val="18"/>
              </w:rPr>
              <w:tab/>
            </w:r>
            <w:r w:rsidRPr="00742AAC">
              <w:rPr>
                <w:rFonts w:cs="Arial"/>
                <w:b/>
                <w:bCs/>
                <w:i/>
                <w:iCs/>
                <w:sz w:val="18"/>
                <w:szCs w:val="18"/>
                <w:u w:val="single"/>
              </w:rPr>
              <w:t>4 team members</w:t>
            </w:r>
          </w:p>
          <w:p w:rsidR="00D77CA4" w:rsidRPr="00742AA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trike/>
                <w:sz w:val="8"/>
                <w:szCs w:val="8"/>
              </w:rPr>
            </w:pPr>
          </w:p>
          <w:p w:rsidR="00D77CA4" w:rsidRPr="00742AA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rPr>
                <w:rFonts w:cs="Arial"/>
                <w:sz w:val="18"/>
                <w:szCs w:val="18"/>
              </w:rPr>
            </w:pPr>
            <w:r w:rsidRPr="00742AAC">
              <w:rPr>
                <w:rFonts w:cs="Arial"/>
                <w:strike/>
                <w:sz w:val="18"/>
                <w:szCs w:val="18"/>
              </w:rPr>
              <w:t>-</w:t>
            </w:r>
            <w:r w:rsidRPr="00742AAC">
              <w:rPr>
                <w:rFonts w:cs="Arial"/>
                <w:sz w:val="18"/>
                <w:szCs w:val="18"/>
              </w:rPr>
              <w:tab/>
              <w:t>1</w:t>
            </w:r>
            <w:r w:rsidRPr="00742AAC">
              <w:rPr>
                <w:rFonts w:cs="Arial"/>
                <w:sz w:val="18"/>
                <w:szCs w:val="18"/>
                <w:vertAlign w:val="superscript"/>
              </w:rPr>
              <w:t>st</w:t>
            </w:r>
            <w:r w:rsidRPr="00742AAC">
              <w:rPr>
                <w:rFonts w:cs="Arial"/>
                <w:sz w:val="18"/>
                <w:szCs w:val="18"/>
              </w:rPr>
              <w:t xml:space="preserve"> assistant - remains at head</w:t>
            </w:r>
          </w:p>
          <w:p w:rsidR="00D77CA4" w:rsidRP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6"/>
                <w:szCs w:val="8"/>
              </w:rPr>
            </w:pPr>
          </w:p>
          <w:p w:rsidR="00D77CA4" w:rsidRPr="00742AA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rPr>
                <w:rFonts w:cs="Arial"/>
                <w:sz w:val="18"/>
                <w:szCs w:val="18"/>
              </w:rPr>
            </w:pPr>
            <w:r w:rsidRPr="00742AAC">
              <w:rPr>
                <w:rFonts w:cs="Arial"/>
                <w:sz w:val="18"/>
                <w:szCs w:val="18"/>
              </w:rPr>
              <w:t>-</w:t>
            </w:r>
            <w:r w:rsidRPr="00742AAC">
              <w:rPr>
                <w:rFonts w:cs="Arial"/>
                <w:sz w:val="18"/>
                <w:szCs w:val="18"/>
              </w:rPr>
              <w:tab/>
              <w:t>Team leader - near mid</w:t>
            </w:r>
            <w:r>
              <w:rPr>
                <w:rFonts w:cs="Arial"/>
                <w:sz w:val="18"/>
                <w:szCs w:val="18"/>
              </w:rPr>
              <w:t>-</w:t>
            </w:r>
            <w:r w:rsidRPr="00742AAC">
              <w:rPr>
                <w:rFonts w:cs="Arial"/>
                <w:sz w:val="18"/>
                <w:szCs w:val="18"/>
              </w:rPr>
              <w:t>chest with one hand on patient’s shoulder and the other on patient’s hip and securing near arm with knees</w:t>
            </w:r>
          </w:p>
          <w:p w:rsidR="00D77CA4" w:rsidRP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6"/>
                <w:szCs w:val="8"/>
              </w:rPr>
            </w:pPr>
          </w:p>
          <w:p w:rsid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rPr>
                <w:rFonts w:cs="Arial"/>
                <w:sz w:val="18"/>
                <w:szCs w:val="18"/>
              </w:rPr>
            </w:pPr>
            <w:r w:rsidRPr="00742AAC">
              <w:rPr>
                <w:rFonts w:cs="Arial"/>
                <w:sz w:val="18"/>
                <w:szCs w:val="18"/>
              </w:rPr>
              <w:t>-</w:t>
            </w:r>
            <w:r w:rsidRPr="00742AAC">
              <w:rPr>
                <w:rFonts w:cs="Arial"/>
                <w:sz w:val="18"/>
                <w:szCs w:val="18"/>
              </w:rPr>
              <w:tab/>
              <w:t>2</w:t>
            </w:r>
            <w:r w:rsidRPr="00742AAC">
              <w:rPr>
                <w:rFonts w:cs="Arial"/>
                <w:sz w:val="18"/>
                <w:szCs w:val="18"/>
                <w:vertAlign w:val="superscript"/>
              </w:rPr>
              <w:t>nd</w:t>
            </w:r>
            <w:r w:rsidRPr="00742AAC">
              <w:rPr>
                <w:rFonts w:cs="Arial"/>
                <w:sz w:val="18"/>
                <w:szCs w:val="18"/>
              </w:rPr>
              <w:t xml:space="preserve"> assistant - by hips with one hand above patient’s waist and the other below patient’s knee and securing far arm to lateral upper thigh</w:t>
            </w:r>
          </w:p>
          <w:p w:rsidR="006D5C4F" w:rsidRPr="00742AAC" w:rsidRDefault="006D5C4F"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18"/>
                <w:szCs w:val="18"/>
              </w:rPr>
            </w:pPr>
            <w:r>
              <w:rPr>
                <w:rFonts w:cs="Arial"/>
                <w:sz w:val="18"/>
                <w:szCs w:val="18"/>
              </w:rPr>
              <w:t>Continued…</w:t>
            </w:r>
          </w:p>
          <w:p w:rsidR="00D77CA4" w:rsidRP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6"/>
                <w:szCs w:val="8"/>
              </w:rPr>
            </w:pPr>
          </w:p>
          <w:p w:rsidR="00D77CA4" w:rsidRPr="00742AA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rPr>
                <w:rFonts w:cs="Arial"/>
                <w:sz w:val="18"/>
                <w:szCs w:val="18"/>
              </w:rPr>
            </w:pPr>
            <w:r w:rsidRPr="00742AAC">
              <w:rPr>
                <w:rFonts w:cs="Arial"/>
                <w:sz w:val="18"/>
                <w:szCs w:val="18"/>
              </w:rPr>
              <w:t>-</w:t>
            </w:r>
            <w:r w:rsidRPr="00742AAC">
              <w:rPr>
                <w:rFonts w:cs="Arial"/>
                <w:sz w:val="18"/>
                <w:szCs w:val="18"/>
              </w:rPr>
              <w:tab/>
              <w:t>3</w:t>
            </w:r>
            <w:r w:rsidRPr="00742AAC">
              <w:rPr>
                <w:rFonts w:cs="Arial"/>
                <w:sz w:val="18"/>
                <w:szCs w:val="18"/>
                <w:vertAlign w:val="superscript"/>
              </w:rPr>
              <w:t>rd</w:t>
            </w:r>
            <w:r w:rsidRPr="00742AAC">
              <w:rPr>
                <w:rFonts w:cs="Arial"/>
                <w:sz w:val="18"/>
                <w:szCs w:val="18"/>
              </w:rPr>
              <w:t xml:space="preserve"> assistant - by knees with one hand on patient’s mid-</w:t>
            </w:r>
            <w:r w:rsidRPr="00742AAC">
              <w:rPr>
                <w:rFonts w:cs="Arial"/>
                <w:sz w:val="18"/>
                <w:szCs w:val="18"/>
              </w:rPr>
              <w:lastRenderedPageBreak/>
              <w:t>thigh and the other below patient’s calf</w:t>
            </w:r>
          </w:p>
          <w:p w:rsidR="00D77CA4" w:rsidRPr="00742AA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742AAC">
              <w:rPr>
                <w:rFonts w:cs="Arial"/>
                <w:sz w:val="18"/>
                <w:szCs w:val="18"/>
              </w:rPr>
              <w:sym w:font="Wingdings" w:char="F09F"/>
            </w:r>
            <w:r w:rsidRPr="00742AAC">
              <w:rPr>
                <w:rFonts w:cs="Arial"/>
                <w:sz w:val="18"/>
                <w:szCs w:val="18"/>
              </w:rPr>
              <w:tab/>
              <w:t xml:space="preserve">Four </w:t>
            </w:r>
            <w:r w:rsidRPr="00F57F44">
              <w:rPr>
                <w:rFonts w:cs="Arial"/>
                <w:sz w:val="18"/>
                <w:szCs w:val="18"/>
              </w:rPr>
              <w:t>(4)</w:t>
            </w:r>
            <w:r w:rsidRPr="001E5508">
              <w:rPr>
                <w:rFonts w:cs="Arial"/>
                <w:color w:val="FF0000"/>
                <w:sz w:val="18"/>
                <w:szCs w:val="18"/>
              </w:rPr>
              <w:t xml:space="preserve"> </w:t>
            </w:r>
            <w:r w:rsidRPr="00742AAC">
              <w:rPr>
                <w:rFonts w:cs="Arial"/>
                <w:sz w:val="18"/>
                <w:szCs w:val="18"/>
              </w:rPr>
              <w:t xml:space="preserve">team members are preferable in maintaining proper spinal alignment during a log roll, but use </w:t>
            </w:r>
            <w:r w:rsidRPr="006C4E67">
              <w:rPr>
                <w:rFonts w:cs="Arial"/>
                <w:sz w:val="18"/>
                <w:szCs w:val="18"/>
              </w:rPr>
              <w:t>three (3) team</w:t>
            </w:r>
            <w:r w:rsidRPr="00742AAC">
              <w:rPr>
                <w:rFonts w:cs="Arial"/>
                <w:sz w:val="18"/>
                <w:szCs w:val="18"/>
              </w:rPr>
              <w:t xml:space="preserve"> members if necessary.</w:t>
            </w:r>
          </w:p>
          <w:p w:rsidR="00D77CA4" w:rsidRP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6"/>
                <w:szCs w:val="8"/>
              </w:rPr>
            </w:pPr>
          </w:p>
          <w:p w:rsidR="00D77CA4" w:rsidRPr="00742AA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742AAC">
              <w:rPr>
                <w:rFonts w:cs="Arial"/>
                <w:sz w:val="18"/>
                <w:szCs w:val="18"/>
              </w:rPr>
              <w:sym w:font="Wingdings" w:char="F09F"/>
            </w:r>
            <w:r w:rsidRPr="00742AAC">
              <w:rPr>
                <w:rFonts w:cs="Arial"/>
                <w:sz w:val="18"/>
                <w:szCs w:val="18"/>
              </w:rPr>
              <w:tab/>
              <w:t>Team leader should not remain at head of patient for C-spine control since he/she is in charge of assessment and total patient care.</w:t>
            </w:r>
          </w:p>
          <w:p w:rsidR="00D77CA4" w:rsidRP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6"/>
                <w:szCs w:val="8"/>
              </w:rPr>
            </w:pPr>
          </w:p>
          <w:p w:rsidR="00D77CA4" w:rsidRPr="00742AA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rPr>
            </w:pPr>
            <w:r w:rsidRPr="00742AAC">
              <w:rPr>
                <w:rFonts w:cs="Arial"/>
                <w:sz w:val="18"/>
                <w:szCs w:val="18"/>
              </w:rPr>
              <w:sym w:font="Wingdings" w:char="F09F"/>
            </w:r>
            <w:r w:rsidRPr="00742AAC">
              <w:rPr>
                <w:rFonts w:cs="Arial"/>
                <w:sz w:val="18"/>
                <w:szCs w:val="18"/>
              </w:rPr>
              <w:tab/>
              <w:t>Control the near and far arm during the log-roll.  Extend the arms at the sides with palms inward.  Roll the patient onto one arm to provide proper spacing and acts as a splint for the body (turn patient only onto an uninjured arm).</w:t>
            </w:r>
          </w:p>
          <w:p w:rsidR="00D77CA4" w:rsidRP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6"/>
                <w:szCs w:val="8"/>
              </w:rPr>
            </w:pPr>
          </w:p>
          <w:p w:rsidR="00D77CA4" w:rsidRPr="00742AA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rPr>
            </w:pPr>
            <w:r w:rsidRPr="00742AAC">
              <w:rPr>
                <w:rFonts w:cs="Arial"/>
                <w:sz w:val="18"/>
                <w:szCs w:val="18"/>
              </w:rPr>
              <w:sym w:font="Wingdings" w:char="F09F"/>
            </w:r>
            <w:r w:rsidRPr="00742AAC">
              <w:rPr>
                <w:rFonts w:cs="Arial"/>
                <w:sz w:val="18"/>
                <w:szCs w:val="18"/>
              </w:rPr>
              <w:tab/>
            </w:r>
            <w:r w:rsidRPr="007C2C54">
              <w:rPr>
                <w:rFonts w:cs="Arial"/>
                <w:b/>
                <w:sz w:val="18"/>
                <w:szCs w:val="18"/>
              </w:rPr>
              <w:t>DO NOT</w:t>
            </w:r>
            <w:r w:rsidRPr="00742AAC">
              <w:rPr>
                <w:rFonts w:cs="Arial"/>
                <w:sz w:val="18"/>
                <w:szCs w:val="18"/>
              </w:rPr>
              <w:t xml:space="preserve"> raise the arm above the head or place the arms anteriorly.  This interferes with head and neck alignment and results in movement of the spine.</w:t>
            </w:r>
          </w:p>
          <w:p w:rsidR="00D77CA4" w:rsidRPr="009F0C7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color w:val="000000"/>
              </w:rPr>
            </w:pPr>
            <w:r w:rsidRPr="009F0C7C">
              <w:rPr>
                <w:rFonts w:cs="Arial"/>
                <w:b/>
                <w:bCs/>
                <w:i/>
                <w:iCs/>
                <w:color w:val="000000"/>
                <w:sz w:val="18"/>
                <w:szCs w:val="18"/>
              </w:rPr>
              <w:sym w:font="Wingdings" w:char="F0D8"/>
            </w:r>
            <w:r w:rsidRPr="009F0C7C">
              <w:rPr>
                <w:rFonts w:cs="Arial"/>
                <w:b/>
                <w:bCs/>
                <w:i/>
                <w:iCs/>
                <w:color w:val="000000"/>
                <w:sz w:val="18"/>
                <w:szCs w:val="18"/>
              </w:rPr>
              <w:tab/>
            </w:r>
            <w:r w:rsidRPr="009F0C7C">
              <w:rPr>
                <w:rFonts w:cs="Arial"/>
                <w:b/>
                <w:bCs/>
                <w:i/>
                <w:iCs/>
                <w:color w:val="000000"/>
                <w:sz w:val="18"/>
                <w:szCs w:val="18"/>
                <w:u w:val="single"/>
              </w:rPr>
              <w:t>3 team members</w:t>
            </w:r>
          </w:p>
          <w:p w:rsidR="00D77CA4" w:rsidRP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6"/>
                <w:szCs w:val="8"/>
              </w:rPr>
            </w:pPr>
          </w:p>
          <w:p w:rsid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rPr>
                <w:rFonts w:cs="Arial"/>
                <w:color w:val="000000"/>
                <w:sz w:val="18"/>
                <w:szCs w:val="18"/>
              </w:rPr>
            </w:pPr>
            <w:r w:rsidRPr="009F0C7C">
              <w:rPr>
                <w:rFonts w:cs="Arial"/>
                <w:color w:val="000000"/>
                <w:sz w:val="18"/>
                <w:szCs w:val="18"/>
              </w:rPr>
              <w:t>-</w:t>
            </w:r>
            <w:r w:rsidRPr="009F0C7C">
              <w:rPr>
                <w:rFonts w:cs="Arial"/>
                <w:color w:val="000000"/>
                <w:sz w:val="18"/>
                <w:szCs w:val="18"/>
              </w:rPr>
              <w:tab/>
              <w:t>1</w:t>
            </w:r>
            <w:r w:rsidRPr="009F0C7C">
              <w:rPr>
                <w:rFonts w:cs="Arial"/>
                <w:color w:val="000000"/>
                <w:sz w:val="18"/>
                <w:szCs w:val="18"/>
                <w:vertAlign w:val="superscript"/>
              </w:rPr>
              <w:t>st</w:t>
            </w:r>
            <w:r w:rsidRPr="009F0C7C">
              <w:rPr>
                <w:rFonts w:cs="Arial"/>
                <w:color w:val="000000"/>
                <w:sz w:val="18"/>
                <w:szCs w:val="18"/>
              </w:rPr>
              <w:t xml:space="preserve"> assistant - remains at head</w:t>
            </w:r>
          </w:p>
          <w:p w:rsidR="00DA324D" w:rsidRPr="00D77CA4" w:rsidRDefault="00DA324D"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6"/>
                <w:szCs w:val="8"/>
              </w:rPr>
            </w:pPr>
          </w:p>
          <w:p w:rsidR="00D77CA4" w:rsidRPr="009F0C7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rPr>
                <w:rFonts w:cs="Arial"/>
                <w:color w:val="000000"/>
                <w:sz w:val="18"/>
                <w:szCs w:val="18"/>
              </w:rPr>
            </w:pPr>
            <w:r w:rsidRPr="009F0C7C">
              <w:rPr>
                <w:rFonts w:cs="Arial"/>
                <w:color w:val="000000"/>
                <w:sz w:val="18"/>
                <w:szCs w:val="18"/>
              </w:rPr>
              <w:t>-</w:t>
            </w:r>
            <w:r w:rsidRPr="009F0C7C">
              <w:rPr>
                <w:rFonts w:cs="Arial"/>
                <w:color w:val="000000"/>
                <w:sz w:val="18"/>
                <w:szCs w:val="18"/>
              </w:rPr>
              <w:tab/>
              <w:t>Team leader - near mid</w:t>
            </w:r>
            <w:r>
              <w:rPr>
                <w:rFonts w:cs="Arial"/>
                <w:color w:val="000000"/>
                <w:sz w:val="18"/>
                <w:szCs w:val="18"/>
              </w:rPr>
              <w:t>-</w:t>
            </w:r>
            <w:r w:rsidRPr="009F0C7C">
              <w:rPr>
                <w:rFonts w:cs="Arial"/>
                <w:color w:val="000000"/>
                <w:sz w:val="18"/>
                <w:szCs w:val="18"/>
              </w:rPr>
              <w:t>chest with one hand on shoulder and other hand on upper thigh and securing near arm with knees</w:t>
            </w:r>
          </w:p>
          <w:p w:rsidR="00D77CA4" w:rsidRPr="00D77CA4"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6"/>
                <w:szCs w:val="8"/>
              </w:rPr>
            </w:pPr>
          </w:p>
          <w:p w:rsidR="00D77CA4" w:rsidRPr="00742AAC" w:rsidRDefault="00D77CA4" w:rsidP="00DA324D">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600"/>
              <w:rPr>
                <w:rFonts w:cs="Arial"/>
                <w:sz w:val="18"/>
                <w:szCs w:val="18"/>
              </w:rPr>
            </w:pPr>
            <w:r>
              <w:rPr>
                <w:rFonts w:cs="Arial"/>
                <w:color w:val="000000"/>
                <w:sz w:val="18"/>
                <w:szCs w:val="18"/>
              </w:rPr>
              <w:tab/>
            </w:r>
            <w:r>
              <w:rPr>
                <w:rFonts w:cs="Arial"/>
                <w:color w:val="000000"/>
                <w:sz w:val="18"/>
                <w:szCs w:val="18"/>
              </w:rPr>
              <w:tab/>
            </w:r>
            <w:r w:rsidRPr="009F0C7C">
              <w:rPr>
                <w:rFonts w:cs="Arial"/>
                <w:color w:val="000000"/>
                <w:sz w:val="18"/>
                <w:szCs w:val="18"/>
              </w:rPr>
              <w:t>-</w:t>
            </w:r>
            <w:r w:rsidRPr="009F0C7C">
              <w:rPr>
                <w:rFonts w:cs="Arial"/>
                <w:color w:val="000000"/>
                <w:sz w:val="18"/>
                <w:szCs w:val="18"/>
              </w:rPr>
              <w:tab/>
              <w:t>2</w:t>
            </w:r>
            <w:r w:rsidRPr="009F0C7C">
              <w:rPr>
                <w:rFonts w:cs="Arial"/>
                <w:color w:val="000000"/>
                <w:sz w:val="18"/>
                <w:szCs w:val="18"/>
                <w:vertAlign w:val="superscript"/>
              </w:rPr>
              <w:t>nd</w:t>
            </w:r>
            <w:r w:rsidRPr="009F0C7C">
              <w:rPr>
                <w:rFonts w:cs="Arial"/>
                <w:color w:val="000000"/>
                <w:sz w:val="18"/>
                <w:szCs w:val="18"/>
              </w:rPr>
              <w:t xml:space="preserve"> assistant - near upper legs with one hand on hip and other hand below knee and securing far arm to lateral upper thigh</w:t>
            </w:r>
          </w:p>
        </w:tc>
      </w:tr>
      <w:tr w:rsidR="00D77CA4" w:rsidRPr="009F0C7C" w:rsidTr="006D5C4F">
        <w:tc>
          <w:tcPr>
            <w:tcW w:w="4670" w:type="dxa"/>
            <w:tcBorders>
              <w:top w:val="single" w:sz="7" w:space="0" w:color="000000"/>
              <w:left w:val="single" w:sz="7" w:space="0" w:color="000000"/>
              <w:bottom w:val="single" w:sz="7" w:space="0" w:color="000000"/>
              <w:right w:val="single" w:sz="7" w:space="0" w:color="000000"/>
            </w:tcBorders>
            <w:shd w:val="pct10" w:color="000000" w:fill="FFFFFF"/>
          </w:tcPr>
          <w:p w:rsidR="00D77CA4" w:rsidRPr="009F0C7C" w:rsidRDefault="00DA324D" w:rsidP="00866F68">
            <w:pPr>
              <w:spacing w:line="120" w:lineRule="exact"/>
              <w:rPr>
                <w:rFonts w:cs="Arial"/>
                <w:color w:val="000000"/>
                <w:sz w:val="8"/>
                <w:szCs w:val="8"/>
              </w:rPr>
            </w:pPr>
            <w:r>
              <w:tab/>
            </w:r>
            <w:r w:rsidR="00D77CA4">
              <w:tab/>
            </w:r>
          </w:p>
          <w:p w:rsidR="00D77CA4" w:rsidRPr="009F0C7C" w:rsidRDefault="00D77CA4" w:rsidP="00866F68">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9F0C7C">
              <w:rPr>
                <w:rFonts w:cs="Arial"/>
                <w:b/>
                <w:bCs/>
                <w:color w:val="000000"/>
                <w:sz w:val="20"/>
                <w:szCs w:val="20"/>
              </w:rPr>
              <w:t>Skill Component</w:t>
            </w:r>
          </w:p>
        </w:tc>
        <w:tc>
          <w:tcPr>
            <w:tcW w:w="5298" w:type="dxa"/>
            <w:tcBorders>
              <w:top w:val="single" w:sz="7" w:space="0" w:color="000000"/>
              <w:left w:val="single" w:sz="7" w:space="0" w:color="000000"/>
              <w:bottom w:val="single" w:sz="7" w:space="0" w:color="000000"/>
              <w:right w:val="single" w:sz="7" w:space="0" w:color="000000"/>
            </w:tcBorders>
            <w:shd w:val="pct10" w:color="000000" w:fill="FFFFFF"/>
          </w:tcPr>
          <w:p w:rsidR="00D77CA4" w:rsidRPr="009F0C7C" w:rsidRDefault="00D77CA4" w:rsidP="00866F68">
            <w:pPr>
              <w:spacing w:line="120" w:lineRule="exact"/>
              <w:rPr>
                <w:rFonts w:cs="Arial"/>
                <w:b/>
                <w:bCs/>
                <w:color w:val="000000"/>
                <w:sz w:val="20"/>
                <w:szCs w:val="20"/>
              </w:rPr>
            </w:pPr>
          </w:p>
          <w:p w:rsidR="00D77CA4" w:rsidRPr="009F0C7C" w:rsidRDefault="00D77CA4" w:rsidP="00866F68">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9F0C7C">
              <w:rPr>
                <w:rFonts w:cs="Arial"/>
                <w:b/>
                <w:bCs/>
                <w:color w:val="000000"/>
                <w:sz w:val="20"/>
                <w:szCs w:val="20"/>
              </w:rPr>
              <w:t>Key Concepts</w:t>
            </w:r>
          </w:p>
        </w:tc>
      </w:tr>
      <w:tr w:rsidR="0029238E" w:rsidRPr="009F0C7C" w:rsidTr="006D5C4F">
        <w:trPr>
          <w:trHeight w:val="539"/>
        </w:trPr>
        <w:tc>
          <w:tcPr>
            <w:tcW w:w="4670" w:type="dxa"/>
            <w:tcBorders>
              <w:top w:val="single" w:sz="7" w:space="0" w:color="000000"/>
              <w:left w:val="single" w:sz="4" w:space="0" w:color="auto"/>
              <w:bottom w:val="single" w:sz="7" w:space="0" w:color="000000"/>
              <w:right w:val="single" w:sz="7" w:space="0" w:color="000000"/>
            </w:tcBorders>
          </w:tcPr>
          <w:p w:rsidR="0029238E" w:rsidRPr="009F0C7C" w:rsidRDefault="0029238E" w:rsidP="006D5C4F">
            <w:pPr>
              <w:spacing w:line="276" w:lineRule="auto"/>
              <w:rPr>
                <w:rFonts w:cs="Arial"/>
                <w:color w:val="000000"/>
                <w:sz w:val="18"/>
                <w:szCs w:val="18"/>
              </w:rPr>
            </w:pPr>
          </w:p>
          <w:p w:rsidR="0029238E"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74"/>
            </w:r>
            <w:r w:rsidRPr="009F0C7C">
              <w:rPr>
                <w:rFonts w:cs="Arial"/>
                <w:color w:val="000000"/>
                <w:sz w:val="18"/>
                <w:szCs w:val="18"/>
              </w:rPr>
              <w:tab/>
              <w:t xml:space="preserve">Direct </w:t>
            </w:r>
            <w:r w:rsidRPr="006C4E67">
              <w:rPr>
                <w:rFonts w:cs="Arial"/>
                <w:sz w:val="18"/>
                <w:szCs w:val="18"/>
              </w:rPr>
              <w:t>one (1) assistant to bring and position the long board parallel to the patient on the opposite</w:t>
            </w:r>
            <w:r w:rsidRPr="009F0C7C">
              <w:rPr>
                <w:rFonts w:cs="Arial"/>
                <w:color w:val="000000"/>
                <w:sz w:val="18"/>
                <w:szCs w:val="18"/>
              </w:rPr>
              <w:t xml:space="preserve"> side of </w:t>
            </w:r>
            <w:r>
              <w:rPr>
                <w:rFonts w:cs="Arial"/>
                <w:color w:val="000000"/>
                <w:sz w:val="18"/>
                <w:szCs w:val="18"/>
              </w:rPr>
              <w:t xml:space="preserve">the </w:t>
            </w:r>
            <w:r w:rsidRPr="009F0C7C">
              <w:rPr>
                <w:rFonts w:cs="Arial"/>
                <w:color w:val="000000"/>
                <w:sz w:val="18"/>
                <w:szCs w:val="18"/>
              </w:rPr>
              <w:t>rescuer</w:t>
            </w:r>
            <w:r w:rsidR="006C4E67">
              <w:rPr>
                <w:rFonts w:cs="Arial"/>
                <w:color w:val="000000"/>
                <w:sz w:val="18"/>
                <w:szCs w:val="18"/>
              </w:rPr>
              <w:t>s</w:t>
            </w:r>
          </w:p>
          <w:p w:rsidR="0029238E" w:rsidRPr="00B873CC"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4"/>
                <w:szCs w:val="18"/>
              </w:rPr>
            </w:pPr>
          </w:p>
        </w:tc>
        <w:tc>
          <w:tcPr>
            <w:tcW w:w="5298" w:type="dxa"/>
            <w:tcBorders>
              <w:top w:val="single" w:sz="7" w:space="0" w:color="000000"/>
              <w:left w:val="single" w:sz="7" w:space="0" w:color="000000"/>
              <w:bottom w:val="single" w:sz="7" w:space="0" w:color="000000"/>
              <w:right w:val="single" w:sz="7" w:space="0" w:color="000000"/>
            </w:tcBorders>
          </w:tcPr>
          <w:p w:rsidR="0029238E" w:rsidRPr="006C4E67" w:rsidRDefault="0029238E" w:rsidP="006D5C4F">
            <w:pPr>
              <w:spacing w:line="276" w:lineRule="auto"/>
              <w:rPr>
                <w:rFonts w:cs="Arial"/>
                <w:sz w:val="8"/>
                <w:szCs w:val="18"/>
              </w:rPr>
            </w:pPr>
          </w:p>
          <w:p w:rsidR="0029238E" w:rsidRPr="006C4E67" w:rsidRDefault="0029238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6C4E67">
              <w:rPr>
                <w:rFonts w:cs="Arial"/>
                <w:sz w:val="18"/>
                <w:szCs w:val="18"/>
              </w:rPr>
              <w:sym w:font="Wingdings" w:char="F09F"/>
            </w:r>
            <w:r w:rsidRPr="006C4E67">
              <w:rPr>
                <w:rFonts w:cs="Arial"/>
                <w:sz w:val="18"/>
                <w:szCs w:val="18"/>
              </w:rPr>
              <w:tab/>
              <w:t>Either the team leader at the mid-chest area or assistant at the hip-thigh area may pull board over.  However, it is more difficult for the person at the chest area to reach over the patient without compromising SMR.</w:t>
            </w:r>
          </w:p>
        </w:tc>
      </w:tr>
      <w:tr w:rsidR="00885947" w:rsidRPr="009F0C7C" w:rsidTr="006D5C4F">
        <w:tc>
          <w:tcPr>
            <w:tcW w:w="4670" w:type="dxa"/>
            <w:tcBorders>
              <w:top w:val="single" w:sz="7" w:space="0" w:color="000000"/>
              <w:left w:val="single" w:sz="7" w:space="0" w:color="000000"/>
              <w:bottom w:val="single" w:sz="7" w:space="0" w:color="000000"/>
              <w:right w:val="single" w:sz="7" w:space="0" w:color="000000"/>
            </w:tcBorders>
          </w:tcPr>
          <w:p w:rsidR="00885947" w:rsidRPr="009F0C7C" w:rsidRDefault="00885947" w:rsidP="006D5C4F">
            <w:pPr>
              <w:spacing w:line="276" w:lineRule="auto"/>
              <w:rPr>
                <w:rFonts w:cs="Arial"/>
                <w:color w:val="000000"/>
                <w:sz w:val="8"/>
                <w:szCs w:val="8"/>
              </w:rPr>
            </w:pPr>
          </w:p>
          <w:p w:rsidR="00885947" w:rsidRPr="009F0C7C"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74"/>
            </w:r>
            <w:r w:rsidRPr="009F0C7C">
              <w:rPr>
                <w:rFonts w:cs="Arial"/>
                <w:color w:val="000000"/>
                <w:sz w:val="18"/>
                <w:szCs w:val="18"/>
              </w:rPr>
              <w:tab/>
              <w:t xml:space="preserve">Give the signal </w:t>
            </w:r>
            <w:r w:rsidRPr="006C4E67">
              <w:rPr>
                <w:rFonts w:cs="Arial"/>
                <w:sz w:val="18"/>
                <w:szCs w:val="18"/>
              </w:rPr>
              <w:t>and log roll the patient towards the team members while maintaining body alignment</w:t>
            </w:r>
          </w:p>
        </w:tc>
        <w:tc>
          <w:tcPr>
            <w:tcW w:w="5298" w:type="dxa"/>
            <w:tcBorders>
              <w:top w:val="single" w:sz="7" w:space="0" w:color="000000"/>
              <w:left w:val="single" w:sz="7" w:space="0" w:color="000000"/>
              <w:bottom w:val="single" w:sz="7" w:space="0" w:color="000000"/>
              <w:right w:val="single" w:sz="7" w:space="0" w:color="000000"/>
            </w:tcBorders>
          </w:tcPr>
          <w:p w:rsidR="00885947" w:rsidRPr="006C4E67" w:rsidRDefault="00885947" w:rsidP="006D5C4F">
            <w:pPr>
              <w:spacing w:line="276" w:lineRule="auto"/>
              <w:rPr>
                <w:rFonts w:cs="Arial"/>
                <w:sz w:val="8"/>
                <w:szCs w:val="8"/>
              </w:rPr>
            </w:pPr>
          </w:p>
          <w:p w:rsidR="00885947" w:rsidRPr="006C4E67"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6C4E67">
              <w:rPr>
                <w:rFonts w:cs="Arial"/>
                <w:sz w:val="18"/>
                <w:szCs w:val="18"/>
              </w:rPr>
              <w:sym w:font="Wingdings" w:char="F09F"/>
            </w:r>
            <w:r w:rsidRPr="006C4E67">
              <w:rPr>
                <w:rFonts w:cs="Arial"/>
                <w:sz w:val="18"/>
                <w:szCs w:val="18"/>
              </w:rPr>
              <w:tab/>
              <w:t>The team leader should give the command to turn the patient. However, if this role is relinquished, the team leader must make it clear who will be giving the command.</w:t>
            </w:r>
          </w:p>
          <w:p w:rsidR="00885947" w:rsidRPr="006C4E67"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8"/>
                <w:szCs w:val="18"/>
              </w:rPr>
            </w:pPr>
          </w:p>
          <w:p w:rsidR="00885947" w:rsidRPr="006C4E67" w:rsidRDefault="00885947" w:rsidP="006D5C4F">
            <w:pPr>
              <w:numPr>
                <w:ilvl w:val="0"/>
                <w:numId w:val="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50" w:hanging="250"/>
              <w:rPr>
                <w:rFonts w:cs="Arial"/>
                <w:sz w:val="4"/>
                <w:szCs w:val="4"/>
              </w:rPr>
            </w:pPr>
            <w:r w:rsidRPr="006C4E67">
              <w:rPr>
                <w:rFonts w:cs="Arial"/>
                <w:sz w:val="18"/>
                <w:szCs w:val="18"/>
              </w:rPr>
              <w:t>Communication regarding when to turn the</w:t>
            </w:r>
            <w:r w:rsidRPr="006C4E67">
              <w:rPr>
                <w:rFonts w:cs="Arial"/>
                <w:b/>
                <w:sz w:val="18"/>
                <w:szCs w:val="18"/>
              </w:rPr>
              <w:t xml:space="preserve"> </w:t>
            </w:r>
            <w:r w:rsidRPr="006C4E67">
              <w:rPr>
                <w:rFonts w:cs="Arial"/>
                <w:b/>
                <w:sz w:val="18"/>
                <w:szCs w:val="18"/>
                <w:u w:val="single"/>
              </w:rPr>
              <w:t xml:space="preserve">patient must be clear and concise to minimize the possibility of compromising spinal alignment. </w:t>
            </w:r>
          </w:p>
          <w:p w:rsidR="00885947" w:rsidRPr="006C4E67"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4"/>
                <w:szCs w:val="18"/>
              </w:rPr>
            </w:pPr>
          </w:p>
        </w:tc>
      </w:tr>
      <w:tr w:rsidR="00885947" w:rsidRPr="009F0C7C" w:rsidTr="006D5C4F">
        <w:tc>
          <w:tcPr>
            <w:tcW w:w="4670" w:type="dxa"/>
            <w:tcBorders>
              <w:top w:val="single" w:sz="7" w:space="0" w:color="000000"/>
              <w:left w:val="single" w:sz="7" w:space="0" w:color="000000"/>
              <w:bottom w:val="single" w:sz="7" w:space="0" w:color="000000"/>
              <w:right w:val="single" w:sz="7" w:space="0" w:color="000000"/>
            </w:tcBorders>
          </w:tcPr>
          <w:p w:rsidR="00885947" w:rsidRDefault="00885947" w:rsidP="006D5C4F">
            <w:pPr>
              <w:tabs>
                <w:tab w:val="left" w:pos="240"/>
              </w:tabs>
              <w:spacing w:line="276" w:lineRule="auto"/>
              <w:rPr>
                <w:rFonts w:cs="Arial"/>
                <w:color w:val="000000"/>
                <w:sz w:val="18"/>
                <w:szCs w:val="18"/>
              </w:rPr>
            </w:pPr>
            <w:r w:rsidRPr="009F0C7C">
              <w:rPr>
                <w:rFonts w:cs="Arial"/>
                <w:sz w:val="18"/>
                <w:szCs w:val="18"/>
              </w:rPr>
              <w:sym w:font="Wingdings" w:char="F074"/>
            </w:r>
            <w:r w:rsidRPr="009F0C7C">
              <w:rPr>
                <w:rFonts w:cs="Arial"/>
                <w:color w:val="000000"/>
                <w:sz w:val="18"/>
                <w:szCs w:val="18"/>
              </w:rPr>
              <w:tab/>
              <w:t xml:space="preserve">Assess </w:t>
            </w:r>
            <w:r>
              <w:rPr>
                <w:rFonts w:cs="Arial"/>
                <w:color w:val="000000"/>
                <w:sz w:val="18"/>
                <w:szCs w:val="18"/>
              </w:rPr>
              <w:t xml:space="preserve">the </w:t>
            </w:r>
            <w:r w:rsidRPr="009F0C7C">
              <w:rPr>
                <w:rFonts w:cs="Arial"/>
                <w:color w:val="000000"/>
                <w:sz w:val="18"/>
                <w:szCs w:val="18"/>
              </w:rPr>
              <w:t>back</w:t>
            </w:r>
            <w:r>
              <w:rPr>
                <w:rFonts w:cs="Arial"/>
                <w:color w:val="000000"/>
                <w:sz w:val="18"/>
                <w:szCs w:val="18"/>
              </w:rPr>
              <w:t xml:space="preserve"> without compromising spinal </w:t>
            </w:r>
          </w:p>
          <w:p w:rsidR="00885947" w:rsidRDefault="00885947" w:rsidP="006D5C4F">
            <w:pPr>
              <w:tabs>
                <w:tab w:val="left" w:pos="240"/>
              </w:tabs>
              <w:spacing w:line="276" w:lineRule="auto"/>
              <w:rPr>
                <w:rFonts w:cs="Arial"/>
                <w:color w:val="000000"/>
                <w:sz w:val="18"/>
                <w:szCs w:val="18"/>
              </w:rPr>
            </w:pPr>
            <w:r>
              <w:rPr>
                <w:rFonts w:cs="Arial"/>
                <w:color w:val="000000"/>
                <w:sz w:val="18"/>
                <w:szCs w:val="18"/>
              </w:rPr>
              <w:t xml:space="preserve">     alignment</w:t>
            </w:r>
            <w:r w:rsidRPr="009F0C7C">
              <w:rPr>
                <w:rFonts w:cs="Arial"/>
                <w:color w:val="000000"/>
                <w:sz w:val="18"/>
                <w:szCs w:val="18"/>
              </w:rPr>
              <w:t>:</w:t>
            </w:r>
          </w:p>
          <w:p w:rsidR="00885947" w:rsidRPr="00734369" w:rsidRDefault="00885947" w:rsidP="006D5C4F">
            <w:pPr>
              <w:tabs>
                <w:tab w:val="left" w:pos="240"/>
              </w:tabs>
              <w:spacing w:line="276" w:lineRule="auto"/>
              <w:rPr>
                <w:rFonts w:cs="Arial"/>
                <w:color w:val="000000"/>
                <w:sz w:val="8"/>
                <w:szCs w:val="18"/>
              </w:rPr>
            </w:pPr>
          </w:p>
          <w:p w:rsidR="00885947" w:rsidRPr="00B873CC"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4"/>
                <w:szCs w:val="8"/>
              </w:rPr>
            </w:pPr>
          </w:p>
          <w:p w:rsidR="00885947" w:rsidRDefault="00885947" w:rsidP="006D5C4F">
            <w:pPr>
              <w:numPr>
                <w:ilvl w:val="0"/>
                <w:numId w:val="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color w:val="000000"/>
                <w:sz w:val="18"/>
                <w:szCs w:val="18"/>
              </w:rPr>
            </w:pPr>
            <w:r>
              <w:rPr>
                <w:rFonts w:cs="Arial"/>
                <w:color w:val="000000"/>
                <w:sz w:val="18"/>
                <w:szCs w:val="18"/>
              </w:rPr>
              <w:t xml:space="preserve">Use one (1) hand to hold the shoulder </w:t>
            </w:r>
          </w:p>
          <w:p w:rsidR="00885947" w:rsidRPr="009F0C7C" w:rsidRDefault="00885947" w:rsidP="006D5C4F">
            <w:pPr>
              <w:numPr>
                <w:ilvl w:val="0"/>
                <w:numId w:val="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color w:val="000000"/>
                <w:sz w:val="18"/>
                <w:szCs w:val="18"/>
              </w:rPr>
            </w:pPr>
            <w:r>
              <w:rPr>
                <w:rFonts w:cs="Arial"/>
                <w:color w:val="000000"/>
                <w:sz w:val="18"/>
                <w:szCs w:val="18"/>
              </w:rPr>
              <w:t xml:space="preserve">Use the </w:t>
            </w:r>
            <w:r w:rsidRPr="009F0C7C">
              <w:rPr>
                <w:rFonts w:cs="Arial"/>
                <w:color w:val="000000"/>
                <w:sz w:val="18"/>
                <w:szCs w:val="18"/>
              </w:rPr>
              <w:t>other hand to palpate for injuries, tenderness and deformity</w:t>
            </w:r>
          </w:p>
        </w:tc>
        <w:tc>
          <w:tcPr>
            <w:tcW w:w="5298" w:type="dxa"/>
            <w:tcBorders>
              <w:top w:val="single" w:sz="7" w:space="0" w:color="000000"/>
              <w:left w:val="single" w:sz="7" w:space="0" w:color="000000"/>
              <w:bottom w:val="single" w:sz="7" w:space="0" w:color="000000"/>
              <w:right w:val="single" w:sz="7" w:space="0" w:color="000000"/>
            </w:tcBorders>
          </w:tcPr>
          <w:p w:rsidR="00885947" w:rsidRDefault="00885947" w:rsidP="006D5C4F">
            <w:pPr>
              <w:numPr>
                <w:ilvl w:val="0"/>
                <w:numId w:val="2"/>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sz w:val="18"/>
                <w:szCs w:val="18"/>
              </w:rPr>
            </w:pPr>
            <w:r w:rsidRPr="00BC3DDF">
              <w:rPr>
                <w:rFonts w:cs="Arial"/>
                <w:sz w:val="18"/>
                <w:szCs w:val="18"/>
              </w:rPr>
              <w:t xml:space="preserve">The patient must be turned as a unit only far enough to inspect the back and roll patient onto the backboard.  </w:t>
            </w:r>
            <w:r w:rsidR="006C4E67">
              <w:rPr>
                <w:rFonts w:cs="Arial"/>
                <w:sz w:val="18"/>
                <w:szCs w:val="18"/>
              </w:rPr>
              <w:t>(Bring the board to the patient</w:t>
            </w:r>
            <w:r w:rsidRPr="00BC3DDF">
              <w:rPr>
                <w:rFonts w:cs="Arial"/>
                <w:sz w:val="18"/>
                <w:szCs w:val="18"/>
              </w:rPr>
              <w:t>)</w:t>
            </w:r>
          </w:p>
          <w:p w:rsidR="00885947" w:rsidRPr="00734369"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jc w:val="both"/>
              <w:rPr>
                <w:rFonts w:cs="Arial"/>
                <w:sz w:val="8"/>
                <w:szCs w:val="18"/>
              </w:rPr>
            </w:pPr>
          </w:p>
          <w:p w:rsidR="00885947" w:rsidRPr="00BC3DDF"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jc w:val="both"/>
              <w:rPr>
                <w:rFonts w:cs="Arial"/>
                <w:sz w:val="4"/>
                <w:szCs w:val="4"/>
              </w:rPr>
            </w:pPr>
          </w:p>
          <w:p w:rsidR="00885947" w:rsidRPr="00BC3DDF"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18"/>
                <w:szCs w:val="18"/>
              </w:rPr>
            </w:pPr>
            <w:r w:rsidRPr="00BC3DDF">
              <w:rPr>
                <w:rFonts w:cs="Arial"/>
                <w:sz w:val="18"/>
                <w:szCs w:val="18"/>
              </w:rPr>
              <w:sym w:font="Wingdings" w:char="F09F"/>
            </w:r>
            <w:r w:rsidRPr="00BC3DDF">
              <w:rPr>
                <w:rFonts w:cs="Arial"/>
                <w:sz w:val="18"/>
                <w:szCs w:val="18"/>
              </w:rPr>
              <w:tab/>
              <w:t xml:space="preserve">Grasping the clothing to turn the patient may result in </w:t>
            </w:r>
          </w:p>
          <w:p w:rsidR="00885947" w:rsidRPr="009F0C7C" w:rsidRDefault="00885947" w:rsidP="006D5C4F">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56" w:hanging="256"/>
              <w:rPr>
                <w:rFonts w:cs="Arial"/>
                <w:color w:val="000000"/>
                <w:sz w:val="18"/>
                <w:szCs w:val="18"/>
              </w:rPr>
            </w:pPr>
            <w:r w:rsidRPr="00BC3DDF">
              <w:rPr>
                <w:rFonts w:cs="Arial"/>
                <w:sz w:val="18"/>
                <w:szCs w:val="18"/>
              </w:rPr>
              <w:t xml:space="preserve">     compromising spinal alignment during log roll </w:t>
            </w:r>
            <w:r w:rsidR="006D5C4F" w:rsidRPr="00BC3DDF">
              <w:rPr>
                <w:rFonts w:cs="Arial"/>
                <w:sz w:val="18"/>
                <w:szCs w:val="18"/>
              </w:rPr>
              <w:t>if</w:t>
            </w:r>
            <w:r w:rsidR="000C089B">
              <w:rPr>
                <w:rFonts w:cs="Arial"/>
                <w:sz w:val="18"/>
                <w:szCs w:val="18"/>
              </w:rPr>
              <w:t xml:space="preserve"> </w:t>
            </w:r>
            <w:r w:rsidRPr="00BC3DDF">
              <w:rPr>
                <w:rFonts w:cs="Arial"/>
                <w:sz w:val="18"/>
                <w:szCs w:val="18"/>
              </w:rPr>
              <w:t>the clothing gives way or tears.</w:t>
            </w:r>
          </w:p>
        </w:tc>
      </w:tr>
      <w:tr w:rsidR="00885947" w:rsidRPr="009F0C7C" w:rsidTr="006D5C4F">
        <w:tc>
          <w:tcPr>
            <w:tcW w:w="4670" w:type="dxa"/>
            <w:tcBorders>
              <w:top w:val="single" w:sz="7" w:space="0" w:color="000000"/>
              <w:left w:val="single" w:sz="7" w:space="0" w:color="000000"/>
              <w:bottom w:val="single" w:sz="7" w:space="0" w:color="000000"/>
              <w:right w:val="single" w:sz="7" w:space="0" w:color="000000"/>
            </w:tcBorders>
          </w:tcPr>
          <w:p w:rsidR="00885947" w:rsidRPr="009F0C7C" w:rsidRDefault="00885947" w:rsidP="006D5C4F">
            <w:pPr>
              <w:spacing w:line="276" w:lineRule="auto"/>
              <w:rPr>
                <w:rFonts w:cs="Arial"/>
                <w:color w:val="000000"/>
                <w:sz w:val="18"/>
                <w:szCs w:val="18"/>
              </w:rPr>
            </w:pPr>
          </w:p>
          <w:p w:rsidR="00885947" w:rsidRPr="009F0C7C"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color w:val="000000"/>
                <w:sz w:val="18"/>
                <w:szCs w:val="18"/>
              </w:rPr>
            </w:pPr>
            <w:r w:rsidRPr="009F0C7C">
              <w:rPr>
                <w:rFonts w:cs="Arial"/>
                <w:sz w:val="18"/>
                <w:szCs w:val="18"/>
              </w:rPr>
              <w:sym w:font="Wingdings" w:char="F074"/>
            </w:r>
            <w:r w:rsidRPr="009F0C7C">
              <w:rPr>
                <w:rFonts w:cs="Arial"/>
                <w:color w:val="000000"/>
                <w:sz w:val="18"/>
                <w:szCs w:val="18"/>
              </w:rPr>
              <w:tab/>
            </w:r>
            <w:r w:rsidRPr="006C4E67">
              <w:rPr>
                <w:rFonts w:cs="Arial"/>
                <w:sz w:val="18"/>
                <w:szCs w:val="18"/>
              </w:rPr>
              <w:t xml:space="preserve">Direct the assistant near patient’s hips to slide </w:t>
            </w:r>
            <w:r w:rsidR="002753FA" w:rsidRPr="006C4E67">
              <w:rPr>
                <w:rFonts w:cs="Arial"/>
                <w:sz w:val="18"/>
                <w:szCs w:val="18"/>
              </w:rPr>
              <w:t xml:space="preserve">the </w:t>
            </w:r>
            <w:r w:rsidRPr="006C4E67">
              <w:rPr>
                <w:rFonts w:cs="Arial"/>
                <w:sz w:val="18"/>
                <w:szCs w:val="18"/>
              </w:rPr>
              <w:t>board</w:t>
            </w:r>
            <w:r w:rsidRPr="009F0C7C">
              <w:rPr>
                <w:rFonts w:cs="Arial"/>
                <w:color w:val="000000"/>
                <w:sz w:val="18"/>
                <w:szCs w:val="18"/>
              </w:rPr>
              <w:t xml:space="preserve"> into position next to patient</w:t>
            </w:r>
          </w:p>
        </w:tc>
        <w:tc>
          <w:tcPr>
            <w:tcW w:w="5298" w:type="dxa"/>
            <w:tcBorders>
              <w:top w:val="single" w:sz="7" w:space="0" w:color="000000"/>
              <w:left w:val="single" w:sz="7" w:space="0" w:color="000000"/>
              <w:bottom w:val="single" w:sz="7" w:space="0" w:color="000000"/>
              <w:right w:val="single" w:sz="7" w:space="0" w:color="000000"/>
            </w:tcBorders>
          </w:tcPr>
          <w:p w:rsidR="00885947" w:rsidRPr="009F0C7C"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p>
        </w:tc>
      </w:tr>
      <w:tr w:rsidR="00885947" w:rsidRPr="009F0C7C" w:rsidTr="006D5C4F">
        <w:tc>
          <w:tcPr>
            <w:tcW w:w="4670" w:type="dxa"/>
            <w:tcBorders>
              <w:top w:val="single" w:sz="7" w:space="0" w:color="000000"/>
              <w:left w:val="single" w:sz="7" w:space="0" w:color="000000"/>
              <w:bottom w:val="single" w:sz="7" w:space="0" w:color="000000"/>
              <w:right w:val="single" w:sz="7" w:space="0" w:color="000000"/>
            </w:tcBorders>
          </w:tcPr>
          <w:p w:rsidR="00885947" w:rsidRPr="00BC3DDF" w:rsidRDefault="00885947" w:rsidP="006D5C4F">
            <w:pPr>
              <w:spacing w:line="276" w:lineRule="auto"/>
              <w:rPr>
                <w:rFonts w:cs="Arial"/>
                <w:sz w:val="18"/>
                <w:szCs w:val="18"/>
              </w:rPr>
            </w:pPr>
          </w:p>
          <w:p w:rsidR="00885947" w:rsidRPr="00BC3DDF" w:rsidRDefault="00885947"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BC3DDF">
              <w:rPr>
                <w:rFonts w:cs="Arial"/>
                <w:sz w:val="18"/>
                <w:szCs w:val="18"/>
              </w:rPr>
              <w:sym w:font="Wingdings" w:char="F074"/>
            </w:r>
            <w:r w:rsidRPr="00BC3DDF">
              <w:rPr>
                <w:rFonts w:cs="Arial"/>
                <w:sz w:val="18"/>
                <w:szCs w:val="18"/>
              </w:rPr>
              <w:tab/>
            </w:r>
            <w:r w:rsidRPr="006C4E67">
              <w:rPr>
                <w:rFonts w:cs="Arial"/>
                <w:sz w:val="18"/>
                <w:szCs w:val="18"/>
              </w:rPr>
              <w:t>Give the signal to roll the</w:t>
            </w:r>
            <w:r w:rsidRPr="00734369">
              <w:rPr>
                <w:rFonts w:cs="Arial"/>
                <w:color w:val="FF0000"/>
                <w:sz w:val="18"/>
                <w:szCs w:val="18"/>
              </w:rPr>
              <w:t xml:space="preserve"> </w:t>
            </w:r>
            <w:r w:rsidRPr="00BC3DDF">
              <w:rPr>
                <w:rFonts w:cs="Arial"/>
                <w:sz w:val="18"/>
                <w:szCs w:val="18"/>
              </w:rPr>
              <w:t>patient back onto the board while maintaining body alignment</w:t>
            </w:r>
          </w:p>
        </w:tc>
        <w:tc>
          <w:tcPr>
            <w:tcW w:w="5298" w:type="dxa"/>
            <w:tcBorders>
              <w:top w:val="single" w:sz="7" w:space="0" w:color="000000"/>
              <w:left w:val="single" w:sz="7" w:space="0" w:color="000000"/>
              <w:bottom w:val="single" w:sz="7" w:space="0" w:color="000000"/>
              <w:right w:val="single" w:sz="7" w:space="0" w:color="000000"/>
            </w:tcBorders>
          </w:tcPr>
          <w:p w:rsidR="00885947" w:rsidRDefault="00885947"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9F"/>
            </w:r>
            <w:r w:rsidRPr="009F0C7C">
              <w:rPr>
                <w:rFonts w:cs="Arial"/>
                <w:color w:val="000000"/>
                <w:sz w:val="18"/>
                <w:szCs w:val="18"/>
              </w:rPr>
              <w:tab/>
              <w:t>The team leader should give th</w:t>
            </w:r>
            <w:r>
              <w:rPr>
                <w:rFonts w:cs="Arial"/>
                <w:color w:val="000000"/>
                <w:sz w:val="18"/>
                <w:szCs w:val="18"/>
              </w:rPr>
              <w:t xml:space="preserve">e command to turn the patient back onto the board. </w:t>
            </w:r>
            <w:r w:rsidRPr="009F0C7C">
              <w:rPr>
                <w:rFonts w:cs="Arial"/>
                <w:color w:val="000000"/>
                <w:sz w:val="18"/>
                <w:szCs w:val="18"/>
              </w:rPr>
              <w:t xml:space="preserve">However, if this role is relinquished, the team leader must make it clear who </w:t>
            </w:r>
            <w:r>
              <w:rPr>
                <w:rFonts w:cs="Arial"/>
                <w:color w:val="000000"/>
                <w:sz w:val="18"/>
                <w:szCs w:val="18"/>
              </w:rPr>
              <w:t xml:space="preserve">will be </w:t>
            </w:r>
            <w:r w:rsidRPr="009F0C7C">
              <w:rPr>
                <w:rFonts w:cs="Arial"/>
                <w:color w:val="000000"/>
                <w:sz w:val="18"/>
                <w:szCs w:val="18"/>
              </w:rPr>
              <w:t>g</w:t>
            </w:r>
            <w:r w:rsidRPr="00B474B1">
              <w:rPr>
                <w:rFonts w:cs="Arial"/>
                <w:sz w:val="18"/>
                <w:szCs w:val="18"/>
              </w:rPr>
              <w:t xml:space="preserve">iving </w:t>
            </w:r>
            <w:r w:rsidRPr="009F0C7C">
              <w:rPr>
                <w:rFonts w:cs="Arial"/>
                <w:color w:val="000000"/>
                <w:sz w:val="18"/>
                <w:szCs w:val="18"/>
              </w:rPr>
              <w:t>the command</w:t>
            </w:r>
            <w:r>
              <w:rPr>
                <w:rFonts w:cs="Arial"/>
                <w:color w:val="000000"/>
                <w:sz w:val="18"/>
                <w:szCs w:val="18"/>
              </w:rPr>
              <w:t>.</w:t>
            </w:r>
          </w:p>
          <w:p w:rsidR="00885947" w:rsidRPr="00BC3DDF" w:rsidRDefault="00885947"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8"/>
                <w:szCs w:val="18"/>
              </w:rPr>
            </w:pPr>
          </w:p>
          <w:p w:rsidR="00885947" w:rsidRPr="009B2736" w:rsidRDefault="00885947" w:rsidP="00832A89">
            <w:pPr>
              <w:numPr>
                <w:ilvl w:val="0"/>
                <w:numId w:val="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50" w:hanging="250"/>
              <w:rPr>
                <w:rFonts w:cs="Arial"/>
                <w:color w:val="000000"/>
                <w:sz w:val="8"/>
                <w:szCs w:val="18"/>
              </w:rPr>
            </w:pPr>
            <w:r w:rsidRPr="006D5C4F">
              <w:rPr>
                <w:rFonts w:cs="Arial"/>
                <w:sz w:val="18"/>
                <w:szCs w:val="18"/>
              </w:rPr>
              <w:t xml:space="preserve">Communication regarding when to turn </w:t>
            </w:r>
            <w:r w:rsidRPr="006C4E67">
              <w:rPr>
                <w:rFonts w:cs="Arial"/>
                <w:sz w:val="18"/>
                <w:szCs w:val="18"/>
              </w:rPr>
              <w:t xml:space="preserve">the </w:t>
            </w:r>
            <w:r w:rsidRPr="006C4E67">
              <w:rPr>
                <w:rFonts w:cs="Arial"/>
                <w:sz w:val="18"/>
                <w:szCs w:val="18"/>
                <w:u w:val="single"/>
              </w:rPr>
              <w:t>patient must be clear and concise to minimize the possibility of compromising spinal alignment no matter who gives the call.</w:t>
            </w:r>
          </w:p>
        </w:tc>
      </w:tr>
      <w:tr w:rsidR="006D5C4F" w:rsidRPr="009F0C7C" w:rsidTr="006D5C4F">
        <w:tc>
          <w:tcPr>
            <w:tcW w:w="4670" w:type="dxa"/>
            <w:tcBorders>
              <w:top w:val="single" w:sz="7" w:space="0" w:color="000000"/>
              <w:left w:val="single" w:sz="7" w:space="0" w:color="000000"/>
              <w:bottom w:val="single" w:sz="7" w:space="0" w:color="000000"/>
              <w:right w:val="single" w:sz="7" w:space="0" w:color="000000"/>
            </w:tcBorders>
            <w:shd w:val="pct10" w:color="000000" w:fill="FFFFFF"/>
          </w:tcPr>
          <w:p w:rsidR="006D5C4F" w:rsidRPr="009F0C7C" w:rsidRDefault="006D5C4F" w:rsidP="00866F68">
            <w:pPr>
              <w:spacing w:line="120" w:lineRule="exact"/>
              <w:rPr>
                <w:rFonts w:cs="Arial"/>
                <w:color w:val="000000"/>
                <w:sz w:val="8"/>
                <w:szCs w:val="8"/>
              </w:rPr>
            </w:pPr>
          </w:p>
          <w:p w:rsidR="006D5C4F" w:rsidRPr="009F0C7C" w:rsidRDefault="006D5C4F" w:rsidP="00866F68">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sz w:val="20"/>
                <w:szCs w:val="20"/>
              </w:rPr>
            </w:pPr>
            <w:r w:rsidRPr="009F0C7C">
              <w:rPr>
                <w:rFonts w:cs="Arial"/>
                <w:b/>
                <w:bCs/>
                <w:color w:val="000000"/>
                <w:sz w:val="20"/>
                <w:szCs w:val="20"/>
              </w:rPr>
              <w:t>Skill Component</w:t>
            </w:r>
          </w:p>
        </w:tc>
        <w:tc>
          <w:tcPr>
            <w:tcW w:w="5298" w:type="dxa"/>
            <w:tcBorders>
              <w:top w:val="single" w:sz="7" w:space="0" w:color="000000"/>
              <w:left w:val="single" w:sz="7" w:space="0" w:color="000000"/>
              <w:bottom w:val="single" w:sz="7" w:space="0" w:color="000000"/>
              <w:right w:val="single" w:sz="7" w:space="0" w:color="000000"/>
            </w:tcBorders>
            <w:shd w:val="pct10" w:color="000000" w:fill="FFFFFF"/>
          </w:tcPr>
          <w:p w:rsidR="006D5C4F" w:rsidRPr="009F0C7C" w:rsidRDefault="006D5C4F" w:rsidP="00866F68">
            <w:pPr>
              <w:spacing w:line="120" w:lineRule="exact"/>
              <w:rPr>
                <w:rFonts w:cs="Arial"/>
                <w:b/>
                <w:bCs/>
                <w:color w:val="000000"/>
                <w:sz w:val="20"/>
                <w:szCs w:val="20"/>
              </w:rPr>
            </w:pPr>
          </w:p>
          <w:p w:rsidR="006D5C4F" w:rsidRPr="009F0C7C" w:rsidRDefault="006D5C4F" w:rsidP="00866F68">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rPr>
            </w:pPr>
            <w:r w:rsidRPr="009F0C7C">
              <w:rPr>
                <w:rFonts w:cs="Arial"/>
                <w:b/>
                <w:bCs/>
                <w:color w:val="000000"/>
                <w:sz w:val="20"/>
                <w:szCs w:val="20"/>
              </w:rPr>
              <w:t>Key Concepts</w:t>
            </w:r>
          </w:p>
        </w:tc>
      </w:tr>
      <w:tr w:rsidR="00B55A5E" w:rsidRPr="009F0C7C" w:rsidTr="006D5C4F">
        <w:tc>
          <w:tcPr>
            <w:tcW w:w="4670" w:type="dxa"/>
            <w:tcBorders>
              <w:top w:val="single" w:sz="7" w:space="0" w:color="000000"/>
              <w:left w:val="single" w:sz="7" w:space="0" w:color="000000"/>
              <w:bottom w:val="single" w:sz="7" w:space="0" w:color="000000"/>
              <w:right w:val="single" w:sz="7" w:space="0" w:color="000000"/>
            </w:tcBorders>
          </w:tcPr>
          <w:p w:rsidR="00B55A5E" w:rsidRDefault="00B55A5E" w:rsidP="00866F68">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74"/>
            </w:r>
            <w:r w:rsidRPr="009F0C7C">
              <w:rPr>
                <w:rFonts w:cs="Arial"/>
                <w:color w:val="000000"/>
                <w:sz w:val="18"/>
                <w:szCs w:val="18"/>
              </w:rPr>
              <w:tab/>
            </w:r>
            <w:r w:rsidRPr="006C4E67">
              <w:rPr>
                <w:rFonts w:cs="Arial"/>
                <w:sz w:val="18"/>
                <w:szCs w:val="18"/>
              </w:rPr>
              <w:t xml:space="preserve">Center </w:t>
            </w:r>
            <w:r w:rsidR="00734369" w:rsidRPr="006C4E67">
              <w:rPr>
                <w:rFonts w:cs="Arial"/>
                <w:sz w:val="18"/>
                <w:szCs w:val="18"/>
              </w:rPr>
              <w:t xml:space="preserve">the </w:t>
            </w:r>
            <w:r w:rsidRPr="006C4E67">
              <w:rPr>
                <w:rFonts w:cs="Arial"/>
                <w:sz w:val="18"/>
                <w:szCs w:val="18"/>
              </w:rPr>
              <w:t>patient</w:t>
            </w:r>
            <w:r w:rsidRPr="009F0C7C">
              <w:rPr>
                <w:rFonts w:cs="Arial"/>
                <w:color w:val="000000"/>
                <w:sz w:val="18"/>
                <w:szCs w:val="18"/>
              </w:rPr>
              <w:t xml:space="preserve"> vertically on</w:t>
            </w:r>
            <w:r w:rsidRPr="007A2777">
              <w:rPr>
                <w:rFonts w:cs="Arial"/>
                <w:sz w:val="18"/>
                <w:szCs w:val="18"/>
              </w:rPr>
              <w:t xml:space="preserve"> the</w:t>
            </w:r>
            <w:r w:rsidRPr="009B2736">
              <w:rPr>
                <w:rFonts w:cs="Arial"/>
                <w:color w:val="FF0000"/>
                <w:sz w:val="18"/>
                <w:szCs w:val="18"/>
              </w:rPr>
              <w:t xml:space="preserve"> </w:t>
            </w:r>
            <w:r w:rsidRPr="009F0C7C">
              <w:rPr>
                <w:rFonts w:cs="Arial"/>
                <w:color w:val="000000"/>
                <w:sz w:val="18"/>
                <w:szCs w:val="18"/>
              </w:rPr>
              <w:t>board angling the patient towards center by</w:t>
            </w:r>
            <w:r>
              <w:rPr>
                <w:rFonts w:cs="Arial"/>
                <w:color w:val="000000"/>
                <w:sz w:val="18"/>
                <w:szCs w:val="18"/>
              </w:rPr>
              <w:t>:</w:t>
            </w:r>
          </w:p>
          <w:p w:rsidR="00B55A5E" w:rsidRDefault="00B55A5E" w:rsidP="00866F68">
            <w:pPr>
              <w:numPr>
                <w:ilvl w:val="0"/>
                <w:numId w:val="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hanging="768"/>
              <w:rPr>
                <w:rFonts w:cs="Arial"/>
                <w:color w:val="000000"/>
                <w:sz w:val="18"/>
                <w:szCs w:val="18"/>
              </w:rPr>
            </w:pPr>
            <w:r w:rsidRPr="009F0C7C">
              <w:rPr>
                <w:rFonts w:cs="Arial"/>
                <w:color w:val="000000"/>
                <w:sz w:val="18"/>
                <w:szCs w:val="18"/>
              </w:rPr>
              <w:t xml:space="preserve">sliding </w:t>
            </w:r>
            <w:r>
              <w:rPr>
                <w:rFonts w:cs="Arial"/>
                <w:color w:val="000000"/>
                <w:sz w:val="18"/>
                <w:szCs w:val="18"/>
              </w:rPr>
              <w:t xml:space="preserve">the </w:t>
            </w:r>
            <w:r w:rsidRPr="009F0C7C">
              <w:rPr>
                <w:rFonts w:cs="Arial"/>
                <w:color w:val="000000"/>
                <w:sz w:val="18"/>
                <w:szCs w:val="18"/>
              </w:rPr>
              <w:t>patient towards foot of board</w:t>
            </w:r>
            <w:r>
              <w:rPr>
                <w:rFonts w:cs="Arial"/>
                <w:color w:val="000000"/>
                <w:sz w:val="18"/>
                <w:szCs w:val="18"/>
              </w:rPr>
              <w:t xml:space="preserve"> </w:t>
            </w:r>
            <w:r w:rsidRPr="00D41B0D">
              <w:rPr>
                <w:rFonts w:cs="Arial"/>
                <w:b/>
                <w:color w:val="000000"/>
                <w:sz w:val="18"/>
                <w:szCs w:val="18"/>
              </w:rPr>
              <w:t>THEN</w:t>
            </w:r>
          </w:p>
          <w:p w:rsidR="00B55A5E" w:rsidRPr="009F0C7C" w:rsidRDefault="00B55A5E" w:rsidP="00866F68">
            <w:pPr>
              <w:numPr>
                <w:ilvl w:val="0"/>
                <w:numId w:val="7"/>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hanging="768"/>
              <w:rPr>
                <w:rFonts w:cs="Arial"/>
                <w:color w:val="000000"/>
                <w:sz w:val="18"/>
                <w:szCs w:val="18"/>
              </w:rPr>
            </w:pPr>
            <w:r>
              <w:rPr>
                <w:rFonts w:cs="Arial"/>
                <w:color w:val="000000"/>
                <w:sz w:val="18"/>
                <w:szCs w:val="18"/>
              </w:rPr>
              <w:lastRenderedPageBreak/>
              <w:t xml:space="preserve">sliding the patient </w:t>
            </w:r>
            <w:r w:rsidRPr="009F0C7C">
              <w:rPr>
                <w:rFonts w:cs="Arial"/>
                <w:color w:val="000000"/>
                <w:sz w:val="18"/>
                <w:szCs w:val="18"/>
              </w:rPr>
              <w:t>towards the head of board</w:t>
            </w:r>
          </w:p>
        </w:tc>
        <w:tc>
          <w:tcPr>
            <w:tcW w:w="5298" w:type="dxa"/>
            <w:tcBorders>
              <w:top w:val="single" w:sz="7" w:space="0" w:color="000000"/>
              <w:left w:val="single" w:sz="7" w:space="0" w:color="000000"/>
              <w:bottom w:val="single" w:sz="7" w:space="0" w:color="000000"/>
              <w:right w:val="single" w:sz="7" w:space="0" w:color="000000"/>
            </w:tcBorders>
          </w:tcPr>
          <w:p w:rsidR="00B55A5E" w:rsidRPr="009F0C7C" w:rsidRDefault="00B55A5E" w:rsidP="00866F68">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color w:val="000000"/>
                <w:sz w:val="18"/>
                <w:szCs w:val="18"/>
              </w:rPr>
            </w:pPr>
            <w:r w:rsidRPr="009F0C7C">
              <w:rPr>
                <w:rFonts w:cs="Arial"/>
                <w:sz w:val="18"/>
                <w:szCs w:val="18"/>
              </w:rPr>
              <w:lastRenderedPageBreak/>
              <w:sym w:font="Wingdings" w:char="F09F"/>
            </w:r>
            <w:r w:rsidRPr="009F0C7C">
              <w:rPr>
                <w:rFonts w:cs="Arial"/>
                <w:color w:val="000000"/>
                <w:sz w:val="18"/>
                <w:szCs w:val="18"/>
              </w:rPr>
              <w:tab/>
              <w:t>Sliding the patient in this manner prevents jerking movement</w:t>
            </w:r>
            <w:r w:rsidRPr="009B2736">
              <w:rPr>
                <w:rFonts w:cs="Arial"/>
                <w:color w:val="FF0000"/>
                <w:sz w:val="18"/>
                <w:szCs w:val="18"/>
              </w:rPr>
              <w:t>s</w:t>
            </w:r>
            <w:r w:rsidRPr="009F0C7C">
              <w:rPr>
                <w:rFonts w:cs="Arial"/>
                <w:color w:val="000000"/>
                <w:sz w:val="18"/>
                <w:szCs w:val="18"/>
              </w:rPr>
              <w:t xml:space="preserve"> and maintains</w:t>
            </w:r>
            <w:r w:rsidRPr="007A2777">
              <w:rPr>
                <w:rFonts w:cs="Arial"/>
                <w:sz w:val="18"/>
                <w:szCs w:val="18"/>
              </w:rPr>
              <w:t xml:space="preserve"> the</w:t>
            </w:r>
            <w:r>
              <w:rPr>
                <w:rFonts w:cs="Arial"/>
                <w:color w:val="000000"/>
                <w:sz w:val="18"/>
                <w:szCs w:val="18"/>
              </w:rPr>
              <w:t xml:space="preserve"> </w:t>
            </w:r>
            <w:r w:rsidRPr="009F0C7C">
              <w:rPr>
                <w:rFonts w:cs="Arial"/>
                <w:color w:val="000000"/>
                <w:sz w:val="18"/>
                <w:szCs w:val="18"/>
              </w:rPr>
              <w:t>alignment of head, shoulders, hips and legs as patient is centered onto the board.</w:t>
            </w:r>
          </w:p>
        </w:tc>
      </w:tr>
      <w:tr w:rsidR="00B55A5E" w:rsidRPr="009F0C7C" w:rsidTr="006D5C4F">
        <w:tc>
          <w:tcPr>
            <w:tcW w:w="4670" w:type="dxa"/>
            <w:tcBorders>
              <w:top w:val="single" w:sz="7" w:space="0" w:color="000000"/>
              <w:left w:val="single" w:sz="7" w:space="0" w:color="000000"/>
              <w:bottom w:val="single" w:sz="7" w:space="0" w:color="000000"/>
              <w:right w:val="single" w:sz="7" w:space="0" w:color="000000"/>
            </w:tcBorders>
          </w:tcPr>
          <w:p w:rsidR="00B55A5E" w:rsidRPr="00734369" w:rsidRDefault="00B55A5E" w:rsidP="00832A89">
            <w:pPr>
              <w:spacing w:line="276" w:lineRule="auto"/>
              <w:rPr>
                <w:rFonts w:cs="Arial"/>
                <w:color w:val="000000"/>
                <w:sz w:val="10"/>
                <w:szCs w:val="18"/>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74"/>
            </w:r>
            <w:r>
              <w:rPr>
                <w:rFonts w:cs="Arial"/>
                <w:sz w:val="18"/>
                <w:szCs w:val="18"/>
              </w:rPr>
              <w:t xml:space="preserve">  </w:t>
            </w:r>
            <w:r w:rsidRPr="009F0C7C">
              <w:rPr>
                <w:rFonts w:cs="Arial"/>
                <w:color w:val="000000"/>
                <w:sz w:val="18"/>
                <w:szCs w:val="18"/>
              </w:rPr>
              <w:t xml:space="preserve">Fill </w:t>
            </w:r>
            <w:r w:rsidRPr="006C4E67">
              <w:rPr>
                <w:rFonts w:cs="Arial"/>
                <w:sz w:val="18"/>
                <w:szCs w:val="18"/>
              </w:rPr>
              <w:t xml:space="preserve">in </w:t>
            </w:r>
            <w:r w:rsidR="00734369" w:rsidRPr="006C4E67">
              <w:rPr>
                <w:rFonts w:cs="Arial"/>
                <w:sz w:val="18"/>
                <w:szCs w:val="18"/>
              </w:rPr>
              <w:t xml:space="preserve">the </w:t>
            </w:r>
            <w:r w:rsidRPr="006C4E67">
              <w:rPr>
                <w:rFonts w:cs="Arial"/>
                <w:sz w:val="18"/>
                <w:szCs w:val="18"/>
              </w:rPr>
              <w:t>spaces between</w:t>
            </w:r>
            <w:r w:rsidRPr="009F0C7C">
              <w:rPr>
                <w:rFonts w:cs="Arial"/>
                <w:color w:val="000000"/>
                <w:sz w:val="18"/>
                <w:szCs w:val="18"/>
              </w:rPr>
              <w:t xml:space="preserve"> the body and the board or straps with padding - </w:t>
            </w:r>
            <w:r w:rsidRPr="009F0C7C">
              <w:rPr>
                <w:rFonts w:cs="Arial"/>
                <w:color w:val="000000"/>
                <w:sz w:val="18"/>
                <w:szCs w:val="18"/>
                <w:u w:val="single"/>
              </w:rPr>
              <w:t>if indicated</w:t>
            </w: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8"/>
                <w:szCs w:val="8"/>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color w:val="000000"/>
                <w:sz w:val="18"/>
                <w:szCs w:val="18"/>
              </w:rPr>
            </w:pPr>
            <w:r w:rsidRPr="009F0C7C">
              <w:rPr>
                <w:rFonts w:cs="Arial"/>
                <w:sz w:val="18"/>
                <w:szCs w:val="18"/>
              </w:rPr>
              <w:sym w:font="Wingdings" w:char="F09F"/>
            </w:r>
            <w:r w:rsidRPr="009F0C7C">
              <w:rPr>
                <w:rFonts w:cs="Arial"/>
                <w:color w:val="000000"/>
                <w:sz w:val="18"/>
                <w:szCs w:val="18"/>
              </w:rPr>
              <w:tab/>
            </w:r>
            <w:r w:rsidRPr="009F0C7C">
              <w:rPr>
                <w:rFonts w:cs="Arial"/>
                <w:color w:val="000000"/>
                <w:sz w:val="18"/>
                <w:szCs w:val="18"/>
                <w:u w:val="single"/>
              </w:rPr>
              <w:t xml:space="preserve">Occipital padding </w:t>
            </w:r>
            <w:r w:rsidRPr="009F0C7C">
              <w:rPr>
                <w:rFonts w:cs="Arial"/>
                <w:color w:val="000000"/>
                <w:sz w:val="18"/>
                <w:szCs w:val="18"/>
              </w:rPr>
              <w:t>for an adult or older child</w:t>
            </w: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8"/>
                <w:szCs w:val="8"/>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color w:val="000000"/>
                <w:sz w:val="18"/>
                <w:szCs w:val="18"/>
              </w:rPr>
            </w:pPr>
            <w:r w:rsidRPr="009F0C7C">
              <w:rPr>
                <w:rFonts w:cs="Arial"/>
                <w:sz w:val="18"/>
                <w:szCs w:val="18"/>
              </w:rPr>
              <w:sym w:font="Wingdings" w:char="F09F"/>
            </w:r>
            <w:r w:rsidRPr="009F0C7C">
              <w:rPr>
                <w:rFonts w:cs="Arial"/>
                <w:color w:val="000000"/>
                <w:sz w:val="18"/>
                <w:szCs w:val="18"/>
              </w:rPr>
              <w:tab/>
            </w:r>
            <w:r w:rsidRPr="009F0C7C">
              <w:rPr>
                <w:rFonts w:cs="Arial"/>
                <w:color w:val="000000"/>
                <w:sz w:val="18"/>
                <w:szCs w:val="18"/>
                <w:u w:val="single"/>
              </w:rPr>
              <w:t>Shoulder padding</w:t>
            </w:r>
            <w:r w:rsidRPr="009F0C7C">
              <w:rPr>
                <w:rFonts w:cs="Arial"/>
                <w:color w:val="000000"/>
                <w:sz w:val="18"/>
                <w:szCs w:val="18"/>
              </w:rPr>
              <w:t xml:space="preserve"> for a young child, toddler or infant</w:t>
            </w: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8"/>
                <w:szCs w:val="8"/>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color w:val="000000"/>
                <w:sz w:val="18"/>
                <w:szCs w:val="18"/>
              </w:rPr>
            </w:pPr>
            <w:r w:rsidRPr="009F0C7C">
              <w:rPr>
                <w:rFonts w:cs="Arial"/>
                <w:sz w:val="18"/>
                <w:szCs w:val="18"/>
              </w:rPr>
              <w:sym w:font="Wingdings" w:char="F09F"/>
            </w:r>
            <w:r w:rsidRPr="009F0C7C">
              <w:rPr>
                <w:rFonts w:cs="Arial"/>
                <w:color w:val="000000"/>
                <w:sz w:val="18"/>
                <w:szCs w:val="18"/>
              </w:rPr>
              <w:tab/>
            </w:r>
            <w:r w:rsidRPr="001C699C">
              <w:rPr>
                <w:rFonts w:cs="Arial"/>
                <w:color w:val="000000"/>
                <w:sz w:val="18"/>
                <w:szCs w:val="18"/>
                <w:u w:val="single"/>
              </w:rPr>
              <w:t>Spaces between</w:t>
            </w:r>
            <w:r w:rsidRPr="009F0C7C">
              <w:rPr>
                <w:rFonts w:cs="Arial"/>
                <w:color w:val="000000"/>
                <w:sz w:val="18"/>
                <w:szCs w:val="18"/>
              </w:rPr>
              <w:t xml:space="preserve"> torso, hips, and legs and the edge of the board or straps</w:t>
            </w:r>
          </w:p>
        </w:tc>
        <w:tc>
          <w:tcPr>
            <w:tcW w:w="5298" w:type="dxa"/>
            <w:tcBorders>
              <w:top w:val="single" w:sz="7" w:space="0" w:color="000000"/>
              <w:left w:val="single" w:sz="7" w:space="0" w:color="000000"/>
              <w:bottom w:val="single" w:sz="7" w:space="0" w:color="000000"/>
              <w:right w:val="single" w:sz="7" w:space="0" w:color="000000"/>
            </w:tcBorders>
          </w:tcPr>
          <w:p w:rsidR="00B55A5E" w:rsidRPr="00BC3DDF"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9F0C7C">
              <w:rPr>
                <w:rFonts w:cs="Arial"/>
                <w:sz w:val="18"/>
                <w:szCs w:val="18"/>
              </w:rPr>
              <w:sym w:font="Wingdings" w:char="F09F"/>
            </w:r>
            <w:r w:rsidRPr="009F0C7C">
              <w:rPr>
                <w:rFonts w:cs="Arial"/>
                <w:color w:val="000000"/>
                <w:sz w:val="18"/>
                <w:szCs w:val="18"/>
              </w:rPr>
              <w:tab/>
            </w:r>
            <w:r w:rsidRPr="00BC3DDF">
              <w:rPr>
                <w:rFonts w:cs="Arial"/>
                <w:sz w:val="18"/>
                <w:szCs w:val="18"/>
              </w:rPr>
              <w:t>Shim patients well to prevent lateral movement of the body in situations when the patient must be turned on their side:</w:t>
            </w:r>
          </w:p>
          <w:p w:rsidR="00B55A5E" w:rsidRPr="009B2736"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color w:val="000000"/>
                <w:sz w:val="8"/>
                <w:szCs w:val="18"/>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vomiting</w:t>
            </w:r>
          </w:p>
          <w:p w:rsidR="00B55A5E"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jc w:val="both"/>
              <w:rPr>
                <w:rFonts w:cs="Arial"/>
                <w:color w:val="000000"/>
                <w:sz w:val="18"/>
                <w:szCs w:val="18"/>
              </w:rPr>
            </w:pPr>
            <w:r w:rsidRPr="009F0C7C">
              <w:rPr>
                <w:rFonts w:cs="Arial"/>
                <w:color w:val="000000"/>
                <w:sz w:val="18"/>
                <w:szCs w:val="18"/>
              </w:rPr>
              <w:t>-</w:t>
            </w:r>
            <w:r w:rsidRPr="009F0C7C">
              <w:rPr>
                <w:rFonts w:cs="Arial"/>
                <w:color w:val="000000"/>
                <w:sz w:val="18"/>
                <w:szCs w:val="18"/>
              </w:rPr>
              <w:tab/>
              <w:t>3</w:t>
            </w:r>
            <w:r w:rsidRPr="009F0C7C">
              <w:rPr>
                <w:rFonts w:cs="Arial"/>
                <w:color w:val="000000"/>
                <w:sz w:val="18"/>
                <w:szCs w:val="18"/>
                <w:vertAlign w:val="superscript"/>
              </w:rPr>
              <w:t>rd</w:t>
            </w:r>
            <w:r w:rsidRPr="009F0C7C">
              <w:rPr>
                <w:rFonts w:cs="Arial"/>
                <w:color w:val="000000"/>
                <w:sz w:val="18"/>
                <w:szCs w:val="18"/>
              </w:rPr>
              <w:t xml:space="preserve"> trimester pregnancy - The board must be propped 45</w:t>
            </w:r>
            <w:r w:rsidRPr="009F0C7C">
              <w:rPr>
                <w:rFonts w:cs="Arial"/>
                <w:color w:val="000000"/>
                <w:sz w:val="18"/>
                <w:szCs w:val="18"/>
                <w:vertAlign w:val="superscript"/>
              </w:rPr>
              <w:t>o</w:t>
            </w:r>
            <w:r w:rsidRPr="009F0C7C">
              <w:rPr>
                <w:rFonts w:cs="Arial"/>
                <w:color w:val="000000"/>
                <w:sz w:val="18"/>
                <w:szCs w:val="18"/>
              </w:rPr>
              <w:t xml:space="preserve"> on left side to prevent compression of the vena cava and thereby prevent compromised venous return to the heart.</w:t>
            </w:r>
          </w:p>
          <w:p w:rsidR="00B55A5E" w:rsidRPr="009B2736"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jc w:val="both"/>
              <w:rPr>
                <w:rFonts w:cs="Arial"/>
                <w:color w:val="000000"/>
                <w:sz w:val="8"/>
                <w:szCs w:val="18"/>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9F"/>
            </w:r>
            <w:r w:rsidRPr="009F0C7C">
              <w:rPr>
                <w:rFonts w:cs="Arial"/>
                <w:color w:val="000000"/>
                <w:sz w:val="18"/>
                <w:szCs w:val="18"/>
              </w:rPr>
              <w:tab/>
            </w:r>
            <w:r w:rsidRPr="00BC3DDF">
              <w:rPr>
                <w:rFonts w:cs="Arial"/>
                <w:sz w:val="18"/>
                <w:szCs w:val="18"/>
              </w:rPr>
              <w:t xml:space="preserve">Excessive </w:t>
            </w:r>
            <w:r w:rsidRPr="009F0C7C">
              <w:rPr>
                <w:rFonts w:cs="Arial"/>
                <w:color w:val="000000"/>
                <w:sz w:val="18"/>
                <w:szCs w:val="18"/>
              </w:rPr>
              <w:t>padding under the head or shoulders will result in neck extension and too little padding results in neck flexion in peds patients.</w:t>
            </w: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jc w:val="both"/>
              <w:rPr>
                <w:rFonts w:cs="Arial"/>
                <w:color w:val="000000"/>
                <w:sz w:val="4"/>
                <w:szCs w:val="4"/>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9F"/>
            </w:r>
            <w:r w:rsidRPr="009F0C7C">
              <w:rPr>
                <w:rFonts w:cs="Arial"/>
                <w:color w:val="000000"/>
                <w:sz w:val="18"/>
                <w:szCs w:val="18"/>
              </w:rPr>
              <w:tab/>
              <w:t>A young child is defined as having the body size of less than an average 8-year-old.</w:t>
            </w: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jc w:val="both"/>
              <w:rPr>
                <w:rFonts w:cs="Arial"/>
                <w:color w:val="000000"/>
                <w:sz w:val="4"/>
                <w:szCs w:val="4"/>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color w:val="000000"/>
                <w:sz w:val="18"/>
                <w:szCs w:val="18"/>
              </w:rPr>
            </w:pPr>
            <w:r w:rsidRPr="009F0C7C">
              <w:rPr>
                <w:rFonts w:cs="Arial"/>
                <w:sz w:val="18"/>
                <w:szCs w:val="18"/>
              </w:rPr>
              <w:sym w:font="Wingdings" w:char="F09F"/>
            </w:r>
            <w:r w:rsidRPr="009F0C7C">
              <w:rPr>
                <w:rFonts w:cs="Arial"/>
                <w:color w:val="000000"/>
                <w:sz w:val="18"/>
                <w:szCs w:val="18"/>
              </w:rPr>
              <w:tab/>
              <w:t xml:space="preserve">Geriatric patients often require additional padding due to arthritic changes resulting in abnormal curvature of the spine. </w:t>
            </w:r>
          </w:p>
        </w:tc>
      </w:tr>
      <w:tr w:rsidR="00B55A5E" w:rsidRPr="009F0C7C" w:rsidTr="006D5C4F">
        <w:trPr>
          <w:trHeight w:val="3475"/>
        </w:trPr>
        <w:tc>
          <w:tcPr>
            <w:tcW w:w="4670" w:type="dxa"/>
            <w:tcBorders>
              <w:top w:val="single" w:sz="7" w:space="0" w:color="000000"/>
              <w:left w:val="single" w:sz="7" w:space="0" w:color="000000"/>
              <w:bottom w:val="single" w:sz="7" w:space="0" w:color="000000"/>
              <w:right w:val="single" w:sz="7" w:space="0" w:color="000000"/>
            </w:tcBorders>
          </w:tcPr>
          <w:p w:rsidR="00B55A5E" w:rsidRPr="009F0C7C" w:rsidRDefault="00B55A5E" w:rsidP="00832A89">
            <w:pPr>
              <w:spacing w:line="276" w:lineRule="auto"/>
              <w:rPr>
                <w:rFonts w:cs="Arial"/>
                <w:color w:val="000000"/>
                <w:sz w:val="8"/>
                <w:szCs w:val="8"/>
              </w:rPr>
            </w:pPr>
          </w:p>
          <w:p w:rsidR="00B55A5E" w:rsidRPr="006C4E67"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9F0C7C">
              <w:rPr>
                <w:rFonts w:cs="Arial"/>
                <w:sz w:val="18"/>
                <w:szCs w:val="18"/>
              </w:rPr>
              <w:sym w:font="Wingdings" w:char="F074"/>
            </w:r>
            <w:r w:rsidRPr="009F0C7C">
              <w:rPr>
                <w:rFonts w:cs="Arial"/>
                <w:color w:val="000000"/>
                <w:sz w:val="18"/>
                <w:szCs w:val="18"/>
              </w:rPr>
              <w:tab/>
            </w:r>
            <w:r w:rsidRPr="006C4E67">
              <w:rPr>
                <w:rFonts w:cs="Arial"/>
                <w:sz w:val="18"/>
                <w:szCs w:val="18"/>
              </w:rPr>
              <w:t xml:space="preserve">Secure </w:t>
            </w:r>
            <w:r w:rsidR="00734369" w:rsidRPr="006C4E67">
              <w:rPr>
                <w:rFonts w:cs="Arial"/>
                <w:sz w:val="18"/>
                <w:szCs w:val="18"/>
              </w:rPr>
              <w:t xml:space="preserve">the </w:t>
            </w:r>
            <w:r w:rsidRPr="006C4E67">
              <w:rPr>
                <w:rFonts w:cs="Arial"/>
                <w:sz w:val="18"/>
                <w:szCs w:val="18"/>
              </w:rPr>
              <w:t xml:space="preserve">chest, hips and legs to </w:t>
            </w:r>
            <w:r w:rsidR="00D60DF7" w:rsidRPr="006C4E67">
              <w:rPr>
                <w:rFonts w:cs="Arial"/>
                <w:sz w:val="18"/>
                <w:szCs w:val="18"/>
              </w:rPr>
              <w:t xml:space="preserve">the </w:t>
            </w:r>
            <w:r w:rsidRPr="006C4E67">
              <w:rPr>
                <w:rFonts w:cs="Arial"/>
                <w:sz w:val="18"/>
                <w:szCs w:val="18"/>
              </w:rPr>
              <w:t>board with straps or binder</w:t>
            </w:r>
          </w:p>
          <w:p w:rsidR="00B55A5E" w:rsidRPr="006C4E67"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jc w:val="both"/>
              <w:rPr>
                <w:rFonts w:cs="Arial"/>
                <w:sz w:val="8"/>
                <w:szCs w:val="18"/>
              </w:rPr>
            </w:pPr>
          </w:p>
          <w:p w:rsidR="00B55A5E" w:rsidRPr="006C4E67" w:rsidRDefault="00B55A5E" w:rsidP="00832A89">
            <w:pPr>
              <w:tabs>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70"/>
              <w:rPr>
                <w:rFonts w:cs="Arial"/>
                <w:b/>
                <w:bCs/>
                <w:i/>
                <w:iCs/>
                <w:sz w:val="18"/>
                <w:szCs w:val="18"/>
              </w:rPr>
            </w:pPr>
            <w:r w:rsidRPr="006C4E67">
              <w:rPr>
                <w:rFonts w:cs="Arial"/>
                <w:b/>
                <w:bCs/>
                <w:i/>
                <w:iCs/>
                <w:sz w:val="18"/>
                <w:szCs w:val="18"/>
              </w:rPr>
              <w:t>**</w:t>
            </w:r>
            <w:r w:rsidRPr="006C4E67">
              <w:rPr>
                <w:rFonts w:cs="Arial"/>
                <w:b/>
                <w:bCs/>
                <w:i/>
                <w:iCs/>
                <w:sz w:val="18"/>
                <w:szCs w:val="18"/>
              </w:rPr>
              <w:tab/>
              <w:t>Ensure chest expansion is not compromised</w:t>
            </w:r>
            <w:r w:rsidRPr="006C4E67">
              <w:rPr>
                <w:rFonts w:cs="Arial"/>
                <w:sz w:val="18"/>
                <w:szCs w:val="18"/>
              </w:rPr>
              <w:t xml:space="preserve"> </w:t>
            </w:r>
            <w:r w:rsidRPr="006C4E67">
              <w:rPr>
                <w:rFonts w:cs="Arial"/>
                <w:b/>
                <w:bCs/>
                <w:i/>
                <w:iCs/>
                <w:sz w:val="18"/>
                <w:szCs w:val="18"/>
              </w:rPr>
              <w:t>and intra-abdominal pressure is not increased</w:t>
            </w:r>
          </w:p>
          <w:p w:rsidR="00B55A5E" w:rsidRPr="006C4E67"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b/>
                <w:bCs/>
                <w:i/>
                <w:iCs/>
                <w:sz w:val="8"/>
                <w:szCs w:val="18"/>
              </w:rPr>
            </w:pPr>
          </w:p>
          <w:p w:rsidR="00B55A5E" w:rsidRPr="005E7B16" w:rsidRDefault="00B55A5E" w:rsidP="00832A89">
            <w:pPr>
              <w:tabs>
                <w:tab w:val="left" w:pos="240"/>
                <w:tab w:val="left" w:pos="420"/>
                <w:tab w:val="left" w:pos="600"/>
                <w:tab w:val="left" w:pos="105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150" w:hanging="150"/>
              <w:rPr>
                <w:rFonts w:cs="Arial"/>
                <w:b/>
                <w:i/>
                <w:color w:val="000000"/>
                <w:sz w:val="18"/>
                <w:szCs w:val="18"/>
              </w:rPr>
            </w:pPr>
            <w:r w:rsidRPr="006C4E67">
              <w:rPr>
                <w:rFonts w:cs="Arial"/>
                <w:b/>
                <w:bCs/>
                <w:i/>
                <w:iCs/>
                <w:sz w:val="18"/>
                <w:szCs w:val="18"/>
              </w:rPr>
              <w:t>**</w:t>
            </w:r>
            <w:r w:rsidRPr="006C4E67">
              <w:rPr>
                <w:rFonts w:cs="Arial"/>
                <w:b/>
                <w:i/>
                <w:sz w:val="18"/>
                <w:szCs w:val="18"/>
              </w:rPr>
              <w:t xml:space="preserve"> </w:t>
            </w:r>
            <w:r w:rsidR="00DD1E69" w:rsidRPr="006C4E67">
              <w:rPr>
                <w:rFonts w:cs="Arial"/>
                <w:b/>
                <w:i/>
                <w:sz w:val="18"/>
                <w:szCs w:val="18"/>
              </w:rPr>
              <w:t>Ensure t</w:t>
            </w:r>
            <w:r w:rsidRPr="006C4E67">
              <w:rPr>
                <w:rFonts w:cs="Arial"/>
                <w:b/>
                <w:i/>
                <w:sz w:val="18"/>
                <w:szCs w:val="18"/>
              </w:rPr>
              <w:t xml:space="preserve">he patient </w:t>
            </w:r>
            <w:r w:rsidR="0005355D" w:rsidRPr="006C4E67">
              <w:rPr>
                <w:rFonts w:cs="Arial"/>
                <w:b/>
                <w:i/>
                <w:sz w:val="18"/>
                <w:szCs w:val="18"/>
              </w:rPr>
              <w:t>can</w:t>
            </w:r>
            <w:r w:rsidRPr="006C4E67">
              <w:rPr>
                <w:rFonts w:cs="Arial"/>
                <w:b/>
                <w:i/>
                <w:sz w:val="18"/>
                <w:szCs w:val="18"/>
              </w:rPr>
              <w:t xml:space="preserve"> take full tidal volume breaths (chest </w:t>
            </w:r>
            <w:r w:rsidR="00D60DF7" w:rsidRPr="006C4E67">
              <w:rPr>
                <w:rFonts w:cs="Arial"/>
                <w:b/>
                <w:i/>
                <w:sz w:val="18"/>
                <w:szCs w:val="18"/>
              </w:rPr>
              <w:t>expansion</w:t>
            </w:r>
            <w:r>
              <w:rPr>
                <w:rFonts w:cs="Arial"/>
                <w:b/>
                <w:i/>
                <w:color w:val="000000"/>
                <w:sz w:val="18"/>
                <w:szCs w:val="18"/>
              </w:rPr>
              <w:t xml:space="preserve">).  </w:t>
            </w: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color w:val="000000"/>
                <w:sz w:val="18"/>
                <w:szCs w:val="18"/>
              </w:rPr>
            </w:pPr>
          </w:p>
        </w:tc>
        <w:tc>
          <w:tcPr>
            <w:tcW w:w="5298" w:type="dxa"/>
            <w:tcBorders>
              <w:top w:val="single" w:sz="7" w:space="0" w:color="000000"/>
              <w:left w:val="single" w:sz="7" w:space="0" w:color="000000"/>
              <w:bottom w:val="single" w:sz="7" w:space="0" w:color="000000"/>
              <w:right w:val="single" w:sz="7" w:space="0" w:color="000000"/>
            </w:tcBorders>
          </w:tcPr>
          <w:p w:rsidR="00B55A5E"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9F"/>
            </w:r>
            <w:r w:rsidRPr="009F0C7C">
              <w:rPr>
                <w:rFonts w:cs="Arial"/>
                <w:color w:val="000000"/>
                <w:sz w:val="18"/>
                <w:szCs w:val="18"/>
              </w:rPr>
              <w:tab/>
              <w:t>Securing the torso before securing the head prevents angulating the cervical spine.</w:t>
            </w:r>
          </w:p>
          <w:p w:rsidR="00B55A5E" w:rsidRPr="00334AB3"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4"/>
                <w:szCs w:val="18"/>
              </w:rPr>
            </w:pPr>
          </w:p>
          <w:p w:rsidR="00B55A5E" w:rsidRDefault="00B55A5E" w:rsidP="00832A89">
            <w:pPr>
              <w:numPr>
                <w:ilvl w:val="0"/>
                <w:numId w:val="4"/>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color w:val="000000"/>
                <w:sz w:val="18"/>
                <w:szCs w:val="18"/>
              </w:rPr>
              <w:t>Straps should be placed across chest in manner that does not compromise chest expansion and increase intra-abdominal pressure.</w:t>
            </w:r>
            <w:r>
              <w:rPr>
                <w:rFonts w:cs="Arial"/>
                <w:color w:val="000000"/>
                <w:sz w:val="18"/>
                <w:szCs w:val="18"/>
              </w:rPr>
              <w:t xml:space="preserve"> </w:t>
            </w:r>
            <w:r w:rsidRPr="007A2777">
              <w:rPr>
                <w:rFonts w:cs="Arial"/>
                <w:sz w:val="18"/>
                <w:szCs w:val="18"/>
              </w:rPr>
              <w:t>Have patient inhale to check for adequate chest expansion.  The patient must still be able to take a full tidal volume breath.</w:t>
            </w:r>
            <w:r>
              <w:rPr>
                <w:rFonts w:cs="Arial"/>
                <w:sz w:val="18"/>
                <w:szCs w:val="18"/>
              </w:rPr>
              <w:t xml:space="preserve"> </w:t>
            </w:r>
            <w:r>
              <w:rPr>
                <w:rFonts w:cs="Arial"/>
                <w:color w:val="000000"/>
                <w:sz w:val="18"/>
                <w:szCs w:val="18"/>
              </w:rPr>
              <w:t xml:space="preserve">You should be able to easily insert 1-2 fingers between the strap and the patient. </w:t>
            </w:r>
          </w:p>
          <w:p w:rsidR="00B55A5E" w:rsidRPr="00334AB3"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rPr>
                <w:rFonts w:cs="Arial"/>
                <w:color w:val="000000"/>
                <w:sz w:val="4"/>
                <w:szCs w:val="18"/>
              </w:rPr>
            </w:pPr>
          </w:p>
          <w:p w:rsidR="00B55A5E" w:rsidRDefault="00B55A5E" w:rsidP="00832A89">
            <w:pPr>
              <w:numPr>
                <w:ilvl w:val="0"/>
                <w:numId w:val="4"/>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color w:val="000000"/>
                <w:sz w:val="18"/>
                <w:szCs w:val="18"/>
              </w:rPr>
              <w:t>The straps should be placed over the shoulder girdle and pelvis and allow insertion of a finger between the chest and straps during full inspiration.</w:t>
            </w:r>
          </w:p>
          <w:p w:rsidR="00B55A5E" w:rsidRPr="00334AB3"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rPr>
                <w:rFonts w:cs="Arial"/>
                <w:color w:val="000000"/>
                <w:sz w:val="4"/>
                <w:szCs w:val="18"/>
              </w:rPr>
            </w:pPr>
          </w:p>
          <w:p w:rsidR="00885947" w:rsidRPr="006D5C4F" w:rsidRDefault="00B55A5E" w:rsidP="00832A89">
            <w:pPr>
              <w:numPr>
                <w:ilvl w:val="0"/>
                <w:numId w:val="8"/>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6D5C4F">
              <w:rPr>
                <w:rFonts w:cs="Arial"/>
                <w:color w:val="000000"/>
                <w:sz w:val="18"/>
                <w:szCs w:val="18"/>
              </w:rPr>
              <w:t xml:space="preserve">Restriction of chest movement and increasing intra-abdominal pressure may result in positional asphyxia.  Pediatric patients are especially susceptible to this.  </w:t>
            </w:r>
          </w:p>
          <w:p w:rsidR="00885947" w:rsidRPr="00E75703" w:rsidRDefault="00885947"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rPr>
                <w:rFonts w:cs="Arial"/>
                <w:color w:val="000000"/>
                <w:sz w:val="8"/>
                <w:szCs w:val="18"/>
              </w:rPr>
            </w:pPr>
          </w:p>
        </w:tc>
      </w:tr>
      <w:tr w:rsidR="00B55A5E" w:rsidRPr="009F0C7C" w:rsidTr="006D5C4F">
        <w:trPr>
          <w:trHeight w:val="523"/>
        </w:trPr>
        <w:tc>
          <w:tcPr>
            <w:tcW w:w="4670" w:type="dxa"/>
            <w:tcBorders>
              <w:top w:val="single" w:sz="7" w:space="0" w:color="000000"/>
              <w:left w:val="single" w:sz="7" w:space="0" w:color="000000"/>
              <w:bottom w:val="single" w:sz="7" w:space="0" w:color="000000"/>
              <w:right w:val="single" w:sz="7" w:space="0" w:color="000000"/>
            </w:tcBorders>
          </w:tcPr>
          <w:p w:rsidR="00B55A5E" w:rsidRPr="00F97441"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trike/>
                <w:sz w:val="18"/>
                <w:szCs w:val="18"/>
              </w:rPr>
            </w:pPr>
            <w:r w:rsidRPr="00F97441">
              <w:rPr>
                <w:rFonts w:cs="Arial"/>
                <w:sz w:val="18"/>
                <w:szCs w:val="18"/>
              </w:rPr>
              <w:sym w:font="Wingdings" w:char="F074"/>
            </w:r>
            <w:r w:rsidRPr="00F97441">
              <w:rPr>
                <w:rFonts w:cs="Arial"/>
                <w:sz w:val="18"/>
                <w:szCs w:val="18"/>
              </w:rPr>
              <w:tab/>
              <w:t xml:space="preserve">Restrict the motion of head and neck by using an approved device </w:t>
            </w:r>
          </w:p>
          <w:p w:rsidR="0013358A" w:rsidRPr="0013358A" w:rsidRDefault="0013358A" w:rsidP="00832A89">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8"/>
                <w:szCs w:val="18"/>
              </w:rPr>
            </w:pPr>
          </w:p>
          <w:p w:rsidR="00B55A5E" w:rsidRPr="009F0C7C" w:rsidRDefault="0013358A" w:rsidP="00832A89">
            <w:pPr>
              <w:tabs>
                <w:tab w:val="left" w:pos="60"/>
                <w:tab w:val="left" w:pos="420"/>
                <w:tab w:val="left" w:pos="600"/>
                <w:tab w:val="left" w:pos="780"/>
                <w:tab w:val="left" w:pos="87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150" w:hanging="180"/>
              <w:rPr>
                <w:rFonts w:cs="Arial"/>
                <w:b/>
                <w:bCs/>
                <w:color w:val="000000"/>
                <w:sz w:val="20"/>
                <w:szCs w:val="20"/>
              </w:rPr>
            </w:pPr>
            <w:r>
              <w:rPr>
                <w:rFonts w:cs="Arial"/>
                <w:b/>
                <w:bCs/>
                <w:i/>
                <w:iCs/>
                <w:color w:val="000000"/>
                <w:sz w:val="18"/>
                <w:szCs w:val="18"/>
              </w:rPr>
              <w:t>**</w:t>
            </w:r>
            <w:r w:rsidR="00B55A5E" w:rsidRPr="009F0C7C">
              <w:rPr>
                <w:rFonts w:cs="Arial"/>
                <w:b/>
                <w:bCs/>
                <w:i/>
                <w:iCs/>
                <w:color w:val="000000"/>
                <w:sz w:val="18"/>
                <w:szCs w:val="18"/>
              </w:rPr>
              <w:t xml:space="preserve">Ensure that device does </w:t>
            </w:r>
            <w:r w:rsidR="00B55A5E" w:rsidRPr="009F0C7C">
              <w:rPr>
                <w:rFonts w:cs="Arial"/>
                <w:b/>
                <w:bCs/>
                <w:color w:val="000000"/>
                <w:sz w:val="18"/>
                <w:szCs w:val="18"/>
              </w:rPr>
              <w:t>not compromise patient’s</w:t>
            </w:r>
            <w:r>
              <w:rPr>
                <w:rFonts w:cs="Arial"/>
                <w:b/>
                <w:bCs/>
                <w:color w:val="000000"/>
                <w:sz w:val="18"/>
                <w:szCs w:val="18"/>
              </w:rPr>
              <w:t xml:space="preserve"> </w:t>
            </w:r>
            <w:r w:rsidR="00B55A5E" w:rsidRPr="009F0C7C">
              <w:rPr>
                <w:rFonts w:cs="Arial"/>
                <w:b/>
                <w:bCs/>
                <w:i/>
                <w:iCs/>
                <w:color w:val="000000"/>
                <w:sz w:val="18"/>
                <w:szCs w:val="18"/>
              </w:rPr>
              <w:t>airway, carotid arteries or neck veins</w:t>
            </w:r>
          </w:p>
        </w:tc>
        <w:tc>
          <w:tcPr>
            <w:tcW w:w="5298" w:type="dxa"/>
            <w:tcBorders>
              <w:top w:val="single" w:sz="7" w:space="0" w:color="000000"/>
              <w:left w:val="single" w:sz="7" w:space="0" w:color="000000"/>
              <w:bottom w:val="single" w:sz="7" w:space="0" w:color="000000"/>
              <w:right w:val="single" w:sz="7" w:space="0" w:color="000000"/>
            </w:tcBorders>
          </w:tcPr>
          <w:p w:rsidR="00B55A5E" w:rsidRPr="00F97441"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b/>
                <w:color w:val="000000"/>
                <w:sz w:val="18"/>
                <w:szCs w:val="18"/>
              </w:rPr>
            </w:pPr>
            <w:r w:rsidRPr="006D5C4F">
              <w:rPr>
                <w:rFonts w:cs="Arial"/>
                <w:sz w:val="14"/>
                <w:szCs w:val="18"/>
              </w:rPr>
              <w:sym w:font="Wingdings" w:char="F09F"/>
            </w:r>
            <w:r w:rsidRPr="009F0C7C">
              <w:rPr>
                <w:rFonts w:cs="Arial"/>
                <w:color w:val="000000"/>
                <w:sz w:val="18"/>
                <w:szCs w:val="18"/>
              </w:rPr>
              <w:tab/>
            </w:r>
            <w:r w:rsidR="00DE48AC" w:rsidRPr="006C4E67">
              <w:rPr>
                <w:rFonts w:cs="Arial"/>
                <w:sz w:val="18"/>
                <w:szCs w:val="18"/>
              </w:rPr>
              <w:t>H</w:t>
            </w:r>
            <w:r w:rsidRPr="006C4E67">
              <w:rPr>
                <w:rFonts w:cs="Arial"/>
                <w:sz w:val="18"/>
                <w:szCs w:val="18"/>
              </w:rPr>
              <w:t xml:space="preserve">ead </w:t>
            </w:r>
            <w:r w:rsidR="00DE48AC" w:rsidRPr="006C4E67">
              <w:rPr>
                <w:rFonts w:cs="Arial"/>
                <w:sz w:val="18"/>
                <w:szCs w:val="18"/>
              </w:rPr>
              <w:t xml:space="preserve">movement </w:t>
            </w:r>
            <w:r w:rsidRPr="006C4E67">
              <w:rPr>
                <w:rFonts w:cs="Arial"/>
                <w:sz w:val="18"/>
                <w:szCs w:val="18"/>
              </w:rPr>
              <w:t xml:space="preserve">cannot be </w:t>
            </w:r>
            <w:r w:rsidR="00DE48AC" w:rsidRPr="006C4E67">
              <w:rPr>
                <w:rFonts w:cs="Arial"/>
                <w:sz w:val="18"/>
                <w:szCs w:val="18"/>
              </w:rPr>
              <w:t xml:space="preserve">fully restricted </w:t>
            </w:r>
            <w:r w:rsidRPr="009F0C7C">
              <w:rPr>
                <w:rFonts w:cs="Arial"/>
                <w:color w:val="000000"/>
                <w:sz w:val="18"/>
                <w:szCs w:val="18"/>
              </w:rPr>
              <w:t xml:space="preserve">by using only a strap or tape over the forehead.  The sides of the head and neck must be stabilized with an </w:t>
            </w:r>
            <w:r w:rsidRPr="009F0C7C">
              <w:rPr>
                <w:rFonts w:cs="Arial"/>
                <w:color w:val="000000"/>
                <w:sz w:val="18"/>
                <w:szCs w:val="18"/>
                <w:u w:val="single"/>
              </w:rPr>
              <w:t>approved</w:t>
            </w:r>
            <w:r w:rsidRPr="009F0C7C">
              <w:rPr>
                <w:rFonts w:cs="Arial"/>
                <w:color w:val="000000"/>
                <w:sz w:val="18"/>
                <w:szCs w:val="18"/>
              </w:rPr>
              <w:t xml:space="preserve"> head </w:t>
            </w:r>
            <w:r w:rsidR="00AD4420" w:rsidRPr="006C4E67">
              <w:rPr>
                <w:rFonts w:cs="Arial"/>
                <w:sz w:val="18"/>
                <w:szCs w:val="18"/>
              </w:rPr>
              <w:t>stabilization device</w:t>
            </w:r>
            <w:r w:rsidRPr="009F0C7C">
              <w:rPr>
                <w:rFonts w:cs="Arial"/>
                <w:color w:val="000000"/>
                <w:sz w:val="18"/>
                <w:szCs w:val="18"/>
              </w:rPr>
              <w:t xml:space="preserve">, pads, rolled towels or blanket.  </w:t>
            </w:r>
            <w:r w:rsidRPr="00F97441">
              <w:rPr>
                <w:rFonts w:cs="Arial"/>
                <w:b/>
                <w:color w:val="000000"/>
                <w:sz w:val="18"/>
                <w:szCs w:val="18"/>
              </w:rPr>
              <w:t>DO NOT use sandbags or IV bags.</w:t>
            </w: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8"/>
                <w:szCs w:val="8"/>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D60DF7">
              <w:rPr>
                <w:rFonts w:cs="Arial"/>
                <w:sz w:val="16"/>
                <w:szCs w:val="18"/>
              </w:rPr>
              <w:sym w:font="Wingdings" w:char="F09F"/>
            </w:r>
            <w:r w:rsidRPr="009F0C7C">
              <w:rPr>
                <w:rFonts w:cs="Arial"/>
                <w:color w:val="000000"/>
                <w:sz w:val="18"/>
                <w:szCs w:val="18"/>
              </w:rPr>
              <w:tab/>
              <w:t xml:space="preserve">If a stoma is present, immobilize head and neck with an </w:t>
            </w:r>
            <w:r w:rsidRPr="009F0C7C">
              <w:rPr>
                <w:rFonts w:cs="Arial"/>
                <w:color w:val="000000"/>
                <w:sz w:val="18"/>
                <w:szCs w:val="18"/>
                <w:u w:val="single"/>
              </w:rPr>
              <w:t>approved</w:t>
            </w:r>
            <w:r w:rsidRPr="009F0C7C">
              <w:rPr>
                <w:rFonts w:cs="Arial"/>
                <w:color w:val="000000"/>
                <w:sz w:val="18"/>
                <w:szCs w:val="18"/>
              </w:rPr>
              <w:t xml:space="preserve"> head immobilizer device.  </w:t>
            </w:r>
            <w:r w:rsidRPr="0013358A">
              <w:rPr>
                <w:rFonts w:cs="Arial"/>
                <w:b/>
                <w:color w:val="000000"/>
                <w:sz w:val="18"/>
                <w:szCs w:val="18"/>
              </w:rPr>
              <w:t>DO NOT</w:t>
            </w:r>
            <w:r w:rsidRPr="009F0C7C">
              <w:rPr>
                <w:rFonts w:cs="Arial"/>
                <w:color w:val="000000"/>
                <w:sz w:val="18"/>
                <w:szCs w:val="18"/>
              </w:rPr>
              <w:t xml:space="preserve"> apply a cervical collar.</w:t>
            </w: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8"/>
                <w:szCs w:val="8"/>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6D5C4F">
              <w:rPr>
                <w:rFonts w:cs="Arial"/>
                <w:sz w:val="14"/>
                <w:szCs w:val="18"/>
              </w:rPr>
              <w:sym w:font="Wingdings" w:char="F09F"/>
            </w:r>
            <w:r w:rsidRPr="009F0C7C">
              <w:rPr>
                <w:rFonts w:cs="Arial"/>
                <w:color w:val="000000"/>
                <w:sz w:val="18"/>
                <w:szCs w:val="18"/>
              </w:rPr>
              <w:tab/>
              <w:t>Straps or 2-3" tape may be used to secure the head immobilizer device.  Place strap or tape across the supraorbital ridge.</w:t>
            </w:r>
          </w:p>
          <w:p w:rsidR="00B55A5E" w:rsidRPr="001F3221"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4"/>
                <w:szCs w:val="4"/>
              </w:rPr>
            </w:pPr>
          </w:p>
          <w:p w:rsidR="00B55A5E" w:rsidRPr="00D60DF7" w:rsidRDefault="00B55A5E" w:rsidP="00832A89">
            <w:pPr>
              <w:numPr>
                <w:ilvl w:val="0"/>
                <w:numId w:val="2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50" w:hanging="250"/>
              <w:rPr>
                <w:rFonts w:cs="Arial"/>
                <w:iCs/>
                <w:color w:val="000000"/>
                <w:sz w:val="18"/>
                <w:szCs w:val="18"/>
              </w:rPr>
            </w:pPr>
            <w:r w:rsidRPr="00D60DF7">
              <w:rPr>
                <w:rFonts w:cs="Arial"/>
                <w:iCs/>
                <w:color w:val="000000"/>
                <w:sz w:val="18"/>
                <w:szCs w:val="18"/>
              </w:rPr>
              <w:t>If tape is used, ensure that person removing the supraorbital tape understands that the tape should be cut between the eyebrows and pulled in the direction that the eyebrows grow (anterior to lateral ridge of orbit) to prevent denuding the hairs</w:t>
            </w:r>
          </w:p>
          <w:p w:rsidR="00B55A5E" w:rsidRPr="00D60DF7"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rPr>
                <w:rFonts w:cs="Arial"/>
                <w:i/>
                <w:iCs/>
                <w:color w:val="000000"/>
                <w:sz w:val="8"/>
                <w:szCs w:val="18"/>
              </w:rPr>
            </w:pPr>
          </w:p>
          <w:p w:rsidR="00B55A5E"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b/>
                <w:bCs/>
                <w:color w:val="000000"/>
                <w:sz w:val="18"/>
                <w:szCs w:val="18"/>
              </w:rPr>
            </w:pPr>
            <w:r w:rsidRPr="009F0C7C">
              <w:rPr>
                <w:rFonts w:cs="Arial"/>
                <w:b/>
                <w:bCs/>
                <w:color w:val="000000"/>
                <w:sz w:val="18"/>
                <w:szCs w:val="18"/>
              </w:rPr>
              <w:sym w:font="Wingdings" w:char="F04E"/>
            </w:r>
            <w:r w:rsidRPr="009F0C7C">
              <w:rPr>
                <w:rFonts w:cs="Arial"/>
                <w:b/>
                <w:bCs/>
                <w:color w:val="000000"/>
                <w:sz w:val="18"/>
                <w:szCs w:val="18"/>
              </w:rPr>
              <w:tab/>
              <w:t>DO NOT use chin cups or straps encircling the chin or tape t</w:t>
            </w:r>
            <w:r w:rsidR="00AD4420">
              <w:rPr>
                <w:rFonts w:cs="Arial"/>
                <w:b/>
                <w:bCs/>
                <w:color w:val="000000"/>
                <w:sz w:val="18"/>
                <w:szCs w:val="18"/>
              </w:rPr>
              <w:t xml:space="preserve">he chin support of the collar. </w:t>
            </w:r>
            <w:r w:rsidRPr="009F0C7C">
              <w:rPr>
                <w:rFonts w:cs="Arial"/>
                <w:b/>
                <w:bCs/>
                <w:color w:val="000000"/>
                <w:sz w:val="18"/>
                <w:szCs w:val="18"/>
              </w:rPr>
              <w:t xml:space="preserve">This </w:t>
            </w:r>
            <w:r>
              <w:rPr>
                <w:rFonts w:cs="Arial"/>
                <w:b/>
                <w:bCs/>
                <w:color w:val="000000"/>
                <w:sz w:val="18"/>
                <w:szCs w:val="18"/>
              </w:rPr>
              <w:t xml:space="preserve">is to </w:t>
            </w:r>
            <w:r w:rsidRPr="009F0C7C">
              <w:rPr>
                <w:rFonts w:cs="Arial"/>
                <w:b/>
                <w:bCs/>
                <w:color w:val="000000"/>
                <w:sz w:val="18"/>
                <w:szCs w:val="18"/>
              </w:rPr>
              <w:t xml:space="preserve">prevent airway obstruction and </w:t>
            </w:r>
            <w:r>
              <w:rPr>
                <w:rFonts w:cs="Arial"/>
                <w:b/>
                <w:bCs/>
                <w:color w:val="000000"/>
                <w:sz w:val="18"/>
                <w:szCs w:val="18"/>
              </w:rPr>
              <w:t xml:space="preserve">will </w:t>
            </w:r>
            <w:r w:rsidRPr="009F0C7C">
              <w:rPr>
                <w:rFonts w:cs="Arial"/>
                <w:b/>
                <w:bCs/>
                <w:color w:val="000000"/>
                <w:sz w:val="18"/>
                <w:szCs w:val="18"/>
              </w:rPr>
              <w:t>allow the patient to open the mouth if they need to vomit.</w:t>
            </w:r>
          </w:p>
          <w:p w:rsidR="00832A89" w:rsidRDefault="00832A89"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bCs/>
                <w:color w:val="000000"/>
                <w:sz w:val="18"/>
                <w:szCs w:val="18"/>
              </w:rPr>
            </w:pPr>
          </w:p>
          <w:p w:rsidR="00832A89" w:rsidRPr="00832A89" w:rsidRDefault="00832A89"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bCs/>
                <w:color w:val="000000"/>
                <w:sz w:val="18"/>
                <w:szCs w:val="18"/>
              </w:rPr>
            </w:pPr>
            <w:r w:rsidRPr="00832A89">
              <w:rPr>
                <w:rFonts w:cs="Arial"/>
                <w:bCs/>
                <w:color w:val="000000"/>
                <w:sz w:val="18"/>
                <w:szCs w:val="18"/>
              </w:rPr>
              <w:t>Continued…</w:t>
            </w:r>
          </w:p>
          <w:p w:rsidR="00B55A5E" w:rsidRPr="001F3221"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4"/>
                <w:szCs w:val="4"/>
              </w:rPr>
            </w:pPr>
          </w:p>
          <w:p w:rsidR="00B55A5E" w:rsidRPr="009F0C7C"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9F"/>
            </w:r>
            <w:r w:rsidRPr="009F0C7C">
              <w:rPr>
                <w:rFonts w:cs="Arial"/>
                <w:color w:val="000000"/>
                <w:sz w:val="18"/>
                <w:szCs w:val="18"/>
              </w:rPr>
              <w:tab/>
              <w:t xml:space="preserve">Tape is used </w:t>
            </w:r>
            <w:r w:rsidRPr="009F0C7C">
              <w:rPr>
                <w:rFonts w:cs="Arial"/>
                <w:color w:val="000000"/>
                <w:sz w:val="18"/>
                <w:szCs w:val="18"/>
                <w:u w:val="single"/>
              </w:rPr>
              <w:t>only</w:t>
            </w:r>
            <w:r w:rsidRPr="009F0C7C">
              <w:rPr>
                <w:rFonts w:cs="Arial"/>
                <w:color w:val="000000"/>
                <w:sz w:val="18"/>
                <w:szCs w:val="18"/>
              </w:rPr>
              <w:t xml:space="preserve"> across the cervical collar and immobilizing device to secure the immobilizing device.  It is </w:t>
            </w:r>
            <w:r w:rsidRPr="009F0C7C">
              <w:rPr>
                <w:rFonts w:cs="Arial"/>
                <w:color w:val="000000"/>
                <w:sz w:val="18"/>
                <w:szCs w:val="18"/>
                <w:u w:val="single"/>
              </w:rPr>
              <w:t>never</w:t>
            </w:r>
            <w:r w:rsidRPr="009F0C7C">
              <w:rPr>
                <w:rFonts w:cs="Arial"/>
                <w:color w:val="000000"/>
                <w:sz w:val="18"/>
                <w:szCs w:val="18"/>
              </w:rPr>
              <w:t xml:space="preserve"> applied across the collar alone to secure the neck to the board.  (The </w:t>
            </w:r>
            <w:r w:rsidRPr="00345D82">
              <w:rPr>
                <w:rFonts w:cs="Arial"/>
                <w:sz w:val="18"/>
                <w:szCs w:val="18"/>
              </w:rPr>
              <w:t>motion restriction</w:t>
            </w:r>
            <w:r>
              <w:rPr>
                <w:rFonts w:cs="Arial"/>
                <w:color w:val="000000"/>
                <w:sz w:val="18"/>
                <w:szCs w:val="18"/>
              </w:rPr>
              <w:t xml:space="preserve"> </w:t>
            </w:r>
            <w:r w:rsidRPr="009F0C7C">
              <w:rPr>
                <w:rFonts w:cs="Arial"/>
                <w:color w:val="000000"/>
                <w:sz w:val="18"/>
                <w:szCs w:val="18"/>
              </w:rPr>
              <w:t>device disburses the pressure of the tape.)</w:t>
            </w:r>
          </w:p>
          <w:p w:rsidR="00B55A5E" w:rsidRPr="00B06444" w:rsidRDefault="00B55A5E" w:rsidP="00832A89">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rPr>
                <w:rFonts w:cs="Arial"/>
                <w:color w:val="000000"/>
                <w:sz w:val="12"/>
                <w:szCs w:val="18"/>
              </w:rPr>
            </w:pPr>
          </w:p>
        </w:tc>
      </w:tr>
      <w:tr w:rsidR="006D5C4F" w:rsidRPr="009F0C7C" w:rsidTr="006D5C4F">
        <w:tc>
          <w:tcPr>
            <w:tcW w:w="4670" w:type="dxa"/>
            <w:tcBorders>
              <w:top w:val="single" w:sz="7" w:space="0" w:color="000000"/>
              <w:left w:val="single" w:sz="7" w:space="0" w:color="000000"/>
              <w:bottom w:val="single" w:sz="7" w:space="0" w:color="000000"/>
              <w:right w:val="single" w:sz="7" w:space="0" w:color="000000"/>
            </w:tcBorders>
            <w:shd w:val="pct10" w:color="000000" w:fill="FFFFFF"/>
          </w:tcPr>
          <w:p w:rsidR="006D5C4F" w:rsidRPr="009F0C7C" w:rsidRDefault="006D5C4F" w:rsidP="00866F68">
            <w:pPr>
              <w:spacing w:line="120" w:lineRule="exact"/>
              <w:rPr>
                <w:rFonts w:cs="Arial"/>
                <w:color w:val="000000"/>
                <w:sz w:val="8"/>
                <w:szCs w:val="8"/>
              </w:rPr>
            </w:pPr>
          </w:p>
          <w:p w:rsidR="006D5C4F" w:rsidRPr="009F0C7C" w:rsidRDefault="006D5C4F" w:rsidP="00866F68">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sz w:val="20"/>
                <w:szCs w:val="20"/>
              </w:rPr>
            </w:pPr>
            <w:r w:rsidRPr="009F0C7C">
              <w:rPr>
                <w:rFonts w:cs="Arial"/>
                <w:b/>
                <w:bCs/>
                <w:color w:val="000000"/>
                <w:sz w:val="20"/>
                <w:szCs w:val="20"/>
              </w:rPr>
              <w:t>Skill Component</w:t>
            </w:r>
          </w:p>
        </w:tc>
        <w:tc>
          <w:tcPr>
            <w:tcW w:w="5298" w:type="dxa"/>
            <w:tcBorders>
              <w:top w:val="single" w:sz="7" w:space="0" w:color="000000"/>
              <w:left w:val="single" w:sz="7" w:space="0" w:color="000000"/>
              <w:bottom w:val="single" w:sz="7" w:space="0" w:color="000000"/>
              <w:right w:val="single" w:sz="7" w:space="0" w:color="000000"/>
            </w:tcBorders>
            <w:shd w:val="pct10" w:color="000000" w:fill="FFFFFF"/>
          </w:tcPr>
          <w:p w:rsidR="006D5C4F" w:rsidRPr="009F0C7C" w:rsidRDefault="006D5C4F" w:rsidP="00866F68">
            <w:pPr>
              <w:spacing w:line="120" w:lineRule="exact"/>
              <w:rPr>
                <w:rFonts w:cs="Arial"/>
                <w:b/>
                <w:bCs/>
                <w:color w:val="000000"/>
                <w:sz w:val="20"/>
                <w:szCs w:val="20"/>
              </w:rPr>
            </w:pPr>
          </w:p>
          <w:p w:rsidR="006D5C4F" w:rsidRPr="009F0C7C" w:rsidRDefault="006D5C4F" w:rsidP="00866F68">
            <w:pPr>
              <w:tabs>
                <w:tab w:val="left" w:pos="0"/>
                <w:tab w:val="left" w:pos="24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s>
              <w:spacing w:after="58"/>
              <w:jc w:val="center"/>
              <w:rPr>
                <w:rFonts w:cs="Arial"/>
                <w:b/>
                <w:bCs/>
                <w:color w:val="000000"/>
              </w:rPr>
            </w:pPr>
            <w:r w:rsidRPr="009F0C7C">
              <w:rPr>
                <w:rFonts w:cs="Arial"/>
                <w:b/>
                <w:bCs/>
                <w:color w:val="000000"/>
                <w:sz w:val="20"/>
                <w:szCs w:val="20"/>
              </w:rPr>
              <w:t>Key Concepts</w:t>
            </w:r>
          </w:p>
        </w:tc>
      </w:tr>
      <w:tr w:rsidR="00130A26" w:rsidRPr="009F0C7C" w:rsidTr="006C4E67">
        <w:tc>
          <w:tcPr>
            <w:tcW w:w="4670" w:type="dxa"/>
            <w:tcBorders>
              <w:top w:val="single" w:sz="8" w:space="0" w:color="000000"/>
              <w:left w:val="single" w:sz="8" w:space="0" w:color="000000"/>
              <w:bottom w:val="single" w:sz="8" w:space="0" w:color="000000"/>
              <w:right w:val="single" w:sz="8" w:space="0" w:color="000000"/>
            </w:tcBorders>
          </w:tcPr>
          <w:p w:rsidR="00130A26" w:rsidRPr="008F033A" w:rsidRDefault="00130A26" w:rsidP="006C4E67">
            <w:pPr>
              <w:spacing w:line="120" w:lineRule="exact"/>
              <w:rPr>
                <w:rFonts w:cs="Arial"/>
                <w:b/>
                <w:bCs/>
                <w:color w:val="000000"/>
                <w:sz w:val="8"/>
                <w:szCs w:val="18"/>
              </w:rPr>
            </w:pPr>
          </w:p>
          <w:p w:rsidR="00130A26" w:rsidRDefault="00130A26" w:rsidP="006C4E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9F0C7C">
              <w:rPr>
                <w:rFonts w:cs="Arial"/>
                <w:sz w:val="18"/>
                <w:szCs w:val="18"/>
              </w:rPr>
              <w:sym w:font="Wingdings" w:char="F074"/>
            </w:r>
            <w:r w:rsidRPr="009F0C7C">
              <w:rPr>
                <w:rFonts w:cs="Arial"/>
                <w:color w:val="000000"/>
                <w:sz w:val="18"/>
                <w:szCs w:val="18"/>
              </w:rPr>
              <w:tab/>
              <w:t>Re</w:t>
            </w:r>
            <w:r>
              <w:rPr>
                <w:rFonts w:cs="Arial"/>
                <w:color w:val="000000"/>
                <w:sz w:val="18"/>
                <w:szCs w:val="18"/>
              </w:rPr>
              <w:t>-</w:t>
            </w:r>
            <w:r w:rsidRPr="009F0C7C">
              <w:rPr>
                <w:rFonts w:cs="Arial"/>
                <w:color w:val="000000"/>
                <w:sz w:val="18"/>
                <w:szCs w:val="18"/>
              </w:rPr>
              <w:t>assess all extremities for:</w:t>
            </w:r>
          </w:p>
          <w:p w:rsidR="00130A26" w:rsidRPr="009F0C7C" w:rsidRDefault="00130A26" w:rsidP="006C4E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p>
          <w:p w:rsidR="00130A26" w:rsidRPr="00E75703" w:rsidRDefault="00130A26" w:rsidP="006C4E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strike/>
                <w:sz w:val="8"/>
                <w:szCs w:val="18"/>
              </w:rPr>
            </w:pPr>
          </w:p>
          <w:p w:rsidR="00130A26" w:rsidRPr="007917A6" w:rsidRDefault="006C4E67" w:rsidP="006C4E6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Pr>
                <w:noProof/>
              </w:rPr>
              <w:pict>
                <v:shape id="_x0000_s1127" type="#_x0000_t202" style="position:absolute;left:0;text-align:left;margin-left:108.35pt;margin-top:4.7pt;width:49.8pt;height:20.4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efnWQIAAL8EAAAOAAAAZHJzL2Uyb0RvYy54bWysVMtuGjEU3VfqP1jeNwNTQhPEEFEiqkoo iZRUWRuPB0b1+Lq2YYZ+fY/NIyTpqioL4/vwfZx77oxvukazrXK+JlPw/kWPM2UklbVZFfzH0/zT FWc+CFMKTUYVfKc8v5l8/DBu7UjltCZdKscQxPhRawu+DsGOsszLtWqEvyCrDIwVuUYEiG6VlU60 iN7oLO/1hllLrrSOpPIe2tu9kU9S/KpSMtxXlVeB6YKjtpBOl85lPLPJWIxWTth1LQ9liH+oohG1 QdJTqFsRBNu4+l2oppaOPFXhQlKTUVXVUqUe0E2/96abx7WwKvUCcLw9weT/X1h5t31wrC4LnnNm RIMRPakusK/UsTyi01o/gtOjhVvooMaUj3oPZWy6q1wT/9EOgx04707YxmASyuHnfDCERcKUX173 rhL22ctj63z4pqhh8VJwh9ElRMV24QMKgevRJebypOtyXmudhJ2face2AlMGOUpqOdPCBygLPk+/ WDNCvHqmDWtjZZe9lOmVLeY6xVxqIX++j4B42sT8KjHtUGdEbI9MvIVu2R1gXFK5A4qO9iz0Vs5r ZFmg0AfhQDvAg1UK9zgqTSiNDjfO1uR+/00f/cEGWDlrQeOC+18b4RT6/27Ak+v+YBB5n4TB5Zcc gju3LM8tZtPMCBj2sbRWpmv0D/p4rRw1z9i4acwKkzASuQsejtdZ2C8XNlaq6TQ5gelWhIV5tDKG joBFdJ+6Z+HsYdwBPLmjI+HF6M3U977xpaHpJlBVJ0pEgPeoYrhRwJakMR82Oq7huZy8Xr47kz8A AAD//wMAUEsDBBQABgAIAAAAIQBdtYsm3AAAAAgBAAAPAAAAZHJzL2Rvd25yZXYueG1sTI+9TsQw EIR7JN7BWiQ6zvmBACGbEyAhITqONHS+eC+JsNeR7buEt8dUUI5mNPNNs12tESfyYXKMkG8yEMS9 0xMPCN3Hy9UdiBAVa2UcE8I3Bdi252eNqrVb+J1OuziIVMKhVghjjHMtZehHsips3EycvIPzVsUk /SC1V0sqt0YWWVZJqyZOC6Oa6Xmk/mt3tAiv1VP8pE6/6bIo3dLJ3h9MQLy8WB8fQERa418YfvET OrSJae+OrIMwCEVe3aYowv01iOSXeVWC2CPcZAXItpH/D7Q/AAAA//8DAFBLAQItABQABgAIAAAA IQC2gziS/gAAAOEBAAATAAAAAAAAAAAAAAAAAAAAAABbQ29udGVudF9UeXBlc10ueG1sUEsBAi0A FAAGAAgAAAAhADj9If/WAAAAlAEAAAsAAAAAAAAAAAAAAAAALwEAAF9yZWxzLy5yZWxzUEsBAi0A FAAGAAgAAAAhADZR5+dZAgAAvwQAAA4AAAAAAAAAAAAAAAAALgIAAGRycy9lMm9Eb2MueG1sUEsB Ai0AFAAGAAgAAAAhAF21iybcAAAACAEAAA8AAAAAAAAAAAAAAAAAswQAAGRycy9kb3ducmV2Lnht bFBLBQYAAAAABAAEAPMAAAC8BQAAAAA= " strokeweight=".5pt">
                  <v:textbox style="mso-next-textbox:#_x0000_s1127">
                    <w:txbxContent>
                      <w:p w:rsidR="006C4E67" w:rsidRPr="00B206CC" w:rsidRDefault="006C4E67" w:rsidP="00130A26">
                        <w:pPr>
                          <w:rPr>
                            <w:sz w:val="18"/>
                            <w:szCs w:val="18"/>
                          </w:rPr>
                        </w:pPr>
                        <w:r w:rsidRPr="00B206CC">
                          <w:rPr>
                            <w:sz w:val="18"/>
                            <w:szCs w:val="18"/>
                          </w:rPr>
                          <w:t>CSM</w:t>
                        </w:r>
                      </w:p>
                    </w:txbxContent>
                  </v:textbox>
                </v:shape>
              </w:pict>
            </w:r>
            <w:r>
              <w:rPr>
                <w:noProof/>
              </w:rPr>
              <w:pict>
                <v:shape id="_x0000_s1126" type="#_x0000_t88" style="position:absolute;left:0;text-align:left;margin-left:93.95pt;margin-top:4.7pt;width:7.2pt;height:20.4pt;z-index:5;visibility:visible;mso-wrap-style:square;mso-wrap-distance-left:9pt;mso-wrap-distance-top:0;mso-wrap-distance-right:9pt;mso-wrap-distance-bottom:0;mso-position-horizontal:absolute;mso-position-horizontal-relative:text;mso-position-vertical:absolute;mso-position-vertical-relative:text;v-text-anchor:middle" adj="635"/>
              </w:pict>
            </w:r>
            <w:r w:rsidR="00130A26" w:rsidRPr="007917A6">
              <w:rPr>
                <w:rFonts w:cs="Arial"/>
                <w:sz w:val="18"/>
                <w:szCs w:val="18"/>
              </w:rPr>
              <w:sym w:font="Wingdings" w:char="F09F"/>
            </w:r>
            <w:r w:rsidR="00130A26" w:rsidRPr="007917A6">
              <w:rPr>
                <w:rFonts w:cs="Arial"/>
                <w:color w:val="000000"/>
                <w:sz w:val="18"/>
                <w:szCs w:val="18"/>
              </w:rPr>
              <w:tab/>
              <w:t>Circulation</w:t>
            </w:r>
            <w:r w:rsidR="00130A26" w:rsidRPr="00B206CC">
              <w:rPr>
                <w:rFonts w:cs="Arial"/>
                <w:sz w:val="18"/>
                <w:szCs w:val="18"/>
              </w:rPr>
              <w:t>/Pulse</w:t>
            </w:r>
          </w:p>
          <w:p w:rsidR="00130A26" w:rsidRPr="007917A6" w:rsidRDefault="00130A26" w:rsidP="006C4E6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7917A6">
              <w:rPr>
                <w:rFonts w:cs="Arial"/>
                <w:sz w:val="18"/>
                <w:szCs w:val="18"/>
              </w:rPr>
              <w:sym w:font="Wingdings" w:char="F09F"/>
            </w:r>
            <w:r w:rsidRPr="007917A6">
              <w:rPr>
                <w:rFonts w:cs="Arial"/>
                <w:color w:val="000000"/>
                <w:sz w:val="18"/>
                <w:szCs w:val="18"/>
              </w:rPr>
              <w:tab/>
              <w:t>Sensation</w:t>
            </w:r>
          </w:p>
          <w:p w:rsidR="00130A26" w:rsidRPr="007917A6" w:rsidRDefault="00130A26" w:rsidP="006C4E67">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rPr>
                <w:rFonts w:cs="Arial"/>
                <w:color w:val="000000"/>
                <w:sz w:val="18"/>
                <w:szCs w:val="18"/>
              </w:rPr>
            </w:pPr>
            <w:r w:rsidRPr="007917A6">
              <w:rPr>
                <w:rFonts w:cs="Arial"/>
                <w:sz w:val="18"/>
                <w:szCs w:val="18"/>
              </w:rPr>
              <w:sym w:font="Wingdings" w:char="F09F"/>
            </w:r>
            <w:r w:rsidRPr="007917A6">
              <w:rPr>
                <w:rFonts w:cs="Arial"/>
                <w:color w:val="000000"/>
                <w:sz w:val="18"/>
                <w:szCs w:val="18"/>
              </w:rPr>
              <w:tab/>
              <w:t>Motor movement</w:t>
            </w:r>
          </w:p>
          <w:p w:rsidR="00130A26" w:rsidRPr="00D609F3" w:rsidRDefault="00130A26" w:rsidP="006C4E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8"/>
                <w:szCs w:val="18"/>
              </w:rPr>
            </w:pPr>
          </w:p>
        </w:tc>
        <w:tc>
          <w:tcPr>
            <w:tcW w:w="5298" w:type="dxa"/>
            <w:tcBorders>
              <w:top w:val="single" w:sz="7" w:space="0" w:color="000000"/>
              <w:left w:val="single" w:sz="8" w:space="0" w:color="000000"/>
              <w:bottom w:val="single" w:sz="7" w:space="0" w:color="000000"/>
              <w:right w:val="single" w:sz="7" w:space="0" w:color="000000"/>
            </w:tcBorders>
          </w:tcPr>
          <w:p w:rsidR="00130A26" w:rsidRDefault="00130A26" w:rsidP="006C4E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9F0C7C">
              <w:rPr>
                <w:rFonts w:cs="Arial"/>
                <w:sz w:val="18"/>
                <w:szCs w:val="18"/>
              </w:rPr>
              <w:sym w:font="Wingdings" w:char="F09F"/>
            </w:r>
            <w:r w:rsidRPr="009F0C7C">
              <w:rPr>
                <w:rFonts w:cs="Arial"/>
                <w:color w:val="000000"/>
                <w:sz w:val="18"/>
                <w:szCs w:val="18"/>
              </w:rPr>
              <w:tab/>
            </w:r>
            <w:r w:rsidRPr="00F97441">
              <w:rPr>
                <w:rFonts w:cs="Arial"/>
                <w:sz w:val="18"/>
                <w:szCs w:val="18"/>
              </w:rPr>
              <w:t xml:space="preserve">The </w:t>
            </w:r>
            <w:r>
              <w:rPr>
                <w:rFonts w:cs="Arial"/>
                <w:color w:val="000000"/>
                <w:sz w:val="18"/>
                <w:szCs w:val="18"/>
              </w:rPr>
              <w:t>c</w:t>
            </w:r>
            <w:r w:rsidRPr="009F0C7C">
              <w:rPr>
                <w:rFonts w:cs="Arial"/>
                <w:color w:val="000000"/>
                <w:sz w:val="18"/>
                <w:szCs w:val="18"/>
              </w:rPr>
              <w:t xml:space="preserve">ondition of the extremities must be </w:t>
            </w:r>
            <w:r>
              <w:rPr>
                <w:rFonts w:cs="Arial"/>
                <w:color w:val="000000"/>
                <w:sz w:val="18"/>
                <w:szCs w:val="18"/>
              </w:rPr>
              <w:t xml:space="preserve">initially </w:t>
            </w:r>
            <w:r w:rsidRPr="009F0C7C">
              <w:rPr>
                <w:rFonts w:cs="Arial"/>
                <w:color w:val="000000"/>
                <w:sz w:val="18"/>
                <w:szCs w:val="18"/>
              </w:rPr>
              <w:t>assessed prior to moving the patient</w:t>
            </w:r>
            <w:r>
              <w:rPr>
                <w:rFonts w:cs="Arial"/>
                <w:color w:val="000000"/>
                <w:sz w:val="18"/>
                <w:szCs w:val="18"/>
              </w:rPr>
              <w:t xml:space="preserve"> and then re-assessed </w:t>
            </w:r>
            <w:r w:rsidRPr="009F0C7C">
              <w:rPr>
                <w:rFonts w:cs="Arial"/>
                <w:color w:val="000000"/>
                <w:sz w:val="18"/>
                <w:szCs w:val="18"/>
              </w:rPr>
              <w:t xml:space="preserve">when </w:t>
            </w:r>
            <w:r>
              <w:rPr>
                <w:rFonts w:cs="Arial"/>
                <w:color w:val="000000"/>
                <w:sz w:val="18"/>
                <w:szCs w:val="18"/>
              </w:rPr>
              <w:t>SMR</w:t>
            </w:r>
            <w:r w:rsidRPr="009F0C7C">
              <w:rPr>
                <w:rFonts w:cs="Arial"/>
                <w:color w:val="000000"/>
                <w:sz w:val="18"/>
                <w:szCs w:val="18"/>
              </w:rPr>
              <w:t xml:space="preserve"> has been completed.</w:t>
            </w:r>
          </w:p>
          <w:p w:rsidR="00130A26" w:rsidRPr="009F0C7C" w:rsidRDefault="00130A26" w:rsidP="006C4E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4"/>
                <w:szCs w:val="4"/>
              </w:rPr>
            </w:pPr>
          </w:p>
          <w:p w:rsidR="00130A26" w:rsidRDefault="00130A26" w:rsidP="006C4E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9F0C7C">
              <w:rPr>
                <w:rFonts w:cs="Arial"/>
                <w:sz w:val="18"/>
                <w:szCs w:val="18"/>
              </w:rPr>
              <w:sym w:font="Wingdings" w:char="F09F"/>
            </w:r>
            <w:r w:rsidRPr="009F0C7C">
              <w:rPr>
                <w:rFonts w:cs="Arial"/>
                <w:color w:val="000000"/>
                <w:sz w:val="18"/>
                <w:szCs w:val="18"/>
              </w:rPr>
              <w:tab/>
              <w:t xml:space="preserve">Log rolling and securing the patient to the backboard may increase or result in injury to the spine.  </w:t>
            </w:r>
            <w:r>
              <w:rPr>
                <w:rFonts w:cs="Arial"/>
                <w:color w:val="000000"/>
                <w:sz w:val="18"/>
                <w:szCs w:val="18"/>
              </w:rPr>
              <w:t>Additionally,</w:t>
            </w:r>
            <w:r w:rsidRPr="009F0C7C">
              <w:rPr>
                <w:rFonts w:cs="Arial"/>
                <w:color w:val="000000"/>
                <w:sz w:val="18"/>
                <w:szCs w:val="18"/>
              </w:rPr>
              <w:t xml:space="preserve"> straps may be too tight and compromise neuro and circulatory functions.</w:t>
            </w:r>
          </w:p>
          <w:p w:rsidR="00130A26" w:rsidRPr="00080FD3" w:rsidRDefault="00130A26" w:rsidP="006C4E67">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8"/>
                <w:szCs w:val="18"/>
              </w:rPr>
            </w:pPr>
          </w:p>
          <w:p w:rsidR="00130A26" w:rsidRPr="00B06444" w:rsidRDefault="00130A26" w:rsidP="006C4E67">
            <w:pPr>
              <w:numPr>
                <w:ilvl w:val="0"/>
                <w:numId w:val="5"/>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color w:val="000000"/>
                <w:sz w:val="18"/>
                <w:szCs w:val="18"/>
              </w:rPr>
            </w:pPr>
            <w:r w:rsidRPr="00B873CC">
              <w:rPr>
                <w:rFonts w:cs="Arial"/>
                <w:iCs/>
                <w:sz w:val="18"/>
                <w:szCs w:val="18"/>
              </w:rPr>
              <w:t>If a problem is noted, re-assess the patient and correct area of compromise.  If no problem is identified,</w:t>
            </w:r>
            <w:r w:rsidR="006C4E67">
              <w:rPr>
                <w:rFonts w:cs="Arial"/>
                <w:iCs/>
                <w:sz w:val="18"/>
                <w:szCs w:val="18"/>
              </w:rPr>
              <w:t xml:space="preserve"> transport patient immediately </w:t>
            </w:r>
            <w:r w:rsidRPr="00B873CC">
              <w:rPr>
                <w:rFonts w:cs="Arial"/>
                <w:iCs/>
                <w:sz w:val="18"/>
                <w:szCs w:val="18"/>
              </w:rPr>
              <w:t xml:space="preserve">  </w:t>
            </w:r>
          </w:p>
        </w:tc>
      </w:tr>
      <w:tr w:rsidR="00B55A5E" w:rsidRPr="009F0C7C" w:rsidTr="006D5C4F">
        <w:trPr>
          <w:trHeight w:val="1126"/>
        </w:trPr>
        <w:tc>
          <w:tcPr>
            <w:tcW w:w="4670" w:type="dxa"/>
            <w:tcBorders>
              <w:top w:val="single" w:sz="7" w:space="0" w:color="000000"/>
              <w:left w:val="single" w:sz="7" w:space="0" w:color="000000"/>
              <w:bottom w:val="single" w:sz="8" w:space="0" w:color="000000"/>
              <w:right w:val="single" w:sz="7" w:space="0" w:color="000000"/>
            </w:tcBorders>
          </w:tcPr>
          <w:p w:rsidR="00B55A5E" w:rsidRPr="008F033A" w:rsidRDefault="00B55A5E" w:rsidP="00B55A5E">
            <w:pPr>
              <w:spacing w:line="120" w:lineRule="exact"/>
              <w:rPr>
                <w:rFonts w:cs="Arial"/>
                <w:b/>
                <w:bCs/>
                <w:color w:val="000000"/>
                <w:sz w:val="8"/>
                <w:szCs w:val="18"/>
              </w:rPr>
            </w:pPr>
          </w:p>
          <w:p w:rsidR="00B55A5E" w:rsidRDefault="00B55A5E" w:rsidP="00B55A5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i/>
                <w:color w:val="000000"/>
                <w:sz w:val="18"/>
                <w:szCs w:val="18"/>
              </w:rPr>
            </w:pPr>
            <w:r w:rsidRPr="009F0C7C">
              <w:rPr>
                <w:rFonts w:cs="Arial"/>
                <w:sz w:val="18"/>
                <w:szCs w:val="18"/>
              </w:rPr>
              <w:sym w:font="Wingdings" w:char="F074"/>
            </w:r>
            <w:r w:rsidRPr="009F0C7C">
              <w:rPr>
                <w:rFonts w:cs="Arial"/>
                <w:color w:val="000000"/>
                <w:sz w:val="18"/>
                <w:szCs w:val="18"/>
              </w:rPr>
              <w:tab/>
            </w:r>
            <w:r w:rsidRPr="006C4E67">
              <w:rPr>
                <w:rFonts w:cs="Arial"/>
                <w:sz w:val="18"/>
                <w:szCs w:val="18"/>
              </w:rPr>
              <w:t xml:space="preserve">Ensure </w:t>
            </w:r>
            <w:r w:rsidR="00DD1E69" w:rsidRPr="006C4E67">
              <w:rPr>
                <w:rFonts w:cs="Arial"/>
                <w:sz w:val="18"/>
                <w:szCs w:val="18"/>
              </w:rPr>
              <w:t xml:space="preserve">the patient’s </w:t>
            </w:r>
            <w:r w:rsidRPr="006C4E67">
              <w:rPr>
                <w:rFonts w:cs="Arial"/>
                <w:sz w:val="18"/>
                <w:szCs w:val="18"/>
              </w:rPr>
              <w:t xml:space="preserve">arms are secured prior to </w:t>
            </w:r>
            <w:r w:rsidR="00130A26" w:rsidRPr="006C4E67">
              <w:rPr>
                <w:rFonts w:cs="Arial"/>
                <w:sz w:val="18"/>
                <w:szCs w:val="18"/>
              </w:rPr>
              <w:t>rolling the patient to the ambulance</w:t>
            </w:r>
            <w:r>
              <w:rPr>
                <w:rFonts w:cs="Arial"/>
                <w:color w:val="000000"/>
                <w:sz w:val="18"/>
                <w:szCs w:val="18"/>
              </w:rPr>
              <w:t xml:space="preserve"> – </w:t>
            </w:r>
            <w:r w:rsidRPr="004D21C0">
              <w:rPr>
                <w:rFonts w:cs="Arial"/>
                <w:i/>
                <w:color w:val="000000"/>
                <w:sz w:val="18"/>
                <w:szCs w:val="18"/>
              </w:rPr>
              <w:t>as appropriate</w:t>
            </w:r>
            <w:r>
              <w:rPr>
                <w:rFonts w:cs="Arial"/>
                <w:i/>
                <w:color w:val="000000"/>
                <w:sz w:val="18"/>
                <w:szCs w:val="18"/>
              </w:rPr>
              <w:t xml:space="preserve"> for the patient’s condition:</w:t>
            </w:r>
          </w:p>
          <w:p w:rsidR="00B55A5E" w:rsidRPr="004D21C0" w:rsidRDefault="00B55A5E" w:rsidP="00B55A5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i/>
                <w:color w:val="000000"/>
                <w:sz w:val="8"/>
                <w:szCs w:val="18"/>
              </w:rPr>
            </w:pPr>
          </w:p>
          <w:p w:rsidR="00B55A5E" w:rsidRDefault="00B55A5E" w:rsidP="00B55A5E">
            <w:pPr>
              <w:numPr>
                <w:ilvl w:val="0"/>
                <w:numId w:val="20"/>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i/>
                <w:color w:val="000000"/>
                <w:sz w:val="18"/>
                <w:szCs w:val="18"/>
              </w:rPr>
            </w:pPr>
            <w:r>
              <w:rPr>
                <w:rFonts w:cs="Arial"/>
                <w:sz w:val="18"/>
                <w:szCs w:val="18"/>
              </w:rPr>
              <w:t>Conscious patients</w:t>
            </w:r>
          </w:p>
          <w:p w:rsidR="00B55A5E" w:rsidRPr="004D21C0" w:rsidRDefault="00B55A5E" w:rsidP="00B55A5E">
            <w:pPr>
              <w:numPr>
                <w:ilvl w:val="0"/>
                <w:numId w:val="20"/>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rPr>
                <w:rFonts w:cs="Arial"/>
                <w:color w:val="000000"/>
                <w:sz w:val="18"/>
                <w:szCs w:val="18"/>
              </w:rPr>
            </w:pPr>
            <w:r w:rsidRPr="004D21C0">
              <w:rPr>
                <w:rFonts w:cs="Arial"/>
                <w:color w:val="000000"/>
                <w:sz w:val="18"/>
                <w:szCs w:val="18"/>
              </w:rPr>
              <w:t>Unconscious patients</w:t>
            </w:r>
          </w:p>
          <w:p w:rsidR="00B55A5E" w:rsidRPr="009F0C7C" w:rsidRDefault="00B55A5E" w:rsidP="00B55A5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720"/>
              <w:rPr>
                <w:rFonts w:cs="Arial"/>
                <w:color w:val="000000"/>
                <w:sz w:val="18"/>
                <w:szCs w:val="18"/>
              </w:rPr>
            </w:pPr>
          </w:p>
        </w:tc>
        <w:tc>
          <w:tcPr>
            <w:tcW w:w="5298" w:type="dxa"/>
            <w:tcBorders>
              <w:top w:val="single" w:sz="7" w:space="0" w:color="000000"/>
              <w:left w:val="single" w:sz="7" w:space="0" w:color="000000"/>
              <w:bottom w:val="single" w:sz="7" w:space="0" w:color="000000"/>
              <w:right w:val="single" w:sz="7" w:space="0" w:color="000000"/>
            </w:tcBorders>
          </w:tcPr>
          <w:p w:rsidR="00B55A5E" w:rsidRDefault="00B55A5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color w:val="000000"/>
                <w:sz w:val="18"/>
                <w:szCs w:val="18"/>
              </w:rPr>
            </w:pPr>
            <w:r w:rsidRPr="009F0C7C">
              <w:rPr>
                <w:rFonts w:cs="Arial"/>
                <w:sz w:val="18"/>
                <w:szCs w:val="18"/>
              </w:rPr>
              <w:sym w:font="Wingdings" w:char="F09F"/>
            </w:r>
            <w:r w:rsidRPr="009F0C7C">
              <w:rPr>
                <w:rFonts w:cs="Arial"/>
                <w:color w:val="000000"/>
                <w:sz w:val="18"/>
                <w:szCs w:val="18"/>
              </w:rPr>
              <w:tab/>
            </w:r>
            <w:r w:rsidRPr="00F97441">
              <w:rPr>
                <w:rFonts w:cs="Arial"/>
                <w:sz w:val="18"/>
                <w:szCs w:val="18"/>
              </w:rPr>
              <w:t>The patient’s</w:t>
            </w:r>
            <w:r>
              <w:rPr>
                <w:rFonts w:cs="Arial"/>
                <w:color w:val="000000"/>
                <w:sz w:val="18"/>
                <w:szCs w:val="18"/>
              </w:rPr>
              <w:t xml:space="preserve"> a</w:t>
            </w:r>
            <w:r w:rsidRPr="009F0C7C">
              <w:rPr>
                <w:rFonts w:cs="Arial"/>
                <w:color w:val="000000"/>
                <w:sz w:val="18"/>
                <w:szCs w:val="18"/>
              </w:rPr>
              <w:t>rms should be secured next to the patient’s side or across the torso prior to moving the patient.</w:t>
            </w:r>
            <w:r>
              <w:rPr>
                <w:rFonts w:cs="Arial"/>
                <w:color w:val="000000"/>
                <w:sz w:val="18"/>
                <w:szCs w:val="18"/>
              </w:rPr>
              <w:t xml:space="preserve"> </w:t>
            </w:r>
          </w:p>
          <w:p w:rsidR="00B55A5E" w:rsidRPr="007A2777" w:rsidRDefault="00B55A5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color w:val="000000"/>
                <w:sz w:val="8"/>
                <w:szCs w:val="18"/>
              </w:rPr>
            </w:pPr>
          </w:p>
          <w:p w:rsidR="00B55A5E" w:rsidRDefault="00B55A5E" w:rsidP="006D5C4F">
            <w:pPr>
              <w:numPr>
                <w:ilvl w:val="0"/>
                <w:numId w:val="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50" w:hanging="250"/>
              <w:rPr>
                <w:rFonts w:cs="Arial"/>
                <w:color w:val="000000"/>
                <w:sz w:val="18"/>
                <w:szCs w:val="18"/>
              </w:rPr>
            </w:pPr>
            <w:r>
              <w:rPr>
                <w:rFonts w:cs="Arial"/>
                <w:color w:val="000000"/>
                <w:sz w:val="18"/>
                <w:szCs w:val="18"/>
              </w:rPr>
              <w:t xml:space="preserve">For </w:t>
            </w:r>
            <w:r w:rsidRPr="00334AB3">
              <w:rPr>
                <w:rFonts w:cs="Arial"/>
                <w:b/>
                <w:color w:val="000000"/>
                <w:sz w:val="18"/>
                <w:szCs w:val="18"/>
              </w:rPr>
              <w:t>conscious</w:t>
            </w:r>
            <w:r>
              <w:rPr>
                <w:rFonts w:cs="Arial"/>
                <w:color w:val="000000"/>
                <w:sz w:val="18"/>
                <w:szCs w:val="18"/>
              </w:rPr>
              <w:t xml:space="preserve"> patients, their arms do not need to be secured for transport.  For </w:t>
            </w:r>
            <w:r w:rsidRPr="00334AB3">
              <w:rPr>
                <w:rFonts w:cs="Arial"/>
                <w:b/>
                <w:color w:val="000000"/>
                <w:sz w:val="18"/>
                <w:szCs w:val="18"/>
              </w:rPr>
              <w:t>unconscious</w:t>
            </w:r>
            <w:r>
              <w:rPr>
                <w:rFonts w:cs="Arial"/>
                <w:color w:val="000000"/>
                <w:sz w:val="18"/>
                <w:szCs w:val="18"/>
              </w:rPr>
              <w:t xml:space="preserve"> patients, their arms should be secured.  However, in both cases, you should anticipate the treatment needs of the patients.  Gaining IV access or reassessment vital signs may require leaving one (1) arm accessible.  </w:t>
            </w:r>
          </w:p>
          <w:p w:rsidR="00DA324D" w:rsidRPr="006D5C4F" w:rsidRDefault="00DA324D"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color w:val="000000"/>
                <w:sz w:val="4"/>
                <w:szCs w:val="18"/>
              </w:rPr>
            </w:pPr>
          </w:p>
          <w:p w:rsidR="00B55A5E" w:rsidRPr="009F0C7C" w:rsidRDefault="00B55A5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jc w:val="both"/>
              <w:rPr>
                <w:rFonts w:cs="Arial"/>
                <w:color w:val="000000"/>
                <w:sz w:val="4"/>
                <w:szCs w:val="4"/>
              </w:rPr>
            </w:pPr>
          </w:p>
          <w:p w:rsidR="00B55A5E" w:rsidRPr="009F0C7C" w:rsidRDefault="00B55A5E" w:rsidP="006D5C4F">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sym w:font="Wingdings" w:char="F09F"/>
            </w:r>
            <w:r w:rsidRPr="009F0C7C">
              <w:rPr>
                <w:rFonts w:cs="Arial"/>
                <w:color w:val="000000"/>
                <w:sz w:val="18"/>
                <w:szCs w:val="18"/>
              </w:rPr>
              <w:tab/>
              <w:t xml:space="preserve">The </w:t>
            </w:r>
            <w:r w:rsidRPr="00F97441">
              <w:rPr>
                <w:rFonts w:cs="Arial"/>
                <w:sz w:val="18"/>
                <w:szCs w:val="18"/>
              </w:rPr>
              <w:t xml:space="preserve">patient’s </w:t>
            </w:r>
            <w:r w:rsidRPr="009F0C7C">
              <w:rPr>
                <w:rFonts w:cs="Arial"/>
                <w:color w:val="000000"/>
                <w:sz w:val="18"/>
                <w:szCs w:val="18"/>
              </w:rPr>
              <w:t>arms should not be included in the hips or groin loops (if used).  If these straps are tight enough to immobilize, they will compromise circulation.</w:t>
            </w:r>
          </w:p>
        </w:tc>
      </w:tr>
      <w:tr w:rsidR="005F7572" w:rsidRPr="009F0C7C" w:rsidTr="006D5C4F">
        <w:tc>
          <w:tcPr>
            <w:tcW w:w="4670" w:type="dxa"/>
            <w:tcBorders>
              <w:top w:val="single" w:sz="8" w:space="0" w:color="000000"/>
              <w:left w:val="single" w:sz="8" w:space="0" w:color="000000"/>
              <w:bottom w:val="single" w:sz="8" w:space="0" w:color="000000"/>
              <w:right w:val="single" w:sz="8" w:space="0" w:color="000000"/>
            </w:tcBorders>
            <w:vAlign w:val="center"/>
          </w:tcPr>
          <w:p w:rsidR="005F7572" w:rsidRPr="006C4E67" w:rsidRDefault="005F7572" w:rsidP="005F7572">
            <w:pPr>
              <w:tabs>
                <w:tab w:val="left" w:pos="420"/>
                <w:tab w:val="left" w:pos="600"/>
                <w:tab w:val="left" w:pos="69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r w:rsidRPr="006C4E67">
              <w:rPr>
                <w:rFonts w:cs="Arial"/>
                <w:sz w:val="18"/>
                <w:szCs w:val="18"/>
              </w:rPr>
              <w:sym w:font="Wingdings" w:char="F074"/>
            </w:r>
            <w:r w:rsidRPr="006C4E67">
              <w:rPr>
                <w:rFonts w:cs="Arial"/>
                <w:sz w:val="18"/>
                <w:szCs w:val="18"/>
              </w:rPr>
              <w:t xml:space="preserve">  Lift the long spine board with the patient onto the gurney</w:t>
            </w:r>
          </w:p>
        </w:tc>
        <w:tc>
          <w:tcPr>
            <w:tcW w:w="5298" w:type="dxa"/>
            <w:tcBorders>
              <w:top w:val="single" w:sz="7" w:space="0" w:color="000000"/>
              <w:left w:val="single" w:sz="8" w:space="0" w:color="000000"/>
              <w:bottom w:val="single" w:sz="7" w:space="0" w:color="000000"/>
              <w:right w:val="single" w:sz="7" w:space="0" w:color="000000"/>
            </w:tcBorders>
          </w:tcPr>
          <w:p w:rsidR="005F7572" w:rsidRPr="009F0C7C" w:rsidRDefault="005F7572" w:rsidP="005F7572">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tc>
      </w:tr>
      <w:tr w:rsidR="005F7572" w:rsidRPr="009F0C7C" w:rsidTr="006D5C4F">
        <w:tc>
          <w:tcPr>
            <w:tcW w:w="4670" w:type="dxa"/>
            <w:tcBorders>
              <w:top w:val="single" w:sz="8" w:space="0" w:color="000000"/>
              <w:left w:val="single" w:sz="8" w:space="0" w:color="000000"/>
              <w:bottom w:val="single" w:sz="8" w:space="0" w:color="000000"/>
              <w:right w:val="single" w:sz="8" w:space="0" w:color="000000"/>
            </w:tcBorders>
          </w:tcPr>
          <w:p w:rsidR="005F7572" w:rsidRPr="006C4E67" w:rsidRDefault="005F7572" w:rsidP="006B3B79">
            <w:pPr>
              <w:ind w:left="240" w:hanging="240"/>
              <w:rPr>
                <w:rFonts w:cs="Arial"/>
                <w:sz w:val="18"/>
                <w:szCs w:val="18"/>
              </w:rPr>
            </w:pPr>
            <w:r w:rsidRPr="006C4E67">
              <w:rPr>
                <w:rFonts w:cs="Arial"/>
                <w:sz w:val="18"/>
                <w:szCs w:val="18"/>
              </w:rPr>
              <w:sym w:font="Wingdings" w:char="F074"/>
            </w:r>
            <w:r w:rsidRPr="006C4E67">
              <w:rPr>
                <w:rFonts w:cs="Arial"/>
                <w:sz w:val="18"/>
                <w:szCs w:val="18"/>
              </w:rPr>
              <w:t xml:space="preserve">  Secures </w:t>
            </w:r>
            <w:r w:rsidR="006B3B79" w:rsidRPr="006C4E67">
              <w:rPr>
                <w:rFonts w:cs="Arial"/>
                <w:sz w:val="18"/>
                <w:szCs w:val="18"/>
              </w:rPr>
              <w:t xml:space="preserve">the </w:t>
            </w:r>
            <w:r w:rsidRPr="006C4E67">
              <w:rPr>
                <w:rFonts w:cs="Arial"/>
                <w:sz w:val="18"/>
                <w:szCs w:val="18"/>
              </w:rPr>
              <w:t xml:space="preserve">spine board with the patient to the gurney </w:t>
            </w:r>
          </w:p>
          <w:p w:rsidR="005F7572" w:rsidRPr="006C4E67" w:rsidRDefault="005F7572" w:rsidP="00866F68">
            <w:pPr>
              <w:rPr>
                <w:rFonts w:cs="Arial"/>
                <w:bCs/>
                <w:sz w:val="8"/>
                <w:szCs w:val="18"/>
              </w:rPr>
            </w:pPr>
          </w:p>
        </w:tc>
        <w:tc>
          <w:tcPr>
            <w:tcW w:w="5298" w:type="dxa"/>
            <w:tcBorders>
              <w:top w:val="single" w:sz="7" w:space="0" w:color="000000"/>
              <w:left w:val="single" w:sz="8" w:space="0" w:color="000000"/>
              <w:bottom w:val="single" w:sz="7" w:space="0" w:color="000000"/>
              <w:right w:val="single" w:sz="7" w:space="0" w:color="000000"/>
            </w:tcBorders>
          </w:tcPr>
          <w:p w:rsidR="005F7572" w:rsidRPr="009F0C7C" w:rsidRDefault="005F7572" w:rsidP="00866F68">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tc>
      </w:tr>
      <w:tr w:rsidR="005F7572" w:rsidRPr="009F0C7C" w:rsidTr="006D5C4F">
        <w:tc>
          <w:tcPr>
            <w:tcW w:w="4670" w:type="dxa"/>
            <w:tcBorders>
              <w:top w:val="single" w:sz="8" w:space="0" w:color="000000"/>
              <w:left w:val="single" w:sz="8" w:space="0" w:color="000000"/>
              <w:bottom w:val="single" w:sz="8" w:space="0" w:color="000000"/>
              <w:right w:val="single" w:sz="8" w:space="0" w:color="000000"/>
            </w:tcBorders>
            <w:vAlign w:val="center"/>
          </w:tcPr>
          <w:p w:rsidR="005F7572" w:rsidRPr="006C4E67" w:rsidRDefault="005F7572" w:rsidP="005F7572">
            <w:pPr>
              <w:tabs>
                <w:tab w:val="left" w:pos="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bCs/>
                <w:sz w:val="18"/>
                <w:szCs w:val="18"/>
              </w:rPr>
            </w:pPr>
            <w:r w:rsidRPr="006C4E67">
              <w:rPr>
                <w:rFonts w:cs="Arial"/>
                <w:sz w:val="18"/>
                <w:szCs w:val="18"/>
              </w:rPr>
              <w:sym w:font="Wingdings" w:char="F074"/>
            </w:r>
            <w:r w:rsidRPr="006C4E67">
              <w:rPr>
                <w:rFonts w:cs="Arial"/>
                <w:sz w:val="18"/>
                <w:szCs w:val="18"/>
              </w:rPr>
              <w:t xml:space="preserve">  </w:t>
            </w:r>
            <w:r w:rsidRPr="006C4E67">
              <w:rPr>
                <w:rFonts w:cs="Arial"/>
                <w:bCs/>
                <w:sz w:val="18"/>
                <w:szCs w:val="18"/>
              </w:rPr>
              <w:t>Roll the gurney to the ambulance</w:t>
            </w:r>
          </w:p>
          <w:p w:rsidR="005F7572" w:rsidRPr="006C4E67" w:rsidRDefault="005F7572" w:rsidP="005F7572">
            <w:pPr>
              <w:tabs>
                <w:tab w:val="left" w:pos="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z w:val="18"/>
                <w:szCs w:val="18"/>
              </w:rPr>
            </w:pPr>
          </w:p>
        </w:tc>
        <w:tc>
          <w:tcPr>
            <w:tcW w:w="5298" w:type="dxa"/>
            <w:tcBorders>
              <w:top w:val="single" w:sz="7" w:space="0" w:color="000000"/>
              <w:left w:val="single" w:sz="8" w:space="0" w:color="000000"/>
              <w:bottom w:val="single" w:sz="7" w:space="0" w:color="000000"/>
              <w:right w:val="single" w:sz="7" w:space="0" w:color="000000"/>
            </w:tcBorders>
          </w:tcPr>
          <w:p w:rsidR="005F7572" w:rsidRPr="009F0C7C" w:rsidRDefault="005F7572" w:rsidP="005F7572">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tc>
      </w:tr>
      <w:tr w:rsidR="00130A26" w:rsidRPr="009F0C7C" w:rsidTr="006C4E67">
        <w:tc>
          <w:tcPr>
            <w:tcW w:w="4670" w:type="dxa"/>
            <w:tcBorders>
              <w:top w:val="single" w:sz="8" w:space="0" w:color="000000"/>
              <w:left w:val="single" w:sz="8" w:space="0" w:color="000000"/>
              <w:bottom w:val="single" w:sz="8" w:space="0" w:color="000000"/>
              <w:right w:val="single" w:sz="8" w:space="0" w:color="000000"/>
            </w:tcBorders>
          </w:tcPr>
          <w:p w:rsidR="00130A26" w:rsidRPr="006C4E67" w:rsidRDefault="00130A26" w:rsidP="00130A2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ind w:left="240" w:hanging="240"/>
              <w:rPr>
                <w:rFonts w:cs="Arial"/>
                <w:sz w:val="18"/>
                <w:szCs w:val="18"/>
              </w:rPr>
            </w:pPr>
            <w:r w:rsidRPr="006C4E67">
              <w:rPr>
                <w:rFonts w:cs="Arial"/>
                <w:sz w:val="18"/>
                <w:szCs w:val="18"/>
              </w:rPr>
              <w:sym w:font="Wingdings" w:char="F074"/>
            </w:r>
            <w:r w:rsidRPr="006C4E67">
              <w:rPr>
                <w:rFonts w:cs="Arial"/>
                <w:sz w:val="18"/>
                <w:szCs w:val="18"/>
              </w:rPr>
              <w:t xml:space="preserve">  Un-secure the long spine board with the patient from the gurney prior to loading the patient into the ambulance.</w:t>
            </w:r>
          </w:p>
        </w:tc>
        <w:tc>
          <w:tcPr>
            <w:tcW w:w="5298" w:type="dxa"/>
            <w:tcBorders>
              <w:top w:val="single" w:sz="7" w:space="0" w:color="000000"/>
              <w:left w:val="single" w:sz="8" w:space="0" w:color="000000"/>
              <w:bottom w:val="single" w:sz="7" w:space="0" w:color="000000"/>
              <w:right w:val="single" w:sz="7" w:space="0" w:color="000000"/>
            </w:tcBorders>
          </w:tcPr>
          <w:p w:rsidR="00130A26" w:rsidRPr="009F0C7C" w:rsidRDefault="00130A26" w:rsidP="00130A2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rPr>
                <w:rFonts w:cs="Arial"/>
                <w:sz w:val="18"/>
                <w:szCs w:val="18"/>
              </w:rPr>
            </w:pPr>
          </w:p>
        </w:tc>
      </w:tr>
      <w:tr w:rsidR="00130A26" w:rsidRPr="009F0C7C" w:rsidTr="006D5C4F">
        <w:trPr>
          <w:trHeight w:val="493"/>
        </w:trPr>
        <w:tc>
          <w:tcPr>
            <w:tcW w:w="4670" w:type="dxa"/>
            <w:tcBorders>
              <w:top w:val="single" w:sz="8" w:space="0" w:color="000000"/>
              <w:left w:val="single" w:sz="8" w:space="0" w:color="000000"/>
              <w:bottom w:val="single" w:sz="8" w:space="0" w:color="000000"/>
              <w:right w:val="single" w:sz="8" w:space="0" w:color="000000"/>
            </w:tcBorders>
            <w:vAlign w:val="center"/>
          </w:tcPr>
          <w:p w:rsidR="00130A26" w:rsidRPr="006C4E67" w:rsidRDefault="00130A26" w:rsidP="00130A26">
            <w:pPr>
              <w:tabs>
                <w:tab w:val="left" w:pos="420"/>
                <w:tab w:val="left" w:pos="600"/>
                <w:tab w:val="left" w:pos="87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6C4E67">
              <w:rPr>
                <w:rFonts w:cs="Arial"/>
                <w:sz w:val="18"/>
                <w:szCs w:val="18"/>
              </w:rPr>
              <w:sym w:font="Wingdings" w:char="F074"/>
            </w:r>
            <w:r w:rsidRPr="006C4E67">
              <w:rPr>
                <w:rFonts w:cs="Arial"/>
                <w:sz w:val="18"/>
                <w:szCs w:val="18"/>
              </w:rPr>
              <w:t xml:space="preserve">  Roll the patient off the long board prior to loading the patient into the ambulance, while maintaining SMR of the head and neck</w:t>
            </w:r>
          </w:p>
        </w:tc>
        <w:tc>
          <w:tcPr>
            <w:tcW w:w="5298" w:type="dxa"/>
            <w:tcBorders>
              <w:top w:val="single" w:sz="7" w:space="0" w:color="000000"/>
              <w:left w:val="single" w:sz="8" w:space="0" w:color="000000"/>
              <w:bottom w:val="single" w:sz="7" w:space="0" w:color="000000"/>
              <w:right w:val="single" w:sz="7" w:space="0" w:color="000000"/>
            </w:tcBorders>
          </w:tcPr>
          <w:p w:rsidR="00130A26" w:rsidRPr="006C4E67" w:rsidRDefault="00130A26" w:rsidP="00130A26">
            <w:pPr>
              <w:numPr>
                <w:ilvl w:val="0"/>
                <w:numId w:val="29"/>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56" w:hanging="256"/>
              <w:rPr>
                <w:rFonts w:cs="Arial"/>
                <w:sz w:val="18"/>
                <w:szCs w:val="18"/>
              </w:rPr>
            </w:pPr>
            <w:r w:rsidRPr="006C4E67">
              <w:rPr>
                <w:rFonts w:cs="Arial"/>
                <w:sz w:val="18"/>
                <w:szCs w:val="18"/>
              </w:rPr>
              <w:t>While a backboard may be used to assist with SMR during extrication, it is not required for SMR.</w:t>
            </w:r>
          </w:p>
        </w:tc>
      </w:tr>
      <w:tr w:rsidR="00130A26" w:rsidRPr="00C700E7" w:rsidTr="006D5C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68" w:type="dxa"/>
            <w:gridSpan w:val="2"/>
            <w:shd w:val="clear" w:color="auto" w:fill="CC3300"/>
          </w:tcPr>
          <w:p w:rsidR="00130A26" w:rsidRPr="00C700E7" w:rsidRDefault="00130A26" w:rsidP="00130A26">
            <w:pPr>
              <w:rPr>
                <w:sz w:val="4"/>
                <w:szCs w:val="20"/>
              </w:rPr>
            </w:pPr>
            <w:r>
              <w:tab/>
            </w:r>
            <w:r w:rsidRPr="00C700E7">
              <w:rPr>
                <w:sz w:val="4"/>
                <w:szCs w:val="20"/>
              </w:rPr>
              <w:t xml:space="preserve">                            </w:t>
            </w:r>
          </w:p>
        </w:tc>
      </w:tr>
      <w:tr w:rsidR="00130A26" w:rsidRPr="005D387D" w:rsidTr="006D5C4F">
        <w:tc>
          <w:tcPr>
            <w:tcW w:w="9968" w:type="dxa"/>
            <w:gridSpan w:val="2"/>
            <w:tcBorders>
              <w:top w:val="single" w:sz="7" w:space="0" w:color="000000"/>
              <w:left w:val="single" w:sz="7" w:space="0" w:color="000000"/>
              <w:bottom w:val="single" w:sz="7" w:space="0" w:color="000000"/>
              <w:right w:val="single" w:sz="7" w:space="0" w:color="000000"/>
            </w:tcBorders>
            <w:shd w:val="solid" w:color="000000" w:fill="FFFFFF"/>
          </w:tcPr>
          <w:p w:rsidR="00130A26" w:rsidRPr="000F160D" w:rsidRDefault="00130A26" w:rsidP="00130A26">
            <w:pPr>
              <w:spacing w:line="120" w:lineRule="exact"/>
              <w:rPr>
                <w:rFonts w:cs="Arial"/>
                <w:color w:val="000000"/>
                <w:sz w:val="18"/>
                <w:szCs w:val="18"/>
              </w:rPr>
            </w:pPr>
          </w:p>
          <w:p w:rsidR="00130A26" w:rsidRPr="00AA728F" w:rsidRDefault="00130A26" w:rsidP="00130A26">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center"/>
              <w:rPr>
                <w:rFonts w:cs="Arial"/>
                <w:b/>
                <w:bCs/>
                <w:color w:val="FFFFFF"/>
                <w:sz w:val="8"/>
                <w:szCs w:val="20"/>
              </w:rPr>
            </w:pPr>
          </w:p>
          <w:p w:rsidR="00130A26" w:rsidRPr="00855CB8" w:rsidRDefault="00130A26" w:rsidP="00130A26">
            <w:pPr>
              <w:tabs>
                <w:tab w:val="left" w:pos="-480"/>
                <w:tab w:val="left" w:pos="-30"/>
                <w:tab w:val="left" w:pos="240"/>
                <w:tab w:val="left" w:pos="420"/>
                <w:tab w:val="left" w:pos="600"/>
                <w:tab w:val="left" w:pos="720"/>
                <w:tab w:val="left" w:pos="1440"/>
                <w:tab w:val="left" w:pos="2160"/>
                <w:tab w:val="left" w:pos="2880"/>
                <w:tab w:val="left" w:pos="3120"/>
                <w:tab w:val="left" w:pos="330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cs="Arial"/>
                <w:b/>
                <w:bCs/>
                <w:color w:val="FFFFFF"/>
                <w:sz w:val="22"/>
                <w:szCs w:val="22"/>
              </w:rPr>
            </w:pPr>
            <w:r w:rsidRPr="00855CB8">
              <w:rPr>
                <w:rFonts w:cs="Arial"/>
                <w:b/>
                <w:bCs/>
                <w:color w:val="FFFFFF"/>
                <w:sz w:val="22"/>
                <w:szCs w:val="22"/>
              </w:rPr>
              <w:t>RE</w:t>
            </w:r>
            <w:r>
              <w:rPr>
                <w:rFonts w:cs="Arial"/>
                <w:b/>
                <w:bCs/>
                <w:color w:val="FFFFFF"/>
                <w:sz w:val="22"/>
                <w:szCs w:val="22"/>
              </w:rPr>
              <w:t>-</w:t>
            </w:r>
            <w:r w:rsidRPr="00855CB8">
              <w:rPr>
                <w:rFonts w:cs="Arial"/>
                <w:b/>
                <w:bCs/>
                <w:color w:val="FFFFFF"/>
                <w:sz w:val="22"/>
                <w:szCs w:val="22"/>
              </w:rPr>
              <w:t>ASSESSMENT</w:t>
            </w:r>
          </w:p>
          <w:p w:rsidR="00130A26" w:rsidRPr="005D387D" w:rsidRDefault="00130A26" w:rsidP="00130A26">
            <w:pPr>
              <w:tabs>
                <w:tab w:val="left" w:pos="0"/>
                <w:tab w:val="left" w:pos="24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color w:val="000000"/>
                <w:sz w:val="18"/>
                <w:szCs w:val="18"/>
              </w:rPr>
            </w:pPr>
            <w:r w:rsidRPr="005D387D">
              <w:rPr>
                <w:rFonts w:cs="Arial"/>
                <w:b/>
                <w:bCs/>
                <w:color w:val="FFFFFF"/>
                <w:sz w:val="18"/>
                <w:szCs w:val="18"/>
              </w:rPr>
              <w:t>(Ongoing Assessment)</w:t>
            </w:r>
          </w:p>
        </w:tc>
      </w:tr>
      <w:tr w:rsidR="00130A26" w:rsidRPr="009F0C7C" w:rsidTr="006D5C4F">
        <w:tc>
          <w:tcPr>
            <w:tcW w:w="4670" w:type="dxa"/>
            <w:tcBorders>
              <w:top w:val="single" w:sz="7" w:space="0" w:color="000000"/>
              <w:left w:val="single" w:sz="7" w:space="0" w:color="000000"/>
              <w:bottom w:val="single" w:sz="7" w:space="0" w:color="000000"/>
              <w:right w:val="single" w:sz="7" w:space="0" w:color="000000"/>
            </w:tcBorders>
            <w:shd w:val="pct10" w:color="000000" w:fill="FFFFFF"/>
          </w:tcPr>
          <w:p w:rsidR="00130A26" w:rsidRPr="009F0C7C" w:rsidRDefault="00130A26" w:rsidP="00130A26">
            <w:pPr>
              <w:spacing w:line="120" w:lineRule="exact"/>
              <w:rPr>
                <w:rFonts w:cs="Arial"/>
                <w:color w:val="000000"/>
                <w:sz w:val="8"/>
                <w:szCs w:val="8"/>
              </w:rPr>
            </w:pPr>
          </w:p>
          <w:p w:rsidR="00130A26" w:rsidRPr="009F0C7C" w:rsidRDefault="00130A26" w:rsidP="00130A2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9F0C7C">
              <w:rPr>
                <w:rFonts w:cs="Arial"/>
                <w:b/>
                <w:bCs/>
                <w:color w:val="000000"/>
                <w:sz w:val="20"/>
                <w:szCs w:val="20"/>
              </w:rPr>
              <w:t>Skill Component</w:t>
            </w:r>
          </w:p>
        </w:tc>
        <w:tc>
          <w:tcPr>
            <w:tcW w:w="5298" w:type="dxa"/>
            <w:tcBorders>
              <w:top w:val="single" w:sz="7" w:space="0" w:color="000000"/>
              <w:left w:val="single" w:sz="7" w:space="0" w:color="000000"/>
              <w:bottom w:val="single" w:sz="7" w:space="0" w:color="000000"/>
              <w:right w:val="single" w:sz="7" w:space="0" w:color="000000"/>
            </w:tcBorders>
            <w:shd w:val="pct10" w:color="000000" w:fill="FFFFFF"/>
          </w:tcPr>
          <w:p w:rsidR="00130A26" w:rsidRPr="009F0C7C" w:rsidRDefault="00130A26" w:rsidP="00130A26">
            <w:pPr>
              <w:spacing w:line="120" w:lineRule="exact"/>
              <w:rPr>
                <w:rFonts w:cs="Arial"/>
                <w:b/>
                <w:bCs/>
                <w:color w:val="000000"/>
                <w:sz w:val="20"/>
                <w:szCs w:val="20"/>
              </w:rPr>
            </w:pPr>
          </w:p>
          <w:p w:rsidR="00130A26" w:rsidRPr="009F0C7C" w:rsidRDefault="00130A26" w:rsidP="00130A2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9F0C7C">
              <w:rPr>
                <w:rFonts w:cs="Arial"/>
                <w:b/>
                <w:bCs/>
                <w:color w:val="000000"/>
                <w:sz w:val="20"/>
                <w:szCs w:val="20"/>
              </w:rPr>
              <w:t>Key Concepts</w:t>
            </w:r>
          </w:p>
        </w:tc>
      </w:tr>
      <w:tr w:rsidR="00130A26" w:rsidRPr="009F0C7C" w:rsidTr="006D5C4F">
        <w:tc>
          <w:tcPr>
            <w:tcW w:w="4670" w:type="dxa"/>
            <w:tcBorders>
              <w:top w:val="single" w:sz="7" w:space="0" w:color="000000"/>
              <w:left w:val="single" w:sz="7" w:space="0" w:color="000000"/>
              <w:bottom w:val="single" w:sz="7" w:space="0" w:color="000000"/>
              <w:right w:val="single" w:sz="7" w:space="0" w:color="000000"/>
            </w:tcBorders>
          </w:tcPr>
          <w:p w:rsidR="00130A26" w:rsidRPr="006C4E67" w:rsidRDefault="00130A26" w:rsidP="00130A26">
            <w:pPr>
              <w:tabs>
                <w:tab w:val="left" w:pos="0"/>
                <w:tab w:val="left" w:pos="240"/>
                <w:tab w:val="left" w:pos="420"/>
                <w:tab w:val="left" w:pos="60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sz w:val="18"/>
                <w:szCs w:val="18"/>
              </w:rPr>
            </w:pPr>
            <w:r w:rsidRPr="009F0C7C">
              <w:rPr>
                <w:rFonts w:cs="Arial"/>
                <w:sz w:val="18"/>
                <w:szCs w:val="18"/>
              </w:rPr>
              <w:t>§</w:t>
            </w:r>
            <w:r w:rsidRPr="009F0C7C">
              <w:rPr>
                <w:rFonts w:cs="Arial"/>
                <w:color w:val="000000"/>
                <w:sz w:val="18"/>
                <w:szCs w:val="18"/>
              </w:rPr>
              <w:tab/>
            </w:r>
            <w:r>
              <w:rPr>
                <w:rFonts w:cs="Arial"/>
                <w:color w:val="000000"/>
                <w:sz w:val="18"/>
                <w:szCs w:val="18"/>
              </w:rPr>
              <w:t xml:space="preserve">Re-assess the </w:t>
            </w:r>
            <w:r w:rsidRPr="006C4E67">
              <w:rPr>
                <w:rFonts w:cs="Arial"/>
                <w:sz w:val="18"/>
                <w:szCs w:val="18"/>
              </w:rPr>
              <w:t xml:space="preserve">patient at least every </w:t>
            </w:r>
            <w:r w:rsidRPr="006C4E67">
              <w:rPr>
                <w:rFonts w:cs="Arial"/>
                <w:b/>
                <w:bCs/>
                <w:sz w:val="18"/>
                <w:szCs w:val="18"/>
              </w:rPr>
              <w:t>5-15 minutes</w:t>
            </w:r>
            <w:r w:rsidRPr="006C4E67">
              <w:rPr>
                <w:rFonts w:cs="Arial"/>
                <w:sz w:val="18"/>
                <w:szCs w:val="18"/>
              </w:rPr>
              <w:t>:</w:t>
            </w:r>
          </w:p>
          <w:p w:rsidR="00130A26" w:rsidRPr="006C4E67" w:rsidRDefault="00130A26" w:rsidP="00130A26">
            <w:pPr>
              <w:tabs>
                <w:tab w:val="left" w:pos="0"/>
                <w:tab w:val="left" w:pos="240"/>
                <w:tab w:val="left" w:pos="420"/>
                <w:tab w:val="left" w:pos="60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8"/>
                <w:szCs w:val="8"/>
              </w:rPr>
            </w:pPr>
          </w:p>
          <w:p w:rsidR="00130A26" w:rsidRPr="006C4E67" w:rsidRDefault="00130A26" w:rsidP="00130A26">
            <w:pPr>
              <w:tabs>
                <w:tab w:val="left" w:pos="0"/>
                <w:tab w:val="left" w:pos="240"/>
                <w:tab w:val="left" w:pos="420"/>
                <w:tab w:val="left" w:pos="60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sz w:val="18"/>
                <w:szCs w:val="18"/>
              </w:rPr>
            </w:pPr>
            <w:r w:rsidRPr="006C4E67">
              <w:rPr>
                <w:rFonts w:cs="Arial"/>
                <w:sz w:val="18"/>
                <w:szCs w:val="18"/>
              </w:rPr>
              <w:sym w:font="Wingdings" w:char="F09F"/>
            </w:r>
            <w:r w:rsidRPr="006C4E67">
              <w:rPr>
                <w:rFonts w:cs="Arial"/>
                <w:sz w:val="18"/>
                <w:szCs w:val="18"/>
              </w:rPr>
              <w:tab/>
              <w:t>Initial assessment</w:t>
            </w:r>
          </w:p>
          <w:p w:rsidR="00130A26" w:rsidRPr="006C4E67" w:rsidRDefault="00130A26" w:rsidP="00130A26">
            <w:pPr>
              <w:tabs>
                <w:tab w:val="left" w:pos="0"/>
                <w:tab w:val="left" w:pos="240"/>
                <w:tab w:val="left" w:pos="420"/>
                <w:tab w:val="left" w:pos="60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sz w:val="18"/>
                <w:szCs w:val="18"/>
              </w:rPr>
            </w:pPr>
            <w:r w:rsidRPr="006C4E67">
              <w:rPr>
                <w:rFonts w:cs="Arial"/>
                <w:sz w:val="18"/>
                <w:szCs w:val="18"/>
              </w:rPr>
              <w:sym w:font="Wingdings" w:char="F09F"/>
            </w:r>
            <w:r w:rsidRPr="006C4E67">
              <w:rPr>
                <w:rFonts w:cs="Arial"/>
                <w:sz w:val="18"/>
                <w:szCs w:val="18"/>
              </w:rPr>
              <w:tab/>
              <w:t>Relevant portion of the focused assessment</w:t>
            </w:r>
          </w:p>
          <w:p w:rsidR="00130A26" w:rsidRPr="006C4E67" w:rsidRDefault="00130A26" w:rsidP="00130A26">
            <w:pPr>
              <w:tabs>
                <w:tab w:val="left" w:pos="0"/>
                <w:tab w:val="left" w:pos="240"/>
                <w:tab w:val="left" w:pos="420"/>
                <w:tab w:val="left" w:pos="60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sz w:val="20"/>
                <w:szCs w:val="20"/>
              </w:rPr>
            </w:pPr>
            <w:r w:rsidRPr="006C4E67">
              <w:rPr>
                <w:rFonts w:cs="Arial"/>
                <w:sz w:val="18"/>
                <w:szCs w:val="18"/>
              </w:rPr>
              <w:sym w:font="Wingdings" w:char="F09F"/>
            </w:r>
            <w:r w:rsidRPr="006C4E67">
              <w:rPr>
                <w:rFonts w:cs="Arial"/>
                <w:sz w:val="18"/>
                <w:szCs w:val="18"/>
              </w:rPr>
              <w:tab/>
              <w:t>Evaluate response to treatment</w:t>
            </w:r>
          </w:p>
          <w:p w:rsidR="00130A26" w:rsidRPr="006C4E67" w:rsidRDefault="00130A26" w:rsidP="00130A26">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sz w:val="18"/>
                <w:szCs w:val="18"/>
              </w:rPr>
            </w:pPr>
            <w:r w:rsidRPr="006C4E67">
              <w:rPr>
                <w:rFonts w:cs="Arial"/>
                <w:sz w:val="18"/>
                <w:szCs w:val="18"/>
              </w:rPr>
              <w:sym w:font="Wingdings" w:char="F09F"/>
            </w:r>
            <w:r w:rsidRPr="006C4E67">
              <w:rPr>
                <w:rFonts w:cs="Arial"/>
                <w:sz w:val="18"/>
                <w:szCs w:val="18"/>
              </w:rPr>
              <w:tab/>
              <w:t>Compare results to baseline condition and vital signs</w:t>
            </w:r>
          </w:p>
          <w:p w:rsidR="00130A26" w:rsidRPr="006C4E67" w:rsidRDefault="00130A26" w:rsidP="00130A26">
            <w:pPr>
              <w:numPr>
                <w:ilvl w:val="0"/>
                <w:numId w:val="25"/>
              </w:num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hanging="720"/>
              <w:rPr>
                <w:rFonts w:cs="Arial"/>
                <w:sz w:val="18"/>
                <w:szCs w:val="18"/>
              </w:rPr>
            </w:pPr>
            <w:r w:rsidRPr="006C4E67">
              <w:rPr>
                <w:rFonts w:cs="Arial"/>
                <w:sz w:val="18"/>
                <w:szCs w:val="18"/>
              </w:rPr>
              <w:t>Vital Signs: blood pressure, pulse, respirations</w:t>
            </w:r>
          </w:p>
          <w:p w:rsidR="00130A26" w:rsidRPr="006C4E67" w:rsidRDefault="00130A26" w:rsidP="00130A26">
            <w:pPr>
              <w:numPr>
                <w:ilvl w:val="0"/>
                <w:numId w:val="25"/>
              </w:num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hanging="720"/>
              <w:rPr>
                <w:rFonts w:cs="Arial"/>
                <w:sz w:val="18"/>
                <w:szCs w:val="18"/>
              </w:rPr>
            </w:pPr>
            <w:r w:rsidRPr="006C4E67">
              <w:rPr>
                <w:rFonts w:cs="Arial"/>
                <w:sz w:val="18"/>
                <w:szCs w:val="18"/>
              </w:rPr>
              <w:t>SpO2</w:t>
            </w:r>
          </w:p>
          <w:p w:rsidR="00130A26" w:rsidRPr="006C4E67" w:rsidRDefault="00130A26" w:rsidP="00130A26">
            <w:pPr>
              <w:numPr>
                <w:ilvl w:val="0"/>
                <w:numId w:val="25"/>
              </w:num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hanging="720"/>
              <w:rPr>
                <w:rFonts w:cs="Arial"/>
                <w:sz w:val="18"/>
                <w:szCs w:val="18"/>
              </w:rPr>
            </w:pPr>
            <w:r w:rsidRPr="006C4E67">
              <w:rPr>
                <w:rFonts w:cs="Arial"/>
                <w:sz w:val="18"/>
                <w:szCs w:val="18"/>
              </w:rPr>
              <w:t>Pain scale</w:t>
            </w:r>
          </w:p>
          <w:p w:rsidR="00130A26" w:rsidRPr="009F0C7C" w:rsidRDefault="00130A26" w:rsidP="00130A26">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420" w:hanging="180"/>
              <w:rPr>
                <w:rFonts w:cs="Arial"/>
                <w:color w:val="000000"/>
                <w:sz w:val="18"/>
                <w:szCs w:val="18"/>
              </w:rPr>
            </w:pPr>
          </w:p>
        </w:tc>
        <w:tc>
          <w:tcPr>
            <w:tcW w:w="5298" w:type="dxa"/>
            <w:tcBorders>
              <w:top w:val="single" w:sz="7" w:space="0" w:color="000000"/>
              <w:left w:val="single" w:sz="7" w:space="0" w:color="000000"/>
              <w:bottom w:val="single" w:sz="7" w:space="0" w:color="000000"/>
              <w:right w:val="single" w:sz="7" w:space="0" w:color="000000"/>
            </w:tcBorders>
          </w:tcPr>
          <w:p w:rsidR="00130A26" w:rsidRPr="006C4E67" w:rsidRDefault="00130A26" w:rsidP="00130A2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18"/>
                <w:szCs w:val="18"/>
              </w:rPr>
            </w:pPr>
            <w:r w:rsidRPr="009F0C7C">
              <w:rPr>
                <w:rFonts w:cs="Arial"/>
                <w:sz w:val="18"/>
                <w:szCs w:val="18"/>
              </w:rPr>
              <w:sym w:font="Wingdings" w:char="F09F"/>
            </w:r>
            <w:r w:rsidRPr="009F0C7C">
              <w:rPr>
                <w:rFonts w:cs="Arial"/>
                <w:sz w:val="18"/>
                <w:szCs w:val="18"/>
              </w:rPr>
              <w:tab/>
            </w:r>
            <w:r w:rsidRPr="006C4E67">
              <w:rPr>
                <w:rFonts w:cs="Arial"/>
                <w:sz w:val="18"/>
                <w:szCs w:val="18"/>
              </w:rPr>
              <w:t>The initial and focused examination is repeated every 15 minutes for stable patients and every five (5) minutes for unstable patients.</w:t>
            </w:r>
          </w:p>
          <w:p w:rsidR="00130A26" w:rsidRPr="006C4E67" w:rsidRDefault="00130A26" w:rsidP="00130A26">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jc w:val="both"/>
              <w:rPr>
                <w:rFonts w:cs="Arial"/>
                <w:sz w:val="4"/>
                <w:szCs w:val="4"/>
              </w:rPr>
            </w:pPr>
          </w:p>
          <w:p w:rsidR="00130A26" w:rsidRPr="006C4E67" w:rsidRDefault="00130A26" w:rsidP="00130A2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rPr>
                <w:rFonts w:cs="Arial"/>
                <w:sz w:val="18"/>
                <w:szCs w:val="18"/>
              </w:rPr>
            </w:pPr>
            <w:r w:rsidRPr="006C4E67">
              <w:rPr>
                <w:rFonts w:cs="Arial"/>
                <w:sz w:val="18"/>
                <w:szCs w:val="18"/>
              </w:rPr>
              <w:sym w:font="Wingdings" w:char="F09F"/>
            </w:r>
            <w:r w:rsidRPr="006C4E67">
              <w:rPr>
                <w:rFonts w:cs="Arial"/>
                <w:sz w:val="18"/>
                <w:szCs w:val="18"/>
              </w:rPr>
              <w:tab/>
              <w:t xml:space="preserve">Every patient must be re-evaluated at least every five (5) minutes if any treatment was initiated or medication was administered.  Re-assess the patient sooner if changes in the patient’s condition are anticipated.  </w:t>
            </w:r>
          </w:p>
          <w:p w:rsidR="00130A26" w:rsidRPr="006C4E67" w:rsidRDefault="00130A26" w:rsidP="00130A26">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jc w:val="both"/>
              <w:rPr>
                <w:rFonts w:cs="Arial"/>
                <w:sz w:val="4"/>
                <w:szCs w:val="4"/>
              </w:rPr>
            </w:pPr>
          </w:p>
          <w:p w:rsidR="00130A26" w:rsidRDefault="00130A26" w:rsidP="00130A26">
            <w:pPr>
              <w:pStyle w:val="Level1"/>
              <w:tabs>
                <w:tab w:val="left" w:pos="240"/>
                <w:tab w:val="left" w:pos="420"/>
                <w:tab w:val="left" w:pos="600"/>
                <w:tab w:val="left" w:pos="780"/>
                <w:tab w:val="left" w:pos="960"/>
                <w:tab w:val="left" w:pos="1440"/>
                <w:tab w:val="left" w:pos="187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50" w:hanging="250"/>
              <w:rPr>
                <w:rFonts w:cs="Arial"/>
                <w:color w:val="000000"/>
                <w:sz w:val="18"/>
                <w:szCs w:val="18"/>
              </w:rPr>
            </w:pPr>
            <w:r w:rsidRPr="006C4E67">
              <w:rPr>
                <w:rFonts w:cs="Arial"/>
                <w:sz w:val="18"/>
                <w:szCs w:val="18"/>
              </w:rPr>
              <w:sym w:font="Wingdings" w:char="F09F"/>
            </w:r>
            <w:r w:rsidRPr="006C4E67">
              <w:rPr>
                <w:rFonts w:cs="Arial"/>
                <w:sz w:val="18"/>
                <w:szCs w:val="18"/>
              </w:rPr>
              <w:tab/>
              <w:t>Unstable patients are patients who have abnormal vital signs, signs/symptoms of poor perfusion or if there is</w:t>
            </w:r>
            <w:r w:rsidRPr="009F0C7C">
              <w:rPr>
                <w:rFonts w:cs="Arial"/>
                <w:color w:val="000000"/>
                <w:sz w:val="18"/>
                <w:szCs w:val="18"/>
              </w:rPr>
              <w:t xml:space="preserve"> a suspicion that</w:t>
            </w:r>
            <w:r>
              <w:rPr>
                <w:rFonts w:cs="Arial"/>
                <w:color w:val="000000"/>
                <w:sz w:val="18"/>
                <w:szCs w:val="18"/>
              </w:rPr>
              <w:t xml:space="preserve"> </w:t>
            </w:r>
            <w:r w:rsidRPr="009F0C7C">
              <w:rPr>
                <w:rFonts w:cs="Arial"/>
                <w:color w:val="000000"/>
                <w:sz w:val="18"/>
                <w:szCs w:val="18"/>
              </w:rPr>
              <w:t>the patient’s condition may deteriorate.</w:t>
            </w:r>
          </w:p>
          <w:p w:rsidR="00130A26" w:rsidRPr="00F97441" w:rsidRDefault="00130A26" w:rsidP="00130A26">
            <w:pPr>
              <w:pStyle w:val="Level1"/>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0" w:firstLine="0"/>
              <w:jc w:val="both"/>
              <w:rPr>
                <w:rFonts w:cs="Arial"/>
                <w:color w:val="000000"/>
                <w:sz w:val="8"/>
                <w:szCs w:val="20"/>
              </w:rPr>
            </w:pPr>
          </w:p>
        </w:tc>
      </w:tr>
    </w:tbl>
    <w:p w:rsidR="006B3B79" w:rsidRDefault="006B3B79">
      <w:r>
        <w:br w:type="page"/>
      </w:r>
    </w:p>
    <w:tbl>
      <w:tblPr>
        <w:tblW w:w="99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
        <w:gridCol w:w="4619"/>
        <w:gridCol w:w="5327"/>
        <w:gridCol w:w="11"/>
      </w:tblGrid>
      <w:tr w:rsidR="005F7572" w:rsidRPr="00C700E7" w:rsidTr="006B3B79">
        <w:trPr>
          <w:gridBefore w:val="1"/>
          <w:wBefore w:w="11" w:type="dxa"/>
        </w:trPr>
        <w:tc>
          <w:tcPr>
            <w:tcW w:w="9957" w:type="dxa"/>
            <w:gridSpan w:val="3"/>
            <w:shd w:val="clear" w:color="auto" w:fill="CC3300"/>
          </w:tcPr>
          <w:p w:rsidR="005F7572" w:rsidRPr="00C700E7" w:rsidRDefault="005F7572" w:rsidP="005F7572">
            <w:pPr>
              <w:rPr>
                <w:sz w:val="4"/>
              </w:rPr>
            </w:pPr>
            <w:r>
              <w:tab/>
            </w:r>
            <w:r w:rsidRPr="00C700E7">
              <w:rPr>
                <w:sz w:val="4"/>
              </w:rPr>
              <w:t xml:space="preserve">          </w:t>
            </w:r>
          </w:p>
        </w:tc>
      </w:tr>
      <w:tr w:rsidR="005F7572" w:rsidRPr="0037627A" w:rsidTr="006B3B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gridBefore w:val="1"/>
          <w:wBefore w:w="11" w:type="dxa"/>
        </w:trPr>
        <w:tc>
          <w:tcPr>
            <w:tcW w:w="9957" w:type="dxa"/>
            <w:gridSpan w:val="3"/>
            <w:tcBorders>
              <w:top w:val="single" w:sz="7" w:space="0" w:color="000000"/>
              <w:left w:val="single" w:sz="7" w:space="0" w:color="000000"/>
              <w:bottom w:val="single" w:sz="7" w:space="0" w:color="000000"/>
              <w:right w:val="single" w:sz="7" w:space="0" w:color="000000"/>
            </w:tcBorders>
            <w:shd w:val="solid" w:color="000000" w:fill="FFFFFF"/>
          </w:tcPr>
          <w:p w:rsidR="005F7572" w:rsidRPr="000F160D" w:rsidRDefault="005F7572" w:rsidP="005F7572">
            <w:pPr>
              <w:spacing w:line="120" w:lineRule="exact"/>
              <w:rPr>
                <w:rFonts w:cs="Arial"/>
                <w:color w:val="000000"/>
                <w:sz w:val="18"/>
                <w:szCs w:val="18"/>
              </w:rPr>
            </w:pPr>
          </w:p>
          <w:p w:rsidR="005F7572" w:rsidRDefault="005F7572" w:rsidP="005F757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color w:val="000000"/>
                <w:sz w:val="22"/>
                <w:szCs w:val="22"/>
              </w:rPr>
            </w:pPr>
            <w:r w:rsidRPr="0037627A">
              <w:rPr>
                <w:rFonts w:cs="Arial"/>
                <w:b/>
                <w:bCs/>
                <w:color w:val="FFFFFF"/>
                <w:sz w:val="22"/>
                <w:szCs w:val="22"/>
              </w:rPr>
              <w:t>PATIENT REPORT AND DOCUMENTATION</w:t>
            </w:r>
            <w:r w:rsidRPr="0037627A">
              <w:rPr>
                <w:rFonts w:cs="Arial"/>
                <w:color w:val="000000"/>
                <w:sz w:val="22"/>
                <w:szCs w:val="22"/>
              </w:rPr>
              <w:t xml:space="preserve"> </w:t>
            </w:r>
          </w:p>
          <w:p w:rsidR="005F7572" w:rsidRPr="0037627A" w:rsidRDefault="005F7572" w:rsidP="005F757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color w:val="000000"/>
                <w:sz w:val="8"/>
                <w:szCs w:val="22"/>
              </w:rPr>
            </w:pPr>
            <w:r w:rsidRPr="0037627A">
              <w:rPr>
                <w:rFonts w:cs="Arial"/>
                <w:color w:val="000000"/>
                <w:sz w:val="8"/>
                <w:szCs w:val="22"/>
              </w:rPr>
              <w:t xml:space="preserve">               </w:t>
            </w:r>
          </w:p>
        </w:tc>
      </w:tr>
      <w:tr w:rsidR="005F7572" w:rsidRPr="009F0C7C" w:rsidTr="006B3B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gridAfter w:val="1"/>
          <w:wAfter w:w="11" w:type="dxa"/>
        </w:trPr>
        <w:tc>
          <w:tcPr>
            <w:tcW w:w="4630" w:type="dxa"/>
            <w:gridSpan w:val="2"/>
            <w:tcBorders>
              <w:top w:val="single" w:sz="7" w:space="0" w:color="000000"/>
              <w:left w:val="single" w:sz="7" w:space="0" w:color="000000"/>
              <w:bottom w:val="nil"/>
              <w:right w:val="single" w:sz="7" w:space="0" w:color="000000"/>
            </w:tcBorders>
            <w:shd w:val="pct10" w:color="000000" w:fill="FFFFFF"/>
          </w:tcPr>
          <w:p w:rsidR="005F7572" w:rsidRPr="009F0C7C" w:rsidRDefault="005F7572" w:rsidP="005F7572">
            <w:pPr>
              <w:spacing w:line="120" w:lineRule="exact"/>
              <w:rPr>
                <w:rFonts w:cs="Arial"/>
                <w:color w:val="000000"/>
                <w:sz w:val="8"/>
                <w:szCs w:val="8"/>
              </w:rPr>
            </w:pPr>
          </w:p>
          <w:p w:rsidR="005F7572" w:rsidRPr="009F0C7C" w:rsidRDefault="005F7572" w:rsidP="005F757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9F0C7C">
              <w:rPr>
                <w:rFonts w:cs="Arial"/>
                <w:b/>
                <w:bCs/>
                <w:color w:val="000000"/>
                <w:sz w:val="20"/>
                <w:szCs w:val="20"/>
              </w:rPr>
              <w:t>Skill Component</w:t>
            </w:r>
          </w:p>
        </w:tc>
        <w:tc>
          <w:tcPr>
            <w:tcW w:w="5327" w:type="dxa"/>
            <w:tcBorders>
              <w:top w:val="single" w:sz="7" w:space="0" w:color="000000"/>
              <w:left w:val="single" w:sz="7" w:space="0" w:color="000000"/>
              <w:bottom w:val="nil"/>
              <w:right w:val="single" w:sz="7" w:space="0" w:color="000000"/>
            </w:tcBorders>
            <w:shd w:val="pct10" w:color="000000" w:fill="FFFFFF"/>
          </w:tcPr>
          <w:p w:rsidR="005F7572" w:rsidRPr="009F0C7C" w:rsidRDefault="005F7572" w:rsidP="005F7572">
            <w:pPr>
              <w:spacing w:line="120" w:lineRule="exact"/>
              <w:rPr>
                <w:rFonts w:cs="Arial"/>
                <w:b/>
                <w:bCs/>
                <w:color w:val="000000"/>
                <w:sz w:val="20"/>
                <w:szCs w:val="20"/>
              </w:rPr>
            </w:pPr>
          </w:p>
          <w:p w:rsidR="005F7572" w:rsidRPr="009F0C7C" w:rsidRDefault="005F7572" w:rsidP="005F757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after="58"/>
              <w:jc w:val="center"/>
              <w:rPr>
                <w:rFonts w:cs="Arial"/>
                <w:b/>
                <w:bCs/>
                <w:color w:val="000000"/>
                <w:sz w:val="20"/>
                <w:szCs w:val="20"/>
              </w:rPr>
            </w:pPr>
            <w:r w:rsidRPr="009F0C7C">
              <w:rPr>
                <w:rFonts w:cs="Arial"/>
                <w:b/>
                <w:bCs/>
                <w:color w:val="000000"/>
                <w:sz w:val="20"/>
                <w:szCs w:val="20"/>
              </w:rPr>
              <w:t>Key Concepts</w:t>
            </w:r>
          </w:p>
        </w:tc>
      </w:tr>
      <w:tr w:rsidR="005F7572" w:rsidRPr="009F0C7C" w:rsidTr="006B3B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gridAfter w:val="1"/>
          <w:wAfter w:w="11" w:type="dxa"/>
          <w:trHeight w:val="640"/>
        </w:trPr>
        <w:tc>
          <w:tcPr>
            <w:tcW w:w="4630" w:type="dxa"/>
            <w:gridSpan w:val="2"/>
            <w:tcBorders>
              <w:top w:val="single" w:sz="7" w:space="0" w:color="000000"/>
              <w:left w:val="single" w:sz="7" w:space="0" w:color="000000"/>
              <w:bottom w:val="single" w:sz="7" w:space="0" w:color="000000"/>
              <w:right w:val="single" w:sz="7" w:space="0" w:color="000000"/>
            </w:tcBorders>
          </w:tcPr>
          <w:p w:rsidR="005F7572" w:rsidRPr="008F033A" w:rsidRDefault="005F7572" w:rsidP="005F7572">
            <w:pPr>
              <w:spacing w:line="276" w:lineRule="auto"/>
              <w:rPr>
                <w:rFonts w:cs="Arial"/>
                <w:b/>
                <w:bCs/>
                <w:color w:val="000000"/>
                <w:sz w:val="8"/>
                <w:szCs w:val="18"/>
              </w:rPr>
            </w:pPr>
          </w:p>
          <w:p w:rsidR="005F7572" w:rsidRPr="009F0C7C" w:rsidRDefault="005F7572" w:rsidP="005F757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rPr>
                <w:rFonts w:cs="Arial"/>
                <w:color w:val="000000"/>
                <w:sz w:val="18"/>
                <w:szCs w:val="18"/>
              </w:rPr>
            </w:pPr>
            <w:r w:rsidRPr="009F0C7C">
              <w:rPr>
                <w:rFonts w:cs="Arial"/>
                <w:sz w:val="18"/>
                <w:szCs w:val="18"/>
              </w:rPr>
              <w:t>§</w:t>
            </w:r>
            <w:r w:rsidRPr="009F0C7C">
              <w:rPr>
                <w:rFonts w:cs="Arial"/>
                <w:color w:val="000000"/>
                <w:sz w:val="18"/>
                <w:szCs w:val="18"/>
              </w:rPr>
              <w:tab/>
              <w:t xml:space="preserve">Report and document neuro and circulatory findings of </w:t>
            </w:r>
            <w:r w:rsidRPr="006C4E67">
              <w:rPr>
                <w:rFonts w:cs="Arial"/>
                <w:sz w:val="18"/>
                <w:szCs w:val="18"/>
              </w:rPr>
              <w:t>all four (4) extremities</w:t>
            </w:r>
            <w:r w:rsidRPr="009F0C7C">
              <w:rPr>
                <w:rFonts w:cs="Arial"/>
                <w:color w:val="000000"/>
                <w:sz w:val="18"/>
                <w:szCs w:val="18"/>
              </w:rPr>
              <w:t xml:space="preserve"> before and after spinal </w:t>
            </w:r>
            <w:r>
              <w:rPr>
                <w:rFonts w:cs="Arial"/>
                <w:color w:val="000000"/>
                <w:sz w:val="18"/>
                <w:szCs w:val="18"/>
              </w:rPr>
              <w:t>restriction.</w:t>
            </w:r>
          </w:p>
        </w:tc>
        <w:tc>
          <w:tcPr>
            <w:tcW w:w="5327" w:type="dxa"/>
            <w:tcBorders>
              <w:top w:val="single" w:sz="7" w:space="0" w:color="000000"/>
              <w:left w:val="single" w:sz="7" w:space="0" w:color="000000"/>
              <w:bottom w:val="single" w:sz="7" w:space="0" w:color="000000"/>
              <w:right w:val="single" w:sz="7" w:space="0" w:color="000000"/>
            </w:tcBorders>
          </w:tcPr>
          <w:p w:rsidR="005F7572" w:rsidRPr="001F3221" w:rsidRDefault="005F7572" w:rsidP="005F7572">
            <w:pPr>
              <w:spacing w:line="276" w:lineRule="auto"/>
              <w:rPr>
                <w:rFonts w:cs="Arial"/>
                <w:b/>
                <w:bCs/>
                <w:color w:val="000000"/>
                <w:sz w:val="4"/>
                <w:szCs w:val="4"/>
              </w:rPr>
            </w:pPr>
          </w:p>
          <w:p w:rsidR="005F7572" w:rsidRPr="009F0C7C" w:rsidRDefault="005F7572" w:rsidP="005F7572">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color w:val="000000"/>
                <w:sz w:val="18"/>
                <w:szCs w:val="18"/>
              </w:rPr>
            </w:pPr>
            <w:r w:rsidRPr="009F0C7C">
              <w:rPr>
                <w:rFonts w:cs="Arial"/>
                <w:sz w:val="18"/>
                <w:szCs w:val="18"/>
              </w:rPr>
              <w:sym w:font="Wingdings" w:char="F09F"/>
            </w:r>
            <w:r w:rsidRPr="009F0C7C">
              <w:rPr>
                <w:rFonts w:cs="Arial"/>
                <w:color w:val="000000"/>
                <w:sz w:val="18"/>
                <w:szCs w:val="18"/>
              </w:rPr>
              <w:tab/>
              <w:t>Documentation must be on either the Los Angeles County EMS Report or depar</w:t>
            </w:r>
            <w:r>
              <w:rPr>
                <w:rFonts w:cs="Arial"/>
                <w:color w:val="000000"/>
                <w:sz w:val="18"/>
                <w:szCs w:val="18"/>
              </w:rPr>
              <w:t>tmental Patient Care Record or ePCR</w:t>
            </w:r>
            <w:r w:rsidRPr="009F0C7C">
              <w:rPr>
                <w:rFonts w:cs="Arial"/>
                <w:color w:val="000000"/>
                <w:sz w:val="18"/>
                <w:szCs w:val="18"/>
              </w:rPr>
              <w:t>.</w:t>
            </w:r>
          </w:p>
        </w:tc>
      </w:tr>
    </w:tbl>
    <w:p w:rsidR="00E9541B" w:rsidRPr="009F0C7C" w:rsidRDefault="008F2DD8">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color w:val="000000"/>
          <w:sz w:val="12"/>
          <w:szCs w:val="12"/>
        </w:rPr>
      </w:pPr>
      <w:r w:rsidRPr="009F0C7C">
        <w:rPr>
          <w:rFonts w:cs="Arial"/>
          <w:color w:val="000000"/>
          <w:sz w:val="12"/>
          <w:szCs w:val="12"/>
        </w:rPr>
        <w:t xml:space="preserve">Developed 3/01   </w:t>
      </w:r>
      <w:r w:rsidR="006D3585" w:rsidRPr="009F0C7C">
        <w:rPr>
          <w:rFonts w:cs="Arial"/>
          <w:color w:val="000000"/>
          <w:sz w:val="12"/>
          <w:szCs w:val="12"/>
        </w:rPr>
        <w:t xml:space="preserve"> Revised </w:t>
      </w:r>
      <w:r w:rsidR="0013358A">
        <w:rPr>
          <w:rFonts w:cs="Arial"/>
          <w:color w:val="000000"/>
          <w:sz w:val="12"/>
          <w:szCs w:val="12"/>
        </w:rPr>
        <w:t>11/2018</w:t>
      </w:r>
    </w:p>
    <w:p w:rsidR="00AE790B" w:rsidRPr="009F0C7C" w:rsidRDefault="00E9541B" w:rsidP="00AE790B">
      <w:pPr>
        <w:jc w:val="center"/>
        <w:rPr>
          <w:rFonts w:cs="Arial"/>
          <w:color w:val="000000"/>
          <w:sz w:val="12"/>
          <w:szCs w:val="12"/>
        </w:rPr>
      </w:pPr>
      <w:r w:rsidRPr="009F0C7C">
        <w:rPr>
          <w:rFonts w:cs="Arial"/>
          <w:color w:val="000000"/>
          <w:sz w:val="12"/>
          <w:szCs w:val="12"/>
        </w:rPr>
        <w:br w:type="page"/>
      </w:r>
    </w:p>
    <w:p w:rsidR="00AE790B" w:rsidRPr="009F0C7C" w:rsidRDefault="006C4E67" w:rsidP="00AE790B">
      <w:pPr>
        <w:jc w:val="center"/>
        <w:rPr>
          <w:rFonts w:cs="Arial"/>
          <w:color w:val="000000"/>
          <w:sz w:val="12"/>
          <w:szCs w:val="12"/>
        </w:rPr>
      </w:pPr>
      <w:r>
        <w:rPr>
          <w:rFonts w:cs="Arial"/>
          <w:noProof/>
          <w:color w:val="000000"/>
          <w:sz w:val="12"/>
          <w:szCs w:val="12"/>
        </w:rPr>
        <w:pict>
          <v:shape id="_x0000_s1030" type="#_x0000_t75" style="position:absolute;left:0;text-align:left;margin-left:175.65pt;margin-top:5.3pt;width:163.85pt;height:37.15pt;z-index:2">
            <v:imagedata r:id="rId7" o:title="HOR-EMS B&amp;W2"/>
          </v:shape>
        </w:pict>
      </w:r>
    </w:p>
    <w:p w:rsidR="00AE790B" w:rsidRPr="009F0C7C" w:rsidRDefault="00AE790B" w:rsidP="00AE790B">
      <w:pPr>
        <w:jc w:val="center"/>
        <w:rPr>
          <w:rFonts w:cs="Arial"/>
          <w:bCs/>
          <w:sz w:val="8"/>
          <w:szCs w:val="8"/>
        </w:rPr>
      </w:pPr>
    </w:p>
    <w:p w:rsidR="005C580C" w:rsidRPr="005C580C" w:rsidRDefault="005C580C" w:rsidP="00AE790B">
      <w:pPr>
        <w:jc w:val="center"/>
        <w:rPr>
          <w:rFonts w:cs="Arial"/>
          <w:bCs/>
          <w:sz w:val="12"/>
          <w:szCs w:val="12"/>
        </w:rPr>
      </w:pPr>
    </w:p>
    <w:p w:rsidR="007645D0" w:rsidRDefault="007645D0" w:rsidP="00AE790B">
      <w:pPr>
        <w:jc w:val="center"/>
        <w:rPr>
          <w:rFonts w:cs="Arial"/>
          <w:bCs/>
          <w:sz w:val="28"/>
          <w:szCs w:val="28"/>
        </w:rPr>
      </w:pPr>
    </w:p>
    <w:p w:rsidR="00B873CC" w:rsidRDefault="00B873CC" w:rsidP="00AE790B">
      <w:pPr>
        <w:jc w:val="center"/>
        <w:rPr>
          <w:rFonts w:cs="Arial"/>
          <w:bCs/>
          <w:sz w:val="28"/>
          <w:szCs w:val="28"/>
        </w:rPr>
      </w:pPr>
    </w:p>
    <w:p w:rsidR="00AE790B" w:rsidRPr="009F0C7C" w:rsidRDefault="00AE790B" w:rsidP="00AE790B">
      <w:pPr>
        <w:jc w:val="center"/>
        <w:rPr>
          <w:rFonts w:cs="Arial"/>
          <w:bCs/>
          <w:sz w:val="28"/>
          <w:szCs w:val="28"/>
        </w:rPr>
      </w:pPr>
      <w:r w:rsidRPr="009F0C7C">
        <w:rPr>
          <w:rFonts w:cs="Arial"/>
          <w:bCs/>
          <w:sz w:val="28"/>
          <w:szCs w:val="28"/>
        </w:rPr>
        <w:t xml:space="preserve">NEUROLOGICAL EMERGENCY / SPINAL </w:t>
      </w:r>
      <w:r w:rsidR="001C699C">
        <w:rPr>
          <w:rFonts w:cs="Arial"/>
          <w:bCs/>
          <w:sz w:val="28"/>
          <w:szCs w:val="28"/>
        </w:rPr>
        <w:t>MOTION RESTRICTION (SMR)</w:t>
      </w:r>
    </w:p>
    <w:p w:rsidR="00AE790B" w:rsidRPr="009F0C7C" w:rsidRDefault="00AE790B" w:rsidP="00AE790B">
      <w:pPr>
        <w:jc w:val="center"/>
        <w:rPr>
          <w:rFonts w:cs="Arial"/>
          <w:b/>
          <w:bCs/>
          <w:sz w:val="18"/>
          <w:szCs w:val="18"/>
        </w:rPr>
      </w:pPr>
      <w:r w:rsidRPr="009F0C7C">
        <w:rPr>
          <w:rFonts w:cs="Arial"/>
          <w:b/>
          <w:bCs/>
          <w:sz w:val="28"/>
          <w:szCs w:val="28"/>
        </w:rPr>
        <w:t>LONG SPINE BOARD</w:t>
      </w:r>
    </w:p>
    <w:p w:rsidR="00AE790B" w:rsidRPr="009F0C7C" w:rsidRDefault="00AE790B" w:rsidP="00AE790B">
      <w:pPr>
        <w:jc w:val="center"/>
        <w:rPr>
          <w:rFonts w:cs="Arial"/>
          <w:b/>
          <w:bCs/>
          <w:sz w:val="8"/>
          <w:szCs w:val="8"/>
        </w:rPr>
      </w:pPr>
    </w:p>
    <w:p w:rsidR="00AE790B" w:rsidRPr="006C4E67" w:rsidRDefault="00AE790B" w:rsidP="00AE790B">
      <w:pPr>
        <w:jc w:val="center"/>
        <w:rPr>
          <w:rFonts w:cs="Arial"/>
          <w:b/>
          <w:sz w:val="28"/>
          <w:szCs w:val="28"/>
        </w:rPr>
      </w:pPr>
      <w:r w:rsidRPr="006C4E67">
        <w:rPr>
          <w:rFonts w:cs="Arial"/>
          <w:b/>
          <w:sz w:val="28"/>
          <w:szCs w:val="28"/>
        </w:rPr>
        <w:t>Supplemental Information</w:t>
      </w:r>
    </w:p>
    <w:p w:rsidR="00AE790B" w:rsidRPr="009F0C7C" w:rsidRDefault="00AE790B" w:rsidP="00AE790B">
      <w:p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Arial"/>
          <w:b/>
          <w:bCs/>
          <w:sz w:val="8"/>
          <w:szCs w:val="8"/>
        </w:rPr>
      </w:pPr>
    </w:p>
    <w:p w:rsidR="005B6DE1" w:rsidRDefault="009A51C3" w:rsidP="00AE790B">
      <w:p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Arial"/>
          <w:b/>
          <w:bCs/>
          <w:sz w:val="20"/>
          <w:szCs w:val="20"/>
        </w:rPr>
      </w:pPr>
      <w:r>
        <w:rPr>
          <w:rFonts w:cs="Arial"/>
          <w:b/>
          <w:bCs/>
          <w:sz w:val="20"/>
          <w:szCs w:val="20"/>
        </w:rPr>
        <w:t>INDICATIONS:</w:t>
      </w:r>
    </w:p>
    <w:p w:rsidR="009A51C3" w:rsidRDefault="009A51C3" w:rsidP="00AE790B">
      <w:p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Arial"/>
          <w:b/>
          <w:bCs/>
          <w:sz w:val="20"/>
          <w:szCs w:val="20"/>
        </w:rPr>
      </w:pPr>
    </w:p>
    <w:p w:rsidR="009A51C3" w:rsidRDefault="009A51C3" w:rsidP="009A51C3">
      <w:pPr>
        <w:numPr>
          <w:ilvl w:val="0"/>
          <w:numId w:val="21"/>
        </w:num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720"/>
        <w:jc w:val="both"/>
        <w:rPr>
          <w:rFonts w:cs="Arial"/>
          <w:sz w:val="18"/>
          <w:szCs w:val="18"/>
        </w:rPr>
      </w:pPr>
      <w:r>
        <w:rPr>
          <w:rFonts w:cs="Arial"/>
          <w:sz w:val="18"/>
          <w:szCs w:val="18"/>
        </w:rPr>
        <w:t>For suspected injuries</w:t>
      </w:r>
      <w:r w:rsidRPr="00977773">
        <w:rPr>
          <w:rFonts w:cs="Arial"/>
          <w:sz w:val="18"/>
          <w:szCs w:val="18"/>
        </w:rPr>
        <w:t xml:space="preserve"> </w:t>
      </w:r>
      <w:r>
        <w:rPr>
          <w:rFonts w:cs="Arial"/>
          <w:sz w:val="18"/>
          <w:szCs w:val="18"/>
        </w:rPr>
        <w:t xml:space="preserve">to the spine when a patient is found </w:t>
      </w:r>
      <w:r w:rsidRPr="006C4E67">
        <w:rPr>
          <w:rFonts w:cs="Arial"/>
          <w:sz w:val="18"/>
          <w:szCs w:val="18"/>
        </w:rPr>
        <w:t xml:space="preserve">in a </w:t>
      </w:r>
      <w:r w:rsidR="007C2C54" w:rsidRPr="006C4E67">
        <w:rPr>
          <w:rFonts w:cs="Arial"/>
          <w:sz w:val="18"/>
          <w:szCs w:val="18"/>
        </w:rPr>
        <w:t xml:space="preserve">supine </w:t>
      </w:r>
      <w:r w:rsidRPr="006C4E67">
        <w:rPr>
          <w:rFonts w:cs="Arial"/>
          <w:sz w:val="18"/>
          <w:szCs w:val="18"/>
        </w:rPr>
        <w:t>position</w:t>
      </w:r>
      <w:r>
        <w:rPr>
          <w:rFonts w:cs="Arial"/>
          <w:sz w:val="18"/>
          <w:szCs w:val="18"/>
        </w:rPr>
        <w:t xml:space="preserve">. </w:t>
      </w:r>
    </w:p>
    <w:p w:rsidR="009A51C3" w:rsidRPr="009A51C3" w:rsidRDefault="009A51C3" w:rsidP="009A51C3">
      <w:p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cs="Arial"/>
          <w:b/>
          <w:bCs/>
          <w:sz w:val="8"/>
          <w:szCs w:val="20"/>
        </w:rPr>
      </w:pPr>
    </w:p>
    <w:p w:rsidR="00AE790B" w:rsidRDefault="00AE790B" w:rsidP="00AE790B">
      <w:p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Arial"/>
          <w:b/>
          <w:bCs/>
          <w:sz w:val="20"/>
          <w:szCs w:val="20"/>
        </w:rPr>
      </w:pPr>
      <w:r w:rsidRPr="009F0C7C">
        <w:rPr>
          <w:rFonts w:cs="Arial"/>
          <w:b/>
          <w:bCs/>
          <w:sz w:val="20"/>
          <w:szCs w:val="20"/>
        </w:rPr>
        <w:t>CONTRAINDICATIONS FOR ATTEMPTING NEUTRAL IN-LINE POSITION OF THE HEAD:</w:t>
      </w:r>
    </w:p>
    <w:p w:rsidR="005B6DE1" w:rsidRPr="009A51C3" w:rsidRDefault="005B6DE1" w:rsidP="00AE790B">
      <w:pPr>
        <w:tabs>
          <w:tab w:val="left" w:pos="-460"/>
          <w:tab w:val="left" w:pos="0"/>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cs="Arial"/>
          <w:b/>
          <w:bCs/>
          <w:sz w:val="8"/>
          <w:szCs w:val="28"/>
        </w:rPr>
      </w:pPr>
    </w:p>
    <w:p w:rsidR="007C2C54" w:rsidRPr="00977773" w:rsidRDefault="007C2C54" w:rsidP="007C2C54">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If h</w:t>
      </w:r>
      <w:r w:rsidRPr="00977773">
        <w:rPr>
          <w:rFonts w:cs="Arial"/>
          <w:sz w:val="18"/>
          <w:szCs w:val="18"/>
        </w:rPr>
        <w:t>ead is grossly misaligned (no longer extends from midline)</w:t>
      </w:r>
    </w:p>
    <w:p w:rsidR="007C2C54" w:rsidRPr="00977773" w:rsidRDefault="007C2C54" w:rsidP="000C089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If m</w:t>
      </w:r>
      <w:r w:rsidRPr="00977773">
        <w:rPr>
          <w:rFonts w:cs="Arial"/>
          <w:sz w:val="18"/>
          <w:szCs w:val="18"/>
        </w:rPr>
        <w:t>oving the head into a neutral in-line position result</w:t>
      </w:r>
      <w:r>
        <w:rPr>
          <w:rFonts w:cs="Arial"/>
          <w:sz w:val="18"/>
          <w:szCs w:val="18"/>
        </w:rPr>
        <w:t>s</w:t>
      </w:r>
      <w:r w:rsidRPr="00977773">
        <w:rPr>
          <w:rFonts w:cs="Arial"/>
          <w:sz w:val="18"/>
          <w:szCs w:val="18"/>
        </w:rPr>
        <w:t xml:space="preserve"> in:</w:t>
      </w:r>
    </w:p>
    <w:p w:rsidR="007C2C54" w:rsidRPr="00977773" w:rsidRDefault="007C2C54" w:rsidP="000C089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jc w:val="both"/>
        <w:rPr>
          <w:rFonts w:cs="Arial"/>
          <w:sz w:val="18"/>
          <w:szCs w:val="18"/>
        </w:rPr>
      </w:pPr>
      <w:r w:rsidRPr="00977773">
        <w:rPr>
          <w:rFonts w:cs="Arial"/>
          <w:sz w:val="18"/>
          <w:szCs w:val="18"/>
        </w:rPr>
        <w:t>-</w:t>
      </w:r>
      <w:r w:rsidRPr="00977773">
        <w:rPr>
          <w:rFonts w:cs="Arial"/>
          <w:sz w:val="18"/>
          <w:szCs w:val="18"/>
        </w:rPr>
        <w:tab/>
        <w:t>compromising airway or ventilation</w:t>
      </w:r>
    </w:p>
    <w:p w:rsidR="007C2C54" w:rsidRPr="00977773" w:rsidRDefault="007C2C54" w:rsidP="000C089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jc w:val="both"/>
        <w:rPr>
          <w:rFonts w:cs="Arial"/>
          <w:sz w:val="18"/>
          <w:szCs w:val="18"/>
        </w:rPr>
      </w:pPr>
      <w:r w:rsidRPr="00977773">
        <w:rPr>
          <w:rFonts w:cs="Arial"/>
          <w:sz w:val="18"/>
          <w:szCs w:val="18"/>
        </w:rPr>
        <w:t>-</w:t>
      </w:r>
      <w:r w:rsidRPr="00977773">
        <w:rPr>
          <w:rFonts w:cs="Arial"/>
          <w:sz w:val="18"/>
          <w:szCs w:val="18"/>
        </w:rPr>
        <w:tab/>
        <w:t>initiating or increasing muscle spasms of the neck</w:t>
      </w:r>
    </w:p>
    <w:p w:rsidR="007C2C54" w:rsidRPr="00977773" w:rsidRDefault="007C2C54" w:rsidP="000C089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jc w:val="both"/>
        <w:rPr>
          <w:rFonts w:cs="Arial"/>
          <w:sz w:val="18"/>
          <w:szCs w:val="18"/>
        </w:rPr>
      </w:pPr>
      <w:r w:rsidRPr="00977773">
        <w:rPr>
          <w:rFonts w:cs="Arial"/>
          <w:sz w:val="18"/>
          <w:szCs w:val="18"/>
        </w:rPr>
        <w:t>-</w:t>
      </w:r>
      <w:r w:rsidRPr="00977773">
        <w:rPr>
          <w:rFonts w:cs="Arial"/>
          <w:sz w:val="18"/>
          <w:szCs w:val="18"/>
        </w:rPr>
        <w:tab/>
        <w:t>increasing neck pain</w:t>
      </w:r>
    </w:p>
    <w:p w:rsidR="007C2C54" w:rsidRPr="00977773" w:rsidRDefault="007C2C54" w:rsidP="000C089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jc w:val="both"/>
        <w:rPr>
          <w:rFonts w:cs="Arial"/>
          <w:sz w:val="18"/>
          <w:szCs w:val="18"/>
        </w:rPr>
      </w:pPr>
      <w:r w:rsidRPr="00977773">
        <w:rPr>
          <w:rFonts w:cs="Arial"/>
          <w:sz w:val="18"/>
          <w:szCs w:val="18"/>
        </w:rPr>
        <w:t>-</w:t>
      </w:r>
      <w:r w:rsidRPr="00977773">
        <w:rPr>
          <w:rFonts w:cs="Arial"/>
          <w:sz w:val="18"/>
          <w:szCs w:val="18"/>
        </w:rPr>
        <w:tab/>
        <w:t>initiating or increasing neurological deficits</w:t>
      </w:r>
    </w:p>
    <w:p w:rsidR="007C2C54" w:rsidRPr="00977773" w:rsidRDefault="007C2C54" w:rsidP="000C089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spacing w:line="276" w:lineRule="auto"/>
        <w:ind w:left="600" w:hanging="180"/>
        <w:jc w:val="both"/>
        <w:rPr>
          <w:rFonts w:cs="Arial"/>
          <w:b/>
          <w:bCs/>
          <w:sz w:val="28"/>
          <w:szCs w:val="28"/>
        </w:rPr>
      </w:pPr>
      <w:r w:rsidRPr="00977773">
        <w:rPr>
          <w:rFonts w:cs="Arial"/>
          <w:sz w:val="18"/>
          <w:szCs w:val="18"/>
        </w:rPr>
        <w:t>-</w:t>
      </w:r>
      <w:r w:rsidRPr="00977773">
        <w:rPr>
          <w:rFonts w:cs="Arial"/>
          <w:sz w:val="18"/>
          <w:szCs w:val="18"/>
        </w:rPr>
        <w:tab/>
        <w:t>encountering resistance when attempting to move the head of an unconscious patient</w:t>
      </w:r>
    </w:p>
    <w:p w:rsidR="00AE790B" w:rsidRPr="009F0C7C" w:rsidRDefault="00AE790B" w:rsidP="00AE790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8"/>
          <w:szCs w:val="8"/>
        </w:rPr>
      </w:pPr>
    </w:p>
    <w:p w:rsidR="00AE790B" w:rsidRDefault="00AE790B" w:rsidP="00AE790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20"/>
          <w:szCs w:val="20"/>
        </w:rPr>
      </w:pPr>
      <w:r w:rsidRPr="009F0C7C">
        <w:rPr>
          <w:rFonts w:cs="Arial"/>
          <w:b/>
          <w:bCs/>
          <w:sz w:val="20"/>
          <w:szCs w:val="20"/>
        </w:rPr>
        <w:t>COMPLICATIONS:</w:t>
      </w:r>
    </w:p>
    <w:p w:rsidR="00A94C40" w:rsidRPr="00A94C40" w:rsidRDefault="00A94C40" w:rsidP="00AE790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8"/>
          <w:szCs w:val="28"/>
        </w:rPr>
      </w:pPr>
    </w:p>
    <w:p w:rsidR="00622AF5" w:rsidRPr="00BD5A3C" w:rsidRDefault="00622AF5" w:rsidP="00622AF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BD5A3C">
        <w:rPr>
          <w:rFonts w:cs="Arial"/>
          <w:sz w:val="18"/>
          <w:szCs w:val="18"/>
        </w:rPr>
        <w:sym w:font="Symbol" w:char="F0B7"/>
      </w:r>
      <w:r w:rsidRPr="00BD5A3C">
        <w:rPr>
          <w:rFonts w:cs="Arial"/>
          <w:sz w:val="18"/>
          <w:szCs w:val="18"/>
        </w:rPr>
        <w:tab/>
        <w:t>Hypoventilation</w:t>
      </w:r>
    </w:p>
    <w:p w:rsidR="00622AF5" w:rsidRPr="00977773" w:rsidRDefault="00622AF5" w:rsidP="00622AF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t>Aspiration</w:t>
      </w:r>
    </w:p>
    <w:p w:rsidR="00622AF5" w:rsidRPr="00977773" w:rsidRDefault="00622AF5" w:rsidP="00622AF5">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A</w:t>
      </w:r>
      <w:r w:rsidRPr="00977773">
        <w:rPr>
          <w:rFonts w:cs="Arial"/>
          <w:sz w:val="18"/>
          <w:szCs w:val="18"/>
        </w:rPr>
        <w:t>sphyxia</w:t>
      </w:r>
    </w:p>
    <w:p w:rsidR="00AE790B" w:rsidRPr="009F0C7C" w:rsidRDefault="00AE790B" w:rsidP="00AE790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8"/>
        </w:rPr>
      </w:pPr>
    </w:p>
    <w:p w:rsidR="00AE790B" w:rsidRDefault="00AE790B" w:rsidP="00AE790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20"/>
          <w:szCs w:val="20"/>
        </w:rPr>
      </w:pPr>
      <w:r w:rsidRPr="009F0C7C">
        <w:rPr>
          <w:rFonts w:cs="Arial"/>
          <w:b/>
          <w:bCs/>
          <w:sz w:val="20"/>
          <w:szCs w:val="20"/>
        </w:rPr>
        <w:t>COMMON MISTAKES:</w:t>
      </w:r>
    </w:p>
    <w:p w:rsidR="00A94C40" w:rsidRPr="00A94C40" w:rsidRDefault="00A94C40" w:rsidP="00AE790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28"/>
        </w:rPr>
      </w:pPr>
    </w:p>
    <w:p w:rsidR="003859C6" w:rsidRPr="00977773"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t xml:space="preserve">Inadequate </w:t>
      </w:r>
      <w:r>
        <w:rPr>
          <w:rFonts w:cs="Arial"/>
          <w:sz w:val="18"/>
          <w:szCs w:val="18"/>
        </w:rPr>
        <w:t xml:space="preserve">SMR – leads to </w:t>
      </w:r>
      <w:r w:rsidRPr="00977773">
        <w:rPr>
          <w:rFonts w:cs="Arial"/>
          <w:sz w:val="18"/>
          <w:szCs w:val="18"/>
        </w:rPr>
        <w:t>movement within the device if the device is not adequately secured.</w:t>
      </w:r>
    </w:p>
    <w:p w:rsidR="003859C6" w:rsidRPr="00557891"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3859C6"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L</w:t>
      </w:r>
      <w:r w:rsidRPr="00977773">
        <w:rPr>
          <w:rFonts w:cs="Arial"/>
          <w:sz w:val="18"/>
          <w:szCs w:val="18"/>
        </w:rPr>
        <w:t>ack of appropriate padding under occiput</w:t>
      </w:r>
      <w:r>
        <w:rPr>
          <w:rFonts w:cs="Arial"/>
          <w:sz w:val="18"/>
          <w:szCs w:val="18"/>
        </w:rPr>
        <w:t xml:space="preserve"> for </w:t>
      </w:r>
      <w:r w:rsidRPr="00977773">
        <w:rPr>
          <w:rFonts w:cs="Arial"/>
          <w:sz w:val="18"/>
          <w:szCs w:val="18"/>
        </w:rPr>
        <w:t>adults and older children</w:t>
      </w:r>
      <w:r>
        <w:rPr>
          <w:rFonts w:cs="Arial"/>
          <w:sz w:val="18"/>
          <w:szCs w:val="18"/>
        </w:rPr>
        <w:t xml:space="preserve"> – results the h</w:t>
      </w:r>
      <w:r w:rsidRPr="00977773">
        <w:rPr>
          <w:rFonts w:cs="Arial"/>
          <w:sz w:val="18"/>
          <w:szCs w:val="18"/>
        </w:rPr>
        <w:t xml:space="preserve">ead </w:t>
      </w:r>
      <w:r>
        <w:rPr>
          <w:rFonts w:cs="Arial"/>
          <w:sz w:val="18"/>
          <w:szCs w:val="18"/>
        </w:rPr>
        <w:t>to be hyperextended.</w:t>
      </w:r>
    </w:p>
    <w:p w:rsidR="003859C6" w:rsidRPr="00557891"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3859C6"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L</w:t>
      </w:r>
      <w:r w:rsidRPr="00977773">
        <w:rPr>
          <w:rFonts w:cs="Arial"/>
          <w:sz w:val="18"/>
          <w:szCs w:val="18"/>
        </w:rPr>
        <w:t>ack of appropriate pa</w:t>
      </w:r>
      <w:r>
        <w:rPr>
          <w:rFonts w:cs="Arial"/>
          <w:sz w:val="18"/>
          <w:szCs w:val="18"/>
        </w:rPr>
        <w:t xml:space="preserve">dding under shoulders and torso </w:t>
      </w:r>
      <w:r w:rsidRPr="00977773">
        <w:rPr>
          <w:rFonts w:cs="Arial"/>
          <w:sz w:val="18"/>
          <w:szCs w:val="18"/>
        </w:rPr>
        <w:t>in toddlers and infants</w:t>
      </w:r>
      <w:r>
        <w:rPr>
          <w:rFonts w:cs="Arial"/>
          <w:sz w:val="18"/>
          <w:szCs w:val="18"/>
        </w:rPr>
        <w:t xml:space="preserve"> – results the h</w:t>
      </w:r>
      <w:r w:rsidRPr="00977773">
        <w:rPr>
          <w:rFonts w:cs="Arial"/>
          <w:sz w:val="18"/>
          <w:szCs w:val="18"/>
        </w:rPr>
        <w:t xml:space="preserve">ead </w:t>
      </w:r>
      <w:r>
        <w:rPr>
          <w:rFonts w:cs="Arial"/>
          <w:sz w:val="18"/>
          <w:szCs w:val="18"/>
        </w:rPr>
        <w:t xml:space="preserve">to be </w:t>
      </w:r>
      <w:r w:rsidRPr="00977773">
        <w:rPr>
          <w:rFonts w:cs="Arial"/>
          <w:sz w:val="18"/>
          <w:szCs w:val="18"/>
        </w:rPr>
        <w:t>hyper</w:t>
      </w:r>
      <w:r>
        <w:rPr>
          <w:rFonts w:cs="Arial"/>
          <w:sz w:val="18"/>
          <w:szCs w:val="18"/>
        </w:rPr>
        <w:t>-</w:t>
      </w:r>
      <w:r w:rsidRPr="00977773">
        <w:rPr>
          <w:rFonts w:cs="Arial"/>
          <w:sz w:val="18"/>
          <w:szCs w:val="18"/>
        </w:rPr>
        <w:t>flexed</w:t>
      </w:r>
      <w:r>
        <w:rPr>
          <w:rFonts w:cs="Arial"/>
          <w:sz w:val="18"/>
          <w:szCs w:val="18"/>
        </w:rPr>
        <w:t>.</w:t>
      </w:r>
    </w:p>
    <w:p w:rsidR="003859C6" w:rsidRPr="00557891"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3859C6" w:rsidRPr="00977773"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t>Failure to reassess patients for circulation, sensation, motor movement, airway compromise, and inadequate chest expansion</w:t>
      </w:r>
      <w:r>
        <w:rPr>
          <w:rFonts w:cs="Arial"/>
          <w:sz w:val="18"/>
          <w:szCs w:val="18"/>
        </w:rPr>
        <w:t xml:space="preserve"> – </w:t>
      </w:r>
      <w:r w:rsidRPr="00977773">
        <w:rPr>
          <w:rFonts w:cs="Arial"/>
          <w:sz w:val="18"/>
          <w:szCs w:val="18"/>
        </w:rPr>
        <w:t>may result in increased neuro deficits or death.</w:t>
      </w:r>
    </w:p>
    <w:p w:rsidR="003859C6" w:rsidRPr="00557891"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3859C6" w:rsidRPr="00977773"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t xml:space="preserve">Taping or placing straps across </w:t>
      </w:r>
      <w:r>
        <w:rPr>
          <w:rFonts w:cs="Arial"/>
          <w:sz w:val="18"/>
          <w:szCs w:val="18"/>
        </w:rPr>
        <w:t xml:space="preserve">the </w:t>
      </w:r>
      <w:r w:rsidRPr="00977773">
        <w:rPr>
          <w:rFonts w:cs="Arial"/>
          <w:sz w:val="18"/>
          <w:szCs w:val="18"/>
        </w:rPr>
        <w:t>chin</w:t>
      </w:r>
      <w:r>
        <w:rPr>
          <w:rFonts w:cs="Arial"/>
          <w:sz w:val="18"/>
          <w:szCs w:val="18"/>
        </w:rPr>
        <w:t xml:space="preserve"> – </w:t>
      </w:r>
      <w:r w:rsidRPr="00977773">
        <w:rPr>
          <w:rFonts w:cs="Arial"/>
          <w:sz w:val="18"/>
          <w:szCs w:val="18"/>
        </w:rPr>
        <w:t xml:space="preserve">may cause </w:t>
      </w:r>
      <w:r>
        <w:rPr>
          <w:rFonts w:cs="Arial"/>
          <w:sz w:val="18"/>
          <w:szCs w:val="18"/>
        </w:rPr>
        <w:t>aspiration resulting in airway obstruction</w:t>
      </w:r>
      <w:r w:rsidRPr="00977773">
        <w:rPr>
          <w:rFonts w:cs="Arial"/>
          <w:sz w:val="18"/>
          <w:szCs w:val="18"/>
        </w:rPr>
        <w:t>.</w:t>
      </w:r>
    </w:p>
    <w:p w:rsidR="003859C6" w:rsidRPr="00557891"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3859C6"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Improper materials used</w:t>
      </w:r>
      <w:r w:rsidRPr="00977773">
        <w:rPr>
          <w:rFonts w:cs="Arial"/>
          <w:sz w:val="18"/>
          <w:szCs w:val="18"/>
        </w:rPr>
        <w:t xml:space="preserve"> for head </w:t>
      </w:r>
      <w:r>
        <w:rPr>
          <w:rFonts w:cs="Arial"/>
          <w:sz w:val="18"/>
          <w:szCs w:val="18"/>
        </w:rPr>
        <w:t>SMR</w:t>
      </w:r>
      <w:r w:rsidRPr="00977773">
        <w:rPr>
          <w:rFonts w:cs="Arial"/>
          <w:sz w:val="18"/>
          <w:szCs w:val="18"/>
        </w:rPr>
        <w:t xml:space="preserve"> </w:t>
      </w:r>
      <w:r>
        <w:rPr>
          <w:rFonts w:cs="Arial"/>
          <w:sz w:val="18"/>
          <w:szCs w:val="18"/>
        </w:rPr>
        <w:t xml:space="preserve">such as </w:t>
      </w:r>
      <w:r w:rsidRPr="00977773">
        <w:rPr>
          <w:rFonts w:cs="Arial"/>
          <w:sz w:val="18"/>
          <w:szCs w:val="18"/>
        </w:rPr>
        <w:t>IV bags</w:t>
      </w:r>
      <w:r>
        <w:rPr>
          <w:rFonts w:cs="Arial"/>
          <w:sz w:val="18"/>
          <w:szCs w:val="18"/>
        </w:rPr>
        <w:t xml:space="preserve"> and sandbags – </w:t>
      </w:r>
      <w:r w:rsidRPr="00977773">
        <w:rPr>
          <w:rFonts w:cs="Arial"/>
          <w:sz w:val="18"/>
          <w:szCs w:val="18"/>
        </w:rPr>
        <w:t>may cause further injury if t</w:t>
      </w:r>
      <w:r>
        <w:rPr>
          <w:rFonts w:cs="Arial"/>
          <w:sz w:val="18"/>
          <w:szCs w:val="18"/>
        </w:rPr>
        <w:t>he patient’s position is shifted or is</w:t>
      </w:r>
      <w:r w:rsidRPr="00977773">
        <w:rPr>
          <w:rFonts w:cs="Arial"/>
          <w:sz w:val="18"/>
          <w:szCs w:val="18"/>
        </w:rPr>
        <w:t xml:space="preserve"> moved</w:t>
      </w:r>
      <w:r>
        <w:rPr>
          <w:rFonts w:cs="Arial"/>
          <w:sz w:val="18"/>
          <w:szCs w:val="18"/>
        </w:rPr>
        <w:t>.</w:t>
      </w:r>
    </w:p>
    <w:p w:rsidR="003859C6" w:rsidRPr="00557891"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4"/>
          <w:szCs w:val="8"/>
        </w:rPr>
      </w:pPr>
    </w:p>
    <w:p w:rsidR="003859C6" w:rsidRDefault="003859C6" w:rsidP="003859C6">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40" w:hanging="240"/>
        <w:jc w:val="both"/>
        <w:rPr>
          <w:rFonts w:cs="Arial"/>
          <w:sz w:val="18"/>
          <w:szCs w:val="18"/>
        </w:rPr>
      </w:pPr>
      <w:r w:rsidRPr="00977773">
        <w:rPr>
          <w:rFonts w:cs="Arial"/>
          <w:sz w:val="18"/>
          <w:szCs w:val="18"/>
        </w:rPr>
        <w:sym w:font="Symbol" w:char="F0B7"/>
      </w:r>
      <w:r w:rsidRPr="00977773">
        <w:rPr>
          <w:rFonts w:cs="Arial"/>
          <w:sz w:val="18"/>
          <w:szCs w:val="18"/>
        </w:rPr>
        <w:tab/>
      </w:r>
      <w:r>
        <w:rPr>
          <w:rFonts w:cs="Arial"/>
          <w:sz w:val="18"/>
          <w:szCs w:val="18"/>
        </w:rPr>
        <w:t>S</w:t>
      </w:r>
      <w:r w:rsidRPr="00977773">
        <w:rPr>
          <w:rFonts w:cs="Arial"/>
          <w:sz w:val="18"/>
          <w:szCs w:val="18"/>
        </w:rPr>
        <w:t>iz</w:t>
      </w:r>
      <w:r>
        <w:rPr>
          <w:rFonts w:cs="Arial"/>
          <w:sz w:val="18"/>
          <w:szCs w:val="18"/>
        </w:rPr>
        <w:t xml:space="preserve">ing cervical </w:t>
      </w:r>
      <w:r w:rsidRPr="00977773">
        <w:rPr>
          <w:rFonts w:cs="Arial"/>
          <w:sz w:val="18"/>
          <w:szCs w:val="18"/>
        </w:rPr>
        <w:t xml:space="preserve">collars </w:t>
      </w:r>
      <w:r>
        <w:rPr>
          <w:rFonts w:cs="Arial"/>
          <w:sz w:val="18"/>
          <w:szCs w:val="18"/>
        </w:rPr>
        <w:t xml:space="preserve">in place – may jostle the patient’s head and neck resulting in additional discomfort or spinal compromise.  </w:t>
      </w:r>
    </w:p>
    <w:p w:rsidR="003859C6" w:rsidRDefault="003859C6" w:rsidP="003859C6">
      <w:pPr>
        <w:numPr>
          <w:ilvl w:val="0"/>
          <w:numId w:val="26"/>
        </w:num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720"/>
        <w:jc w:val="both"/>
        <w:rPr>
          <w:rFonts w:cs="Arial"/>
          <w:sz w:val="18"/>
          <w:szCs w:val="18"/>
        </w:rPr>
      </w:pPr>
      <w:r>
        <w:rPr>
          <w:rFonts w:cs="Arial"/>
          <w:sz w:val="18"/>
          <w:szCs w:val="18"/>
        </w:rPr>
        <w:t>Failing to remove the long spine board after the patient has been placed on the gurney.</w:t>
      </w:r>
    </w:p>
    <w:p w:rsidR="0029238E"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18"/>
          <w:szCs w:val="18"/>
        </w:rPr>
      </w:pPr>
    </w:p>
    <w:p w:rsidR="0029238E"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20"/>
          <w:szCs w:val="20"/>
        </w:rPr>
      </w:pPr>
      <w:r w:rsidRPr="009F0C7C">
        <w:rPr>
          <w:rFonts w:cs="Arial"/>
          <w:b/>
          <w:bCs/>
          <w:sz w:val="20"/>
          <w:szCs w:val="20"/>
        </w:rPr>
        <w:t>NOTES:</w:t>
      </w:r>
    </w:p>
    <w:p w:rsidR="0029238E" w:rsidRPr="00A94C40" w:rsidRDefault="0029238E" w:rsidP="0029238E">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8"/>
          <w:szCs w:val="20"/>
        </w:rPr>
      </w:pPr>
    </w:p>
    <w:p w:rsidR="0029238E" w:rsidRPr="009F0C7C" w:rsidRDefault="0029238E" w:rsidP="0029238E">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jc w:val="both"/>
        <w:rPr>
          <w:rFonts w:cs="Arial"/>
          <w:sz w:val="28"/>
          <w:szCs w:val="28"/>
        </w:rPr>
      </w:pPr>
      <w:r w:rsidRPr="009F0C7C">
        <w:rPr>
          <w:rFonts w:cs="Arial"/>
          <w:sz w:val="18"/>
          <w:szCs w:val="18"/>
        </w:rPr>
        <w:sym w:font="Symbol" w:char="00B7"/>
      </w:r>
      <w:r w:rsidRPr="009F0C7C">
        <w:rPr>
          <w:rFonts w:cs="Arial"/>
          <w:sz w:val="18"/>
          <w:szCs w:val="18"/>
        </w:rPr>
        <w:tab/>
        <w:t>Occipital padding is required for adults and older children.  Shoulder or torso padding is required for young children, toddlers, and infants.</w:t>
      </w:r>
    </w:p>
    <w:p w:rsidR="0029238E" w:rsidRPr="009F0C7C" w:rsidRDefault="0029238E" w:rsidP="0029238E">
      <w:pPr>
        <w:spacing w:line="120" w:lineRule="exact"/>
        <w:rPr>
          <w:rFonts w:cs="Arial"/>
          <w:color w:val="000000"/>
          <w:sz w:val="8"/>
          <w:szCs w:val="8"/>
        </w:rPr>
      </w:pPr>
    </w:p>
    <w:p w:rsidR="0029238E" w:rsidRPr="009F0C7C" w:rsidRDefault="0029238E" w:rsidP="0029238E">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jc w:val="both"/>
        <w:rPr>
          <w:rFonts w:cs="Arial"/>
          <w:sz w:val="18"/>
          <w:szCs w:val="18"/>
        </w:rPr>
      </w:pPr>
      <w:r w:rsidRPr="009F0C7C">
        <w:rPr>
          <w:rFonts w:cs="Arial"/>
          <w:sz w:val="18"/>
          <w:szCs w:val="18"/>
        </w:rPr>
        <w:sym w:font="Symbol" w:char="00B7"/>
      </w:r>
      <w:r w:rsidRPr="009F0C7C">
        <w:rPr>
          <w:rFonts w:cs="Arial"/>
          <w:sz w:val="18"/>
          <w:szCs w:val="18"/>
        </w:rPr>
        <w:tab/>
        <w:t>When log rolling, the patient’s arms should be kept at the side to help splint the body.  Placing the patient’s arm above the head interferes with head and neck alignment.</w:t>
      </w:r>
    </w:p>
    <w:p w:rsidR="0029238E" w:rsidRPr="009F0C7C" w:rsidRDefault="0029238E" w:rsidP="0029238E">
      <w:pPr>
        <w:spacing w:line="120" w:lineRule="exact"/>
        <w:rPr>
          <w:rFonts w:cs="Arial"/>
          <w:color w:val="000000"/>
          <w:sz w:val="8"/>
          <w:szCs w:val="8"/>
        </w:rPr>
      </w:pPr>
    </w:p>
    <w:p w:rsidR="0029238E" w:rsidRDefault="0029238E" w:rsidP="0029238E">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jc w:val="both"/>
        <w:rPr>
          <w:rFonts w:cs="Arial"/>
          <w:sz w:val="18"/>
          <w:szCs w:val="18"/>
        </w:rPr>
      </w:pPr>
      <w:r w:rsidRPr="009F0C7C">
        <w:rPr>
          <w:rFonts w:cs="Arial"/>
          <w:sz w:val="18"/>
          <w:szCs w:val="18"/>
        </w:rPr>
        <w:sym w:font="Symbol" w:char="00B7"/>
      </w:r>
      <w:r w:rsidRPr="009F0C7C">
        <w:rPr>
          <w:rFonts w:cs="Arial"/>
          <w:sz w:val="18"/>
          <w:szCs w:val="18"/>
        </w:rPr>
        <w:tab/>
      </w:r>
      <w:r w:rsidRPr="00F57F44">
        <w:rPr>
          <w:rFonts w:cs="Arial"/>
          <w:sz w:val="18"/>
          <w:szCs w:val="18"/>
        </w:rPr>
        <w:t xml:space="preserve">Tape should </w:t>
      </w:r>
      <w:r w:rsidRPr="00F57F44">
        <w:rPr>
          <w:rFonts w:cs="Arial"/>
          <w:sz w:val="18"/>
          <w:szCs w:val="18"/>
          <w:u w:val="single"/>
        </w:rPr>
        <w:t>never</w:t>
      </w:r>
      <w:r w:rsidRPr="00F57F44">
        <w:rPr>
          <w:rFonts w:cs="Arial"/>
          <w:sz w:val="18"/>
          <w:szCs w:val="18"/>
        </w:rPr>
        <w:t xml:space="preserve"> be directly applied to chin or collar.  Applying tape to these areas prevents aspiration</w:t>
      </w:r>
      <w:r w:rsidRPr="009F0C7C">
        <w:rPr>
          <w:rFonts w:cs="Arial"/>
          <w:sz w:val="18"/>
          <w:szCs w:val="18"/>
        </w:rPr>
        <w:t xml:space="preserve"> and airway compromise </w:t>
      </w:r>
    </w:p>
    <w:p w:rsidR="0029238E" w:rsidRPr="008D5CF2" w:rsidRDefault="0029238E" w:rsidP="0029238E">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jc w:val="both"/>
        <w:rPr>
          <w:rFonts w:cs="Arial"/>
          <w:sz w:val="8"/>
          <w:szCs w:val="18"/>
        </w:rPr>
      </w:pPr>
    </w:p>
    <w:p w:rsidR="0029238E" w:rsidRPr="009F0C7C" w:rsidRDefault="0029238E" w:rsidP="0029238E">
      <w:pPr>
        <w:spacing w:line="120" w:lineRule="exact"/>
        <w:rPr>
          <w:rFonts w:cs="Arial"/>
          <w:color w:val="000000"/>
          <w:sz w:val="8"/>
          <w:szCs w:val="8"/>
        </w:rPr>
      </w:pPr>
    </w:p>
    <w:p w:rsidR="0029238E" w:rsidRPr="009F0C7C" w:rsidRDefault="0029238E" w:rsidP="0029238E">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18"/>
          <w:szCs w:val="18"/>
        </w:rPr>
      </w:pPr>
      <w:r w:rsidRPr="009F0C7C">
        <w:rPr>
          <w:rFonts w:cs="Arial"/>
          <w:sz w:val="18"/>
          <w:szCs w:val="18"/>
        </w:rPr>
        <w:sym w:font="Symbol" w:char="00B7"/>
      </w:r>
      <w:r w:rsidRPr="009F0C7C">
        <w:rPr>
          <w:rFonts w:cs="Arial"/>
          <w:sz w:val="18"/>
          <w:szCs w:val="18"/>
        </w:rPr>
        <w:tab/>
        <w:t>Securing the torso before securing the head prevents angulating the cervical spine.</w:t>
      </w:r>
    </w:p>
    <w:p w:rsidR="0029238E" w:rsidRPr="009F0C7C" w:rsidRDefault="0029238E" w:rsidP="0029238E">
      <w:pPr>
        <w:spacing w:line="120" w:lineRule="exact"/>
        <w:rPr>
          <w:rFonts w:cs="Arial"/>
          <w:color w:val="000000"/>
          <w:sz w:val="8"/>
          <w:szCs w:val="8"/>
        </w:rPr>
      </w:pPr>
    </w:p>
    <w:p w:rsidR="0029238E" w:rsidRDefault="0029238E" w:rsidP="0029238E">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18"/>
          <w:szCs w:val="18"/>
        </w:rPr>
      </w:pPr>
      <w:r w:rsidRPr="009F0C7C">
        <w:rPr>
          <w:rFonts w:cs="Arial"/>
          <w:sz w:val="18"/>
          <w:szCs w:val="18"/>
        </w:rPr>
        <w:sym w:font="Symbol" w:char="00B7"/>
      </w:r>
      <w:r w:rsidRPr="009F0C7C">
        <w:rPr>
          <w:rFonts w:cs="Arial"/>
          <w:sz w:val="18"/>
          <w:szCs w:val="18"/>
        </w:rPr>
        <w:tab/>
        <w:t>Shim patients well to prevent lateral movement in situations when the patient must be turned on their side:</w:t>
      </w:r>
    </w:p>
    <w:p w:rsidR="0029238E" w:rsidRPr="008D5CF2" w:rsidRDefault="0029238E" w:rsidP="0029238E">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8"/>
          <w:szCs w:val="18"/>
        </w:rPr>
      </w:pPr>
    </w:p>
    <w:p w:rsidR="0029238E" w:rsidRPr="009F0C7C" w:rsidRDefault="0029238E" w:rsidP="0029238E">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18"/>
          <w:szCs w:val="18"/>
        </w:rPr>
      </w:pPr>
      <w:r w:rsidRPr="009F0C7C">
        <w:rPr>
          <w:rFonts w:cs="Arial"/>
          <w:sz w:val="18"/>
          <w:szCs w:val="18"/>
        </w:rPr>
        <w:tab/>
        <w:t>-</w:t>
      </w:r>
      <w:r w:rsidRPr="009F0C7C">
        <w:rPr>
          <w:rFonts w:cs="Arial"/>
          <w:sz w:val="18"/>
          <w:szCs w:val="18"/>
        </w:rPr>
        <w:tab/>
        <w:t>Vomiting</w:t>
      </w:r>
    </w:p>
    <w:p w:rsidR="0029238E" w:rsidRPr="009F0C7C" w:rsidRDefault="0029238E" w:rsidP="0029238E">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420"/>
        <w:jc w:val="both"/>
        <w:rPr>
          <w:rFonts w:cs="Arial"/>
          <w:sz w:val="18"/>
          <w:szCs w:val="18"/>
        </w:rPr>
      </w:pPr>
      <w:r w:rsidRPr="009F0C7C">
        <w:rPr>
          <w:rFonts w:cs="Arial"/>
          <w:sz w:val="18"/>
          <w:szCs w:val="18"/>
        </w:rPr>
        <w:tab/>
        <w:t>-</w:t>
      </w:r>
      <w:r w:rsidRPr="009F0C7C">
        <w:rPr>
          <w:rFonts w:cs="Arial"/>
          <w:sz w:val="18"/>
          <w:szCs w:val="18"/>
        </w:rPr>
        <w:tab/>
        <w:t>3</w:t>
      </w:r>
      <w:r w:rsidRPr="009F0C7C">
        <w:rPr>
          <w:rFonts w:cs="Arial"/>
          <w:sz w:val="18"/>
          <w:szCs w:val="18"/>
          <w:vertAlign w:val="superscript"/>
        </w:rPr>
        <w:t>rd</w:t>
      </w:r>
      <w:r w:rsidRPr="009F0C7C">
        <w:rPr>
          <w:rFonts w:cs="Arial"/>
          <w:sz w:val="18"/>
          <w:szCs w:val="18"/>
        </w:rPr>
        <w:t xml:space="preserve"> trimester pregnancy the board must be propped 45</w:t>
      </w:r>
      <w:r w:rsidRPr="009F0C7C">
        <w:rPr>
          <w:rFonts w:cs="Arial"/>
          <w:sz w:val="18"/>
          <w:szCs w:val="18"/>
          <w:vertAlign w:val="superscript"/>
        </w:rPr>
        <w:t>o</w:t>
      </w:r>
      <w:r w:rsidRPr="009F0C7C">
        <w:rPr>
          <w:rFonts w:cs="Arial"/>
          <w:sz w:val="18"/>
          <w:szCs w:val="18"/>
        </w:rPr>
        <w:t xml:space="preserve"> toward the left side to prevent compression of the vena cava and thereby prevent compromised venous return to the heart.</w:t>
      </w:r>
    </w:p>
    <w:p w:rsidR="0029238E" w:rsidRPr="009F0C7C" w:rsidRDefault="0029238E" w:rsidP="0029238E">
      <w:pPr>
        <w:spacing w:line="120" w:lineRule="exact"/>
        <w:rPr>
          <w:rFonts w:cs="Arial"/>
          <w:color w:val="000000"/>
          <w:sz w:val="8"/>
          <w:szCs w:val="8"/>
        </w:rPr>
      </w:pPr>
    </w:p>
    <w:p w:rsidR="0029238E" w:rsidRPr="009F0C7C" w:rsidRDefault="0029238E" w:rsidP="0029238E">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jc w:val="both"/>
        <w:rPr>
          <w:rFonts w:cs="Arial"/>
          <w:sz w:val="18"/>
          <w:szCs w:val="18"/>
        </w:rPr>
      </w:pPr>
      <w:r w:rsidRPr="009F0C7C">
        <w:rPr>
          <w:rFonts w:cs="Arial"/>
          <w:sz w:val="18"/>
          <w:szCs w:val="18"/>
        </w:rPr>
        <w:sym w:font="Symbol" w:char="00B7"/>
      </w:r>
      <w:r w:rsidRPr="009F0C7C">
        <w:rPr>
          <w:rFonts w:cs="Arial"/>
          <w:sz w:val="18"/>
          <w:szCs w:val="18"/>
        </w:rPr>
        <w:tab/>
      </w:r>
      <w:r w:rsidRPr="00263F3B">
        <w:rPr>
          <w:rFonts w:cs="Arial"/>
          <w:sz w:val="18"/>
          <w:szCs w:val="18"/>
        </w:rPr>
        <w:t xml:space="preserve">Only approved head/neck restriction devices such as commercial devices, towels, blanket rolls, etc. should be used.  Sand bags, IV bags, and other heavy objects </w:t>
      </w:r>
      <w:r w:rsidRPr="00263F3B">
        <w:rPr>
          <w:rFonts w:cs="Arial"/>
          <w:b/>
          <w:sz w:val="18"/>
          <w:szCs w:val="18"/>
        </w:rPr>
        <w:t>SHOULD NEVER BE USED</w:t>
      </w:r>
      <w:r w:rsidRPr="00263F3B">
        <w:rPr>
          <w:rFonts w:cs="Arial"/>
          <w:sz w:val="18"/>
          <w:szCs w:val="18"/>
        </w:rPr>
        <w:t xml:space="preserve"> as they may shift and result</w:t>
      </w:r>
      <w:r w:rsidRPr="009F0C7C">
        <w:rPr>
          <w:rFonts w:cs="Arial"/>
          <w:sz w:val="18"/>
          <w:szCs w:val="18"/>
        </w:rPr>
        <w:t xml:space="preserve"> in further</w:t>
      </w:r>
      <w:r w:rsidR="006C4E67">
        <w:rPr>
          <w:rFonts w:cs="Arial"/>
          <w:sz w:val="18"/>
          <w:szCs w:val="18"/>
        </w:rPr>
        <w:t xml:space="preserve"> </w:t>
      </w:r>
      <w:r w:rsidRPr="009F0C7C">
        <w:rPr>
          <w:rFonts w:cs="Arial"/>
          <w:sz w:val="18"/>
          <w:szCs w:val="18"/>
        </w:rPr>
        <w:t>injury.</w:t>
      </w:r>
    </w:p>
    <w:p w:rsidR="00B873CC" w:rsidRPr="009F0C7C" w:rsidRDefault="000C089B" w:rsidP="00B873CC">
      <w:pPr>
        <w:jc w:val="center"/>
        <w:rPr>
          <w:rFonts w:cs="Arial"/>
          <w:bCs/>
          <w:sz w:val="28"/>
          <w:szCs w:val="28"/>
        </w:rPr>
      </w:pPr>
      <w:r>
        <w:rPr>
          <w:rFonts w:cs="Arial"/>
          <w:bCs/>
          <w:sz w:val="28"/>
          <w:szCs w:val="28"/>
        </w:rPr>
        <w:br w:type="page"/>
      </w:r>
      <w:r w:rsidR="00B873CC" w:rsidRPr="009F0C7C">
        <w:rPr>
          <w:rFonts w:cs="Arial"/>
          <w:bCs/>
          <w:sz w:val="28"/>
          <w:szCs w:val="28"/>
        </w:rPr>
        <w:lastRenderedPageBreak/>
        <w:t xml:space="preserve">NEUROLOGICAL EMERGENCY / SPINAL </w:t>
      </w:r>
      <w:r w:rsidR="00B873CC">
        <w:rPr>
          <w:rFonts w:cs="Arial"/>
          <w:bCs/>
          <w:sz w:val="28"/>
          <w:szCs w:val="28"/>
        </w:rPr>
        <w:t>MOTION RESTRICTION (SMR)</w:t>
      </w:r>
    </w:p>
    <w:p w:rsidR="00B873CC" w:rsidRPr="009F0C7C" w:rsidRDefault="00B873CC" w:rsidP="00B873CC">
      <w:pPr>
        <w:jc w:val="center"/>
        <w:rPr>
          <w:rFonts w:cs="Arial"/>
          <w:b/>
          <w:bCs/>
          <w:sz w:val="18"/>
          <w:szCs w:val="18"/>
        </w:rPr>
      </w:pPr>
      <w:r w:rsidRPr="009F0C7C">
        <w:rPr>
          <w:rFonts w:cs="Arial"/>
          <w:b/>
          <w:bCs/>
          <w:sz w:val="28"/>
          <w:szCs w:val="28"/>
        </w:rPr>
        <w:t>LONG SPINE BOARD</w:t>
      </w:r>
    </w:p>
    <w:p w:rsidR="00B873CC" w:rsidRPr="009F0C7C" w:rsidRDefault="00B873CC" w:rsidP="00B873CC">
      <w:pPr>
        <w:jc w:val="center"/>
        <w:rPr>
          <w:rFonts w:cs="Arial"/>
          <w:b/>
          <w:bCs/>
          <w:sz w:val="8"/>
          <w:szCs w:val="8"/>
        </w:rPr>
      </w:pPr>
    </w:p>
    <w:p w:rsidR="00B873CC" w:rsidRPr="00263F3B" w:rsidRDefault="00B873CC" w:rsidP="00B873CC">
      <w:pPr>
        <w:jc w:val="center"/>
        <w:rPr>
          <w:rFonts w:cs="Arial"/>
          <w:b/>
          <w:sz w:val="28"/>
          <w:szCs w:val="28"/>
        </w:rPr>
      </w:pPr>
      <w:r w:rsidRPr="00263F3B">
        <w:rPr>
          <w:rFonts w:cs="Arial"/>
          <w:b/>
          <w:sz w:val="28"/>
          <w:szCs w:val="28"/>
        </w:rPr>
        <w:t>Supplemental Information</w:t>
      </w:r>
    </w:p>
    <w:p w:rsidR="00554C34" w:rsidRDefault="00AE790B" w:rsidP="00AE790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20"/>
          <w:szCs w:val="20"/>
        </w:rPr>
      </w:pPr>
      <w:r w:rsidRPr="009F0C7C">
        <w:rPr>
          <w:rFonts w:cs="Arial"/>
          <w:b/>
          <w:bCs/>
          <w:sz w:val="20"/>
          <w:szCs w:val="20"/>
        </w:rPr>
        <w:t>NOTES:</w:t>
      </w:r>
    </w:p>
    <w:p w:rsidR="00A94C40" w:rsidRPr="00A94C40" w:rsidRDefault="00A94C40" w:rsidP="00AE790B">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b/>
          <w:bCs/>
          <w:sz w:val="8"/>
          <w:szCs w:val="20"/>
        </w:rPr>
      </w:pPr>
    </w:p>
    <w:p w:rsidR="00C9312D" w:rsidRPr="009F0C7C" w:rsidRDefault="00C9312D" w:rsidP="00C9312D">
      <w:pPr>
        <w:spacing w:line="120" w:lineRule="exact"/>
        <w:rPr>
          <w:rFonts w:cs="Arial"/>
          <w:color w:val="000000"/>
          <w:sz w:val="8"/>
          <w:szCs w:val="8"/>
        </w:rPr>
      </w:pPr>
    </w:p>
    <w:p w:rsidR="00AE790B" w:rsidRPr="00263F3B" w:rsidRDefault="00AE790B" w:rsidP="00AE790B">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jc w:val="both"/>
        <w:rPr>
          <w:rFonts w:cs="Arial"/>
          <w:sz w:val="18"/>
          <w:szCs w:val="18"/>
        </w:rPr>
      </w:pPr>
      <w:r w:rsidRPr="009F0C7C">
        <w:rPr>
          <w:rFonts w:cs="Arial"/>
          <w:sz w:val="18"/>
          <w:szCs w:val="18"/>
        </w:rPr>
        <w:sym w:font="Symbol" w:char="00B7"/>
      </w:r>
      <w:r w:rsidRPr="009F0C7C">
        <w:rPr>
          <w:rFonts w:cs="Arial"/>
          <w:sz w:val="18"/>
          <w:szCs w:val="18"/>
        </w:rPr>
        <w:tab/>
        <w:t xml:space="preserve">Prolonged backboard </w:t>
      </w:r>
      <w:r w:rsidR="002257CE">
        <w:rPr>
          <w:rFonts w:cs="Arial"/>
          <w:sz w:val="18"/>
          <w:szCs w:val="18"/>
        </w:rPr>
        <w:t>restriction</w:t>
      </w:r>
      <w:r w:rsidRPr="009F0C7C">
        <w:rPr>
          <w:rFonts w:cs="Arial"/>
          <w:sz w:val="18"/>
          <w:szCs w:val="18"/>
        </w:rPr>
        <w:t xml:space="preserve"> is frequently associated with headache, back pain, mandibular </w:t>
      </w:r>
      <w:r w:rsidR="006C03B9" w:rsidRPr="009F0C7C">
        <w:rPr>
          <w:rFonts w:cs="Arial"/>
          <w:sz w:val="18"/>
          <w:szCs w:val="18"/>
        </w:rPr>
        <w:t>pain,</w:t>
      </w:r>
      <w:r w:rsidRPr="009F0C7C">
        <w:rPr>
          <w:rFonts w:cs="Arial"/>
          <w:sz w:val="18"/>
          <w:szCs w:val="18"/>
        </w:rPr>
        <w:t xml:space="preserve"> and pressure sores.  Symptoms develop at point of contact between a bony prominence and the board or cervical </w:t>
      </w:r>
      <w:r w:rsidRPr="00263F3B">
        <w:rPr>
          <w:rFonts w:cs="Arial"/>
          <w:sz w:val="18"/>
          <w:szCs w:val="18"/>
        </w:rPr>
        <w:t>collar.</w:t>
      </w:r>
      <w:r w:rsidR="008D2697" w:rsidRPr="00263F3B">
        <w:rPr>
          <w:rFonts w:cs="Arial"/>
          <w:sz w:val="18"/>
          <w:szCs w:val="18"/>
        </w:rPr>
        <w:t xml:space="preserve"> Therefore, </w:t>
      </w:r>
      <w:r w:rsidR="004E55BD" w:rsidRPr="00263F3B">
        <w:rPr>
          <w:rFonts w:cs="Arial"/>
          <w:sz w:val="18"/>
          <w:szCs w:val="18"/>
        </w:rPr>
        <w:t>patients</w:t>
      </w:r>
      <w:r w:rsidR="008D2697" w:rsidRPr="00263F3B">
        <w:rPr>
          <w:rFonts w:cs="Arial"/>
          <w:sz w:val="18"/>
          <w:szCs w:val="18"/>
        </w:rPr>
        <w:t xml:space="preserve"> should be removed from the board once they have been placed on the ambulance gurney.</w:t>
      </w:r>
    </w:p>
    <w:p w:rsidR="00C9312D" w:rsidRPr="009F0C7C" w:rsidRDefault="00C9312D" w:rsidP="00C9312D">
      <w:pPr>
        <w:spacing w:line="120" w:lineRule="exact"/>
        <w:rPr>
          <w:rFonts w:cs="Arial"/>
          <w:color w:val="000000"/>
          <w:sz w:val="8"/>
          <w:szCs w:val="8"/>
        </w:rPr>
      </w:pPr>
    </w:p>
    <w:p w:rsidR="00AE790B" w:rsidRPr="009F0C7C" w:rsidRDefault="00AE790B" w:rsidP="00AE790B">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jc w:val="both"/>
        <w:rPr>
          <w:rFonts w:cs="Arial"/>
          <w:sz w:val="18"/>
          <w:szCs w:val="18"/>
        </w:rPr>
      </w:pPr>
      <w:r w:rsidRPr="009F0C7C">
        <w:rPr>
          <w:rFonts w:cs="Arial"/>
          <w:sz w:val="18"/>
          <w:szCs w:val="18"/>
        </w:rPr>
        <w:sym w:font="Symbol" w:char="00B7"/>
      </w:r>
      <w:r w:rsidRPr="009F0C7C">
        <w:rPr>
          <w:rFonts w:cs="Arial"/>
          <w:sz w:val="18"/>
          <w:szCs w:val="18"/>
        </w:rPr>
        <w:tab/>
        <w:t xml:space="preserve">Patients &gt; 64 years of age </w:t>
      </w:r>
      <w:r w:rsidRPr="008D2697">
        <w:rPr>
          <w:rFonts w:cs="Arial"/>
          <w:b/>
          <w:sz w:val="18"/>
          <w:szCs w:val="18"/>
          <w:u w:val="single"/>
        </w:rPr>
        <w:t>have a h</w:t>
      </w:r>
      <w:r w:rsidR="005242A6" w:rsidRPr="008D2697">
        <w:rPr>
          <w:rFonts w:cs="Arial"/>
          <w:b/>
          <w:sz w:val="18"/>
          <w:szCs w:val="18"/>
          <w:u w:val="single"/>
        </w:rPr>
        <w:t>igher incident of spinal injury</w:t>
      </w:r>
      <w:r w:rsidR="005242A6" w:rsidRPr="009F0C7C">
        <w:rPr>
          <w:rFonts w:cs="Arial"/>
          <w:sz w:val="18"/>
          <w:szCs w:val="18"/>
        </w:rPr>
        <w:t>.  T</w:t>
      </w:r>
      <w:r w:rsidRPr="009F0C7C">
        <w:rPr>
          <w:rFonts w:cs="Arial"/>
          <w:sz w:val="18"/>
          <w:szCs w:val="18"/>
        </w:rPr>
        <w:t>herefore</w:t>
      </w:r>
      <w:r w:rsidRPr="00263F3B">
        <w:rPr>
          <w:rFonts w:cs="Arial"/>
          <w:sz w:val="18"/>
          <w:szCs w:val="18"/>
        </w:rPr>
        <w:t xml:space="preserve">, </w:t>
      </w:r>
      <w:r w:rsidR="008D2697" w:rsidRPr="00263F3B">
        <w:rPr>
          <w:rFonts w:cs="Arial"/>
          <w:sz w:val="18"/>
          <w:szCs w:val="18"/>
        </w:rPr>
        <w:t xml:space="preserve">the </w:t>
      </w:r>
      <w:r w:rsidRPr="00263F3B">
        <w:rPr>
          <w:rFonts w:cs="Arial"/>
          <w:sz w:val="18"/>
          <w:szCs w:val="18"/>
        </w:rPr>
        <w:t>mechanism</w:t>
      </w:r>
      <w:r w:rsidRPr="009F0C7C">
        <w:rPr>
          <w:rFonts w:cs="Arial"/>
          <w:sz w:val="18"/>
          <w:szCs w:val="18"/>
        </w:rPr>
        <w:t xml:space="preserve"> of injury should be taken into consideration when deciding if spinal </w:t>
      </w:r>
      <w:r w:rsidR="002257CE">
        <w:rPr>
          <w:rFonts w:cs="Arial"/>
          <w:sz w:val="18"/>
          <w:szCs w:val="18"/>
        </w:rPr>
        <w:t>motion restriction</w:t>
      </w:r>
      <w:r w:rsidRPr="009F0C7C">
        <w:rPr>
          <w:rFonts w:cs="Arial"/>
          <w:sz w:val="18"/>
          <w:szCs w:val="18"/>
        </w:rPr>
        <w:t xml:space="preserve"> should be instituted.</w:t>
      </w:r>
    </w:p>
    <w:p w:rsidR="00C9312D" w:rsidRPr="009F0C7C" w:rsidRDefault="00C9312D" w:rsidP="00C9312D">
      <w:pPr>
        <w:spacing w:line="120" w:lineRule="exact"/>
        <w:rPr>
          <w:rFonts w:cs="Arial"/>
          <w:color w:val="000000"/>
          <w:sz w:val="8"/>
          <w:szCs w:val="8"/>
        </w:rPr>
      </w:pPr>
    </w:p>
    <w:p w:rsidR="00AE790B" w:rsidRPr="009F0C7C" w:rsidRDefault="00AE790B" w:rsidP="00AE790B">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jc w:val="both"/>
        <w:rPr>
          <w:rFonts w:cs="Arial"/>
          <w:sz w:val="18"/>
          <w:szCs w:val="18"/>
        </w:rPr>
      </w:pPr>
      <w:r w:rsidRPr="009F0C7C">
        <w:rPr>
          <w:rFonts w:cs="Arial"/>
          <w:sz w:val="18"/>
          <w:szCs w:val="18"/>
        </w:rPr>
        <w:sym w:font="Symbol" w:char="00B7"/>
      </w:r>
      <w:r w:rsidRPr="009F0C7C">
        <w:rPr>
          <w:rFonts w:cs="Arial"/>
          <w:sz w:val="18"/>
          <w:szCs w:val="18"/>
        </w:rPr>
        <w:tab/>
      </w:r>
      <w:r w:rsidR="008D5CF2" w:rsidRPr="00F57F44">
        <w:rPr>
          <w:rFonts w:cs="Arial"/>
          <w:sz w:val="18"/>
          <w:szCs w:val="18"/>
        </w:rPr>
        <w:t xml:space="preserve">Excessive </w:t>
      </w:r>
      <w:r w:rsidRPr="009F0C7C">
        <w:rPr>
          <w:rFonts w:cs="Arial"/>
          <w:sz w:val="18"/>
          <w:szCs w:val="18"/>
        </w:rPr>
        <w:t>padding under the head or shoulders will result in neck extension and too little padding results in neck flexion.</w:t>
      </w:r>
    </w:p>
    <w:p w:rsidR="00C9312D" w:rsidRPr="009F0C7C" w:rsidRDefault="00C9312D" w:rsidP="00C9312D">
      <w:pPr>
        <w:spacing w:line="120" w:lineRule="exact"/>
        <w:rPr>
          <w:rFonts w:cs="Arial"/>
          <w:color w:val="000000"/>
          <w:sz w:val="8"/>
          <w:szCs w:val="8"/>
        </w:rPr>
      </w:pPr>
    </w:p>
    <w:p w:rsidR="00C9312D" w:rsidRPr="008D2697" w:rsidRDefault="00C9312D" w:rsidP="00C9312D">
      <w:pPr>
        <w:spacing w:line="120" w:lineRule="exact"/>
        <w:rPr>
          <w:rFonts w:cs="Arial"/>
          <w:strike/>
          <w:color w:val="000000"/>
          <w:sz w:val="8"/>
          <w:szCs w:val="8"/>
        </w:rPr>
      </w:pPr>
    </w:p>
    <w:p w:rsidR="008D5CF2" w:rsidRPr="00F57F44" w:rsidRDefault="00AE790B" w:rsidP="00AE790B">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rPr>
          <w:rFonts w:cs="Arial"/>
          <w:sz w:val="18"/>
          <w:szCs w:val="18"/>
        </w:rPr>
      </w:pPr>
      <w:r w:rsidRPr="009F0C7C">
        <w:rPr>
          <w:rFonts w:cs="Arial"/>
          <w:sz w:val="18"/>
          <w:szCs w:val="18"/>
        </w:rPr>
        <w:sym w:font="Symbol" w:char="00B7"/>
      </w:r>
      <w:r w:rsidRPr="009F0C7C">
        <w:rPr>
          <w:rFonts w:cs="Arial"/>
          <w:sz w:val="18"/>
          <w:szCs w:val="18"/>
        </w:rPr>
        <w:tab/>
      </w:r>
      <w:r w:rsidR="008D5CF2" w:rsidRPr="00F57F44">
        <w:rPr>
          <w:rFonts w:cs="Arial"/>
          <w:sz w:val="18"/>
          <w:szCs w:val="18"/>
        </w:rPr>
        <w:t xml:space="preserve">Secure </w:t>
      </w:r>
      <w:r w:rsidRPr="00F57F44">
        <w:rPr>
          <w:rFonts w:cs="Arial"/>
          <w:sz w:val="18"/>
          <w:szCs w:val="18"/>
        </w:rPr>
        <w:t>the head and neck in or near the position it was initially found if</w:t>
      </w:r>
      <w:r w:rsidR="008D5CF2" w:rsidRPr="00F57F44">
        <w:rPr>
          <w:rFonts w:cs="Arial"/>
          <w:sz w:val="18"/>
          <w:szCs w:val="18"/>
        </w:rPr>
        <w:t>:</w:t>
      </w:r>
    </w:p>
    <w:p w:rsidR="008D5CF2" w:rsidRPr="00F57F44" w:rsidRDefault="008D5CF2" w:rsidP="00AE790B">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rPr>
          <w:rFonts w:cs="Arial"/>
          <w:sz w:val="8"/>
          <w:szCs w:val="18"/>
        </w:rPr>
      </w:pPr>
    </w:p>
    <w:p w:rsidR="008D5CF2" w:rsidRPr="00F57F44" w:rsidRDefault="00954A87" w:rsidP="008D5CF2">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jc w:val="both"/>
        <w:rPr>
          <w:rFonts w:cs="Arial"/>
          <w:sz w:val="18"/>
          <w:szCs w:val="18"/>
        </w:rPr>
      </w:pPr>
      <w:r>
        <w:rPr>
          <w:rFonts w:cs="Arial"/>
          <w:sz w:val="18"/>
          <w:szCs w:val="18"/>
        </w:rPr>
        <w:t>-</w:t>
      </w:r>
      <w:r>
        <w:rPr>
          <w:rFonts w:cs="Arial"/>
          <w:sz w:val="18"/>
          <w:szCs w:val="18"/>
        </w:rPr>
        <w:tab/>
        <w:t>H</w:t>
      </w:r>
      <w:r w:rsidR="008D5CF2" w:rsidRPr="00F57F44">
        <w:rPr>
          <w:rFonts w:cs="Arial"/>
          <w:sz w:val="18"/>
          <w:szCs w:val="18"/>
        </w:rPr>
        <w:t>ead is grossly misaligned (no longer extends from midline)</w:t>
      </w:r>
    </w:p>
    <w:p w:rsidR="008D5CF2" w:rsidRDefault="008D5CF2" w:rsidP="008D5CF2">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jc w:val="both"/>
        <w:rPr>
          <w:rFonts w:cs="Arial"/>
          <w:sz w:val="18"/>
          <w:szCs w:val="18"/>
        </w:rPr>
      </w:pPr>
      <w:r w:rsidRPr="00F57F44">
        <w:rPr>
          <w:rFonts w:cs="Arial"/>
          <w:sz w:val="18"/>
          <w:szCs w:val="18"/>
        </w:rPr>
        <w:t>-</w:t>
      </w:r>
      <w:r w:rsidRPr="00F57F44">
        <w:rPr>
          <w:rFonts w:cs="Arial"/>
          <w:sz w:val="18"/>
          <w:szCs w:val="18"/>
        </w:rPr>
        <w:tab/>
        <w:t>moving the head into a neutral in-line position results in:</w:t>
      </w:r>
    </w:p>
    <w:p w:rsidR="00F57F44" w:rsidRPr="00F57F44" w:rsidRDefault="00F57F44" w:rsidP="008D5CF2">
      <w:pPr>
        <w:tabs>
          <w:tab w:val="left" w:pos="0"/>
          <w:tab w:val="left" w:pos="240"/>
          <w:tab w:val="left" w:pos="420"/>
          <w:tab w:val="left" w:pos="60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420" w:hanging="180"/>
        <w:jc w:val="both"/>
        <w:rPr>
          <w:rFonts w:cs="Arial"/>
          <w:sz w:val="8"/>
          <w:szCs w:val="18"/>
        </w:rPr>
      </w:pPr>
    </w:p>
    <w:p w:rsidR="008D5CF2" w:rsidRPr="00F57F44" w:rsidRDefault="008D5CF2" w:rsidP="00F57F44">
      <w:pPr>
        <w:numPr>
          <w:ilvl w:val="1"/>
          <w:numId w:val="9"/>
        </w:numPr>
        <w:tabs>
          <w:tab w:val="left" w:pos="0"/>
          <w:tab w:val="left" w:pos="240"/>
          <w:tab w:val="left" w:pos="42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990"/>
        <w:jc w:val="both"/>
        <w:rPr>
          <w:rFonts w:cs="Arial"/>
          <w:sz w:val="18"/>
          <w:szCs w:val="18"/>
        </w:rPr>
      </w:pPr>
      <w:r w:rsidRPr="00F57F44">
        <w:rPr>
          <w:rFonts w:cs="Arial"/>
          <w:sz w:val="18"/>
          <w:szCs w:val="18"/>
        </w:rPr>
        <w:t>compromising airway or ventilation</w:t>
      </w:r>
    </w:p>
    <w:p w:rsidR="008D5CF2" w:rsidRPr="00F57F44" w:rsidRDefault="008D5CF2" w:rsidP="00F57F44">
      <w:pPr>
        <w:numPr>
          <w:ilvl w:val="1"/>
          <w:numId w:val="9"/>
        </w:numPr>
        <w:tabs>
          <w:tab w:val="left" w:pos="0"/>
          <w:tab w:val="left" w:pos="240"/>
          <w:tab w:val="left" w:pos="42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990"/>
        <w:jc w:val="both"/>
        <w:rPr>
          <w:rFonts w:cs="Arial"/>
          <w:sz w:val="18"/>
          <w:szCs w:val="18"/>
        </w:rPr>
      </w:pPr>
      <w:r w:rsidRPr="00F57F44">
        <w:rPr>
          <w:rFonts w:cs="Arial"/>
          <w:sz w:val="18"/>
          <w:szCs w:val="18"/>
        </w:rPr>
        <w:t>initiating or increasing muscle spasms of the neck</w:t>
      </w:r>
    </w:p>
    <w:p w:rsidR="008D5CF2" w:rsidRPr="00F57F44" w:rsidRDefault="008D5CF2" w:rsidP="00F57F44">
      <w:pPr>
        <w:numPr>
          <w:ilvl w:val="1"/>
          <w:numId w:val="9"/>
        </w:numPr>
        <w:tabs>
          <w:tab w:val="left" w:pos="0"/>
          <w:tab w:val="left" w:pos="240"/>
          <w:tab w:val="left" w:pos="42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990"/>
        <w:jc w:val="both"/>
        <w:rPr>
          <w:rFonts w:cs="Arial"/>
          <w:sz w:val="18"/>
          <w:szCs w:val="18"/>
        </w:rPr>
      </w:pPr>
      <w:r w:rsidRPr="00F57F44">
        <w:rPr>
          <w:rFonts w:cs="Arial"/>
          <w:sz w:val="18"/>
          <w:szCs w:val="18"/>
        </w:rPr>
        <w:t>increasing neck pain</w:t>
      </w:r>
    </w:p>
    <w:p w:rsidR="008D5CF2" w:rsidRPr="00F57F44" w:rsidRDefault="008D5CF2" w:rsidP="00F57F44">
      <w:pPr>
        <w:numPr>
          <w:ilvl w:val="1"/>
          <w:numId w:val="9"/>
        </w:numPr>
        <w:tabs>
          <w:tab w:val="left" w:pos="0"/>
          <w:tab w:val="left" w:pos="240"/>
          <w:tab w:val="left" w:pos="42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990"/>
        <w:jc w:val="both"/>
        <w:rPr>
          <w:rFonts w:cs="Arial"/>
          <w:sz w:val="18"/>
          <w:szCs w:val="18"/>
        </w:rPr>
      </w:pPr>
      <w:r w:rsidRPr="00F57F44">
        <w:rPr>
          <w:rFonts w:cs="Arial"/>
          <w:sz w:val="18"/>
          <w:szCs w:val="18"/>
        </w:rPr>
        <w:t>initiating or increasing neurological deficits</w:t>
      </w:r>
    </w:p>
    <w:p w:rsidR="008D5CF2" w:rsidRPr="00F57F44" w:rsidRDefault="008D5CF2" w:rsidP="00F57F44">
      <w:pPr>
        <w:numPr>
          <w:ilvl w:val="1"/>
          <w:numId w:val="9"/>
        </w:numPr>
        <w:tabs>
          <w:tab w:val="left" w:pos="0"/>
          <w:tab w:val="left" w:pos="240"/>
          <w:tab w:val="left" w:pos="420"/>
          <w:tab w:val="left" w:pos="7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hanging="990"/>
        <w:jc w:val="both"/>
        <w:rPr>
          <w:rFonts w:cs="Arial"/>
          <w:sz w:val="18"/>
          <w:szCs w:val="18"/>
        </w:rPr>
      </w:pPr>
      <w:r w:rsidRPr="00F57F44">
        <w:rPr>
          <w:rFonts w:cs="Arial"/>
          <w:sz w:val="18"/>
          <w:szCs w:val="18"/>
        </w:rPr>
        <w:t>encountering resistance when attempting to move the head of an unconscious patient</w:t>
      </w:r>
    </w:p>
    <w:p w:rsidR="00AE186A" w:rsidRPr="009F0C7C" w:rsidRDefault="00AE186A" w:rsidP="00AE186A">
      <w:pPr>
        <w:spacing w:line="120" w:lineRule="exact"/>
        <w:rPr>
          <w:rFonts w:cs="Arial"/>
          <w:color w:val="000000"/>
          <w:sz w:val="8"/>
          <w:szCs w:val="8"/>
        </w:rPr>
      </w:pPr>
    </w:p>
    <w:p w:rsidR="00AE186A" w:rsidRPr="00F57F44" w:rsidRDefault="00AE186A" w:rsidP="00AE186A">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rPr>
          <w:rFonts w:cs="Arial"/>
          <w:sz w:val="18"/>
          <w:szCs w:val="18"/>
        </w:rPr>
      </w:pPr>
      <w:r w:rsidRPr="00F57F44">
        <w:rPr>
          <w:rFonts w:cs="Arial"/>
          <w:sz w:val="18"/>
          <w:szCs w:val="18"/>
        </w:rPr>
        <w:sym w:font="Wingdings" w:char="F09F"/>
      </w:r>
      <w:r w:rsidRPr="00F57F44">
        <w:rPr>
          <w:rFonts w:cs="Arial"/>
          <w:sz w:val="18"/>
          <w:szCs w:val="18"/>
        </w:rPr>
        <w:tab/>
        <w:t xml:space="preserve">If patient </w:t>
      </w:r>
      <w:r w:rsidRPr="00263F3B">
        <w:rPr>
          <w:rFonts w:cs="Arial"/>
          <w:sz w:val="18"/>
          <w:szCs w:val="18"/>
        </w:rPr>
        <w:t>requires</w:t>
      </w:r>
      <w:r w:rsidR="00F84FFF" w:rsidRPr="00263F3B">
        <w:rPr>
          <w:rFonts w:cs="Arial"/>
          <w:sz w:val="18"/>
          <w:szCs w:val="18"/>
        </w:rPr>
        <w:t xml:space="preserve"> </w:t>
      </w:r>
      <w:r w:rsidR="008D2697" w:rsidRPr="00263F3B">
        <w:rPr>
          <w:rFonts w:cs="Arial"/>
          <w:sz w:val="18"/>
          <w:szCs w:val="18"/>
        </w:rPr>
        <w:t xml:space="preserve">positive pressure </w:t>
      </w:r>
      <w:r w:rsidR="00F84FFF" w:rsidRPr="00263F3B">
        <w:rPr>
          <w:rFonts w:cs="Arial"/>
          <w:sz w:val="18"/>
          <w:szCs w:val="18"/>
        </w:rPr>
        <w:t>ventilation</w:t>
      </w:r>
      <w:r w:rsidR="00F84FFF" w:rsidRPr="00F57F44">
        <w:rPr>
          <w:rFonts w:cs="Arial"/>
          <w:sz w:val="18"/>
          <w:szCs w:val="18"/>
        </w:rPr>
        <w:t xml:space="preserve"> and only </w:t>
      </w:r>
      <w:r w:rsidR="008D2697">
        <w:rPr>
          <w:rFonts w:cs="Arial"/>
          <w:sz w:val="18"/>
          <w:szCs w:val="18"/>
        </w:rPr>
        <w:t>one (</w:t>
      </w:r>
      <w:r w:rsidR="00F84FFF" w:rsidRPr="00F57F44">
        <w:rPr>
          <w:rFonts w:cs="Arial"/>
          <w:sz w:val="18"/>
          <w:szCs w:val="18"/>
        </w:rPr>
        <w:t>1</w:t>
      </w:r>
      <w:r w:rsidR="008D2697">
        <w:rPr>
          <w:rFonts w:cs="Arial"/>
          <w:sz w:val="18"/>
          <w:szCs w:val="18"/>
        </w:rPr>
        <w:t>)</w:t>
      </w:r>
      <w:r w:rsidR="00F84FFF" w:rsidRPr="00F57F44">
        <w:rPr>
          <w:rFonts w:cs="Arial"/>
          <w:sz w:val="18"/>
          <w:szCs w:val="18"/>
        </w:rPr>
        <w:t xml:space="preserve"> rescuer </w:t>
      </w:r>
      <w:r w:rsidR="008D5CF2" w:rsidRPr="00F57F44">
        <w:rPr>
          <w:rFonts w:cs="Arial"/>
          <w:sz w:val="18"/>
          <w:szCs w:val="18"/>
        </w:rPr>
        <w:t xml:space="preserve">is </w:t>
      </w:r>
      <w:r w:rsidR="00F84FFF" w:rsidRPr="00F57F44">
        <w:rPr>
          <w:rFonts w:cs="Arial"/>
          <w:sz w:val="18"/>
          <w:szCs w:val="18"/>
        </w:rPr>
        <w:t xml:space="preserve">available, </w:t>
      </w:r>
      <w:r w:rsidRPr="00F57F44">
        <w:rPr>
          <w:rFonts w:cs="Arial"/>
          <w:sz w:val="18"/>
          <w:szCs w:val="18"/>
        </w:rPr>
        <w:t xml:space="preserve">the </w:t>
      </w:r>
      <w:r w:rsidR="008D5CF2" w:rsidRPr="00F57F44">
        <w:rPr>
          <w:rFonts w:cs="Arial"/>
          <w:sz w:val="18"/>
          <w:szCs w:val="18"/>
        </w:rPr>
        <w:t xml:space="preserve">single </w:t>
      </w:r>
      <w:r w:rsidRPr="00F57F44">
        <w:rPr>
          <w:rFonts w:cs="Arial"/>
          <w:sz w:val="18"/>
          <w:szCs w:val="18"/>
        </w:rPr>
        <w:t xml:space="preserve">rescuer </w:t>
      </w:r>
      <w:r w:rsidR="00F84FFF" w:rsidRPr="00F57F44">
        <w:rPr>
          <w:rFonts w:cs="Arial"/>
          <w:sz w:val="18"/>
          <w:szCs w:val="18"/>
        </w:rPr>
        <w:t>can place</w:t>
      </w:r>
      <w:r w:rsidRPr="00F57F44">
        <w:rPr>
          <w:rFonts w:cs="Arial"/>
          <w:sz w:val="18"/>
          <w:szCs w:val="18"/>
        </w:rPr>
        <w:t xml:space="preserve"> the patient’s head between the rescuer</w:t>
      </w:r>
      <w:r w:rsidR="00F84FFF" w:rsidRPr="00F57F44">
        <w:rPr>
          <w:rFonts w:cs="Arial"/>
          <w:sz w:val="18"/>
          <w:szCs w:val="18"/>
        </w:rPr>
        <w:t>’</w:t>
      </w:r>
      <w:r w:rsidRPr="00F57F44">
        <w:rPr>
          <w:rFonts w:cs="Arial"/>
          <w:sz w:val="18"/>
          <w:szCs w:val="18"/>
        </w:rPr>
        <w:t>s thighs with his knees at the level of the patient’s shoulders to maintain in-line stabilization.</w:t>
      </w:r>
    </w:p>
    <w:p w:rsidR="00E826A9" w:rsidRPr="009F0C7C" w:rsidRDefault="00E826A9" w:rsidP="00AE790B">
      <w:pPr>
        <w:tabs>
          <w:tab w:val="left" w:pos="270"/>
          <w:tab w:val="left" w:pos="42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ind w:left="270" w:hanging="270"/>
        <w:rPr>
          <w:rFonts w:cs="Arial"/>
          <w:sz w:val="18"/>
          <w:szCs w:val="18"/>
        </w:rPr>
      </w:pPr>
    </w:p>
    <w:p w:rsidR="007135A1" w:rsidRDefault="0029238E" w:rsidP="0085260D">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rPr>
          <w:rFonts w:cs="Arial"/>
          <w:strike/>
          <w:color w:val="0070C0"/>
          <w:sz w:val="18"/>
          <w:szCs w:val="18"/>
        </w:rPr>
      </w:pPr>
      <w:r>
        <w:rPr>
          <w:rFonts w:cs="Arial"/>
          <w:strike/>
          <w:color w:val="0070C0"/>
          <w:sz w:val="18"/>
          <w:szCs w:val="18"/>
        </w:rPr>
        <w:br w:type="page"/>
      </w:r>
    </w:p>
    <w:p w:rsidR="007135A1" w:rsidRDefault="006C4E67" w:rsidP="0085260D">
      <w:pPr>
        <w:tabs>
          <w:tab w:val="left" w:pos="0"/>
          <w:tab w:val="left" w:pos="240"/>
          <w:tab w:val="left" w:pos="420"/>
          <w:tab w:val="left" w:pos="600"/>
          <w:tab w:val="left" w:pos="780"/>
          <w:tab w:val="left" w:pos="960"/>
          <w:tab w:val="left" w:pos="1440"/>
          <w:tab w:val="left" w:pos="2160"/>
          <w:tab w:val="left" w:pos="2880"/>
          <w:tab w:val="left" w:pos="3600"/>
          <w:tab w:val="left" w:pos="4320"/>
          <w:tab w:val="left" w:pos="5040"/>
          <w:tab w:val="left" w:pos="5400"/>
          <w:tab w:val="left" w:pos="6480"/>
          <w:tab w:val="left" w:pos="7200"/>
          <w:tab w:val="left" w:pos="7920"/>
          <w:tab w:val="left" w:pos="8100"/>
          <w:tab w:val="left" w:pos="9360"/>
          <w:tab w:val="left" w:pos="10080"/>
          <w:tab w:val="left" w:pos="10800"/>
        </w:tabs>
      </w:pPr>
      <w:r>
        <w:rPr>
          <w:rFonts w:cs="Arial"/>
          <w:strike/>
          <w:color w:val="0070C0"/>
          <w:sz w:val="18"/>
          <w:szCs w:val="18"/>
        </w:rPr>
        <w:pict>
          <v:shape id="_x0000_i1025" type="#_x0000_t75" style="width:539.4pt;height:531pt">
            <v:imagedata r:id="rId8" o:title=""/>
          </v:shape>
        </w:pict>
      </w:r>
    </w:p>
    <w:p w:rsidR="007135A1" w:rsidRPr="007135A1" w:rsidRDefault="007135A1" w:rsidP="007135A1"/>
    <w:p w:rsidR="007135A1" w:rsidRDefault="007135A1" w:rsidP="007135A1"/>
    <w:p w:rsidR="00B92071" w:rsidRDefault="00B92071" w:rsidP="007135A1"/>
    <w:p w:rsidR="007135A1" w:rsidRDefault="007135A1" w:rsidP="007135A1"/>
    <w:p w:rsidR="007135A1" w:rsidRDefault="007135A1" w:rsidP="007135A1"/>
    <w:p w:rsidR="007135A1" w:rsidRDefault="007135A1" w:rsidP="007135A1"/>
    <w:p w:rsidR="007135A1" w:rsidRDefault="007135A1" w:rsidP="007135A1"/>
    <w:p w:rsidR="007135A1" w:rsidRDefault="007135A1" w:rsidP="007135A1"/>
    <w:p w:rsidR="007135A1" w:rsidRDefault="007135A1" w:rsidP="007135A1"/>
    <w:p w:rsidR="007135A1" w:rsidRDefault="007135A1" w:rsidP="007135A1"/>
    <w:p w:rsidR="007135A1" w:rsidRDefault="007135A1" w:rsidP="007135A1"/>
    <w:p w:rsidR="007135A1" w:rsidRDefault="007135A1" w:rsidP="007135A1"/>
    <w:p w:rsidR="007135A1" w:rsidRPr="007135A1" w:rsidRDefault="006C4E67" w:rsidP="007135A1">
      <w:r>
        <w:lastRenderedPageBreak/>
        <w:pict>
          <v:shape id="_x0000_i1026" type="#_x0000_t75" style="width:539.4pt;height:647.4pt">
            <v:imagedata r:id="rId9" o:title=""/>
          </v:shape>
        </w:pict>
      </w:r>
    </w:p>
    <w:sectPr w:rsidR="007135A1" w:rsidRPr="007135A1" w:rsidSect="006D3585">
      <w:footerReference w:type="default" r:id="rId10"/>
      <w:pgSz w:w="12240" w:h="15840"/>
      <w:pgMar w:top="720" w:right="720" w:bottom="360" w:left="72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2F4" w:rsidRDefault="00AA12F4">
      <w:r>
        <w:separator/>
      </w:r>
    </w:p>
  </w:endnote>
  <w:endnote w:type="continuationSeparator" w:id="0">
    <w:p w:rsidR="00AA12F4" w:rsidRDefault="00AA1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E67" w:rsidRPr="0034575B" w:rsidRDefault="006C4E67" w:rsidP="00A116A5">
    <w:pPr>
      <w:tabs>
        <w:tab w:val="left" w:pos="0"/>
        <w:tab w:val="left" w:pos="720"/>
        <w:tab w:val="left" w:pos="1440"/>
        <w:tab w:val="left" w:pos="2160"/>
        <w:tab w:val="left" w:pos="2880"/>
        <w:tab w:val="left" w:pos="3600"/>
        <w:tab w:val="left" w:pos="4320"/>
        <w:tab w:val="left" w:pos="5040"/>
        <w:tab w:val="left" w:pos="5760"/>
        <w:tab w:val="left" w:pos="6210"/>
        <w:tab w:val="left" w:pos="7200"/>
      </w:tabs>
      <w:jc w:val="both"/>
      <w:rPr>
        <w:rFonts w:cs="Arial"/>
        <w:b/>
        <w:bCs/>
        <w:sz w:val="8"/>
        <w:szCs w:val="8"/>
      </w:rPr>
    </w:pPr>
    <w:r>
      <w:rPr>
        <w:rFonts w:cs="Arial"/>
        <w:sz w:val="16"/>
        <w:szCs w:val="16"/>
        <w:vertAlign w:val="superscript"/>
      </w:rPr>
      <w:t>Developed 3/10   Revised 11/2018</w:t>
    </w:r>
  </w:p>
  <w:p w:rsidR="006C4E67" w:rsidRPr="00F8776D" w:rsidRDefault="006C4E67">
    <w:pPr>
      <w:spacing w:line="240" w:lineRule="exact"/>
      <w:rPr>
        <w:rFonts w:cs="Arial"/>
        <w:sz w:val="16"/>
        <w:szCs w:val="16"/>
      </w:rPr>
    </w:pPr>
    <w:r w:rsidRPr="00F8776D">
      <w:rPr>
        <w:rFonts w:cs="Arial"/>
        <w:sz w:val="16"/>
        <w:szCs w:val="16"/>
      </w:rPr>
      <w:t xml:space="preserve">Neurological Emergency – Spinal </w:t>
    </w:r>
    <w:r>
      <w:rPr>
        <w:rFonts w:cs="Arial"/>
        <w:sz w:val="16"/>
        <w:szCs w:val="16"/>
      </w:rPr>
      <w:t>Motion Restriction</w:t>
    </w:r>
    <w:r w:rsidRPr="00F8776D">
      <w:rPr>
        <w:rFonts w:cs="Arial"/>
        <w:sz w:val="16"/>
        <w:szCs w:val="16"/>
      </w:rPr>
      <w:t xml:space="preserve"> – Long Spine Board </w:t>
    </w:r>
    <w:r w:rsidRPr="006B3B79">
      <w:rPr>
        <w:rFonts w:cs="Arial"/>
        <w:sz w:val="18"/>
        <w:szCs w:val="16"/>
        <w:vertAlign w:val="superscript"/>
      </w:rPr>
      <w: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2F4" w:rsidRDefault="00AA12F4">
      <w:r>
        <w:separator/>
      </w:r>
    </w:p>
  </w:footnote>
  <w:footnote w:type="continuationSeparator" w:id="0">
    <w:p w:rsidR="00AA12F4" w:rsidRDefault="00AA1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D68BC00"/>
    <w:lvl w:ilvl="0">
      <w:numFmt w:val="bullet"/>
      <w:lvlText w:val="*"/>
      <w:lvlJc w:val="left"/>
    </w:lvl>
  </w:abstractNum>
  <w:abstractNum w:abstractNumId="1" w15:restartNumberingAfterBreak="0">
    <w:nsid w:val="00000001"/>
    <w:multiLevelType w:val="multilevel"/>
    <w:tmpl w:val="00000000"/>
    <w:name w:val="AutoList2"/>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0000002"/>
    <w:multiLevelType w:val="multilevel"/>
    <w:tmpl w:val="00000000"/>
    <w:name w:val="AutoList37"/>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3" w15:restartNumberingAfterBreak="0">
    <w:nsid w:val="055E0ED1"/>
    <w:multiLevelType w:val="hybridMultilevel"/>
    <w:tmpl w:val="3F809C36"/>
    <w:lvl w:ilvl="0" w:tplc="101C6E34">
      <w:numFmt w:val="bullet"/>
      <w:lvlText w:val="•"/>
      <w:lvlJc w:val="left"/>
      <w:pPr>
        <w:ind w:left="960" w:hanging="360"/>
      </w:pPr>
      <w:rPr>
        <w:rFont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15:restartNumberingAfterBreak="0">
    <w:nsid w:val="0CED7F21"/>
    <w:multiLevelType w:val="hybridMultilevel"/>
    <w:tmpl w:val="D49E6F5E"/>
    <w:lvl w:ilvl="0" w:tplc="76B2E7D8">
      <w:numFmt w:val="bullet"/>
      <w:lvlText w:val="-"/>
      <w:lvlJc w:val="left"/>
      <w:pPr>
        <w:ind w:left="600" w:hanging="360"/>
      </w:pPr>
      <w:rPr>
        <w:rFonts w:ascii="Arial" w:eastAsia="Times New Roman"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15:restartNumberingAfterBreak="0">
    <w:nsid w:val="0EFC7A05"/>
    <w:multiLevelType w:val="hybridMultilevel"/>
    <w:tmpl w:val="C666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93FFE"/>
    <w:multiLevelType w:val="hybridMultilevel"/>
    <w:tmpl w:val="4BBA8312"/>
    <w:lvl w:ilvl="0" w:tplc="4028ABD8">
      <w:start w:val="1"/>
      <w:numFmt w:val="bullet"/>
      <w:lvlText w:val=""/>
      <w:lvlJc w:val="left"/>
      <w:pPr>
        <w:ind w:left="720" w:hanging="360"/>
      </w:pPr>
      <w:rPr>
        <w:rFonts w:ascii="Symbol" w:hAnsi="Symbol" w:hint="default"/>
        <w:sz w:val="12"/>
      </w:rPr>
    </w:lvl>
    <w:lvl w:ilvl="1" w:tplc="D382E1A4">
      <w:start w:val="1"/>
      <w:numFmt w:val="decimal"/>
      <w:lvlText w:val="%2."/>
      <w:lvlJc w:val="left"/>
      <w:pPr>
        <w:ind w:left="1440" w:hanging="360"/>
      </w:pPr>
      <w:rPr>
        <w:rFonts w:hint="default"/>
        <w:sz w:val="1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B39EB"/>
    <w:multiLevelType w:val="hybridMultilevel"/>
    <w:tmpl w:val="ADC28F0C"/>
    <w:lvl w:ilvl="0" w:tplc="393E7DDC">
      <w:start w:val="1"/>
      <w:numFmt w:val="bullet"/>
      <w:lvlText w:val=""/>
      <w:lvlJc w:val="left"/>
      <w:pPr>
        <w:ind w:left="960" w:hanging="360"/>
      </w:pPr>
      <w:rPr>
        <w:rFonts w:ascii="Symbol" w:hAnsi="Symbol" w:hint="default"/>
        <w:sz w:val="14"/>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15:restartNumberingAfterBreak="0">
    <w:nsid w:val="2C11431F"/>
    <w:multiLevelType w:val="hybridMultilevel"/>
    <w:tmpl w:val="7AAC8026"/>
    <w:lvl w:ilvl="0" w:tplc="B8B8109C">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EC6CAB"/>
    <w:multiLevelType w:val="hybridMultilevel"/>
    <w:tmpl w:val="5C327D9E"/>
    <w:lvl w:ilvl="0" w:tplc="8954F75E">
      <w:numFmt w:val="bullet"/>
      <w:lvlText w:val=""/>
      <w:lvlJc w:val="left"/>
      <w:pPr>
        <w:ind w:left="383" w:hanging="316"/>
      </w:pPr>
      <w:rPr>
        <w:rFonts w:ascii="Symbol" w:eastAsia="Symbol" w:hAnsi="Symbol" w:cs="Symbol" w:hint="default"/>
        <w:w w:val="99"/>
        <w:sz w:val="14"/>
        <w:szCs w:val="14"/>
      </w:rPr>
    </w:lvl>
    <w:lvl w:ilvl="1" w:tplc="6EC4BECA">
      <w:numFmt w:val="bullet"/>
      <w:lvlText w:val="•"/>
      <w:lvlJc w:val="left"/>
      <w:pPr>
        <w:ind w:left="625" w:hanging="316"/>
      </w:pPr>
      <w:rPr>
        <w:rFonts w:hint="default"/>
      </w:rPr>
    </w:lvl>
    <w:lvl w:ilvl="2" w:tplc="EC3EA82E">
      <w:numFmt w:val="bullet"/>
      <w:lvlText w:val="•"/>
      <w:lvlJc w:val="left"/>
      <w:pPr>
        <w:ind w:left="870" w:hanging="316"/>
      </w:pPr>
      <w:rPr>
        <w:rFonts w:hint="default"/>
      </w:rPr>
    </w:lvl>
    <w:lvl w:ilvl="3" w:tplc="9CF62618">
      <w:numFmt w:val="bullet"/>
      <w:lvlText w:val="•"/>
      <w:lvlJc w:val="left"/>
      <w:pPr>
        <w:ind w:left="1116" w:hanging="316"/>
      </w:pPr>
      <w:rPr>
        <w:rFonts w:hint="default"/>
      </w:rPr>
    </w:lvl>
    <w:lvl w:ilvl="4" w:tplc="F28A387C">
      <w:numFmt w:val="bullet"/>
      <w:lvlText w:val="•"/>
      <w:lvlJc w:val="left"/>
      <w:pPr>
        <w:ind w:left="1361" w:hanging="316"/>
      </w:pPr>
      <w:rPr>
        <w:rFonts w:hint="default"/>
      </w:rPr>
    </w:lvl>
    <w:lvl w:ilvl="5" w:tplc="77B034CC">
      <w:numFmt w:val="bullet"/>
      <w:lvlText w:val="•"/>
      <w:lvlJc w:val="left"/>
      <w:pPr>
        <w:ind w:left="1606" w:hanging="316"/>
      </w:pPr>
      <w:rPr>
        <w:rFonts w:hint="default"/>
      </w:rPr>
    </w:lvl>
    <w:lvl w:ilvl="6" w:tplc="C8DAF192">
      <w:numFmt w:val="bullet"/>
      <w:lvlText w:val="•"/>
      <w:lvlJc w:val="left"/>
      <w:pPr>
        <w:ind w:left="1852" w:hanging="316"/>
      </w:pPr>
      <w:rPr>
        <w:rFonts w:hint="default"/>
      </w:rPr>
    </w:lvl>
    <w:lvl w:ilvl="7" w:tplc="189EC27A">
      <w:numFmt w:val="bullet"/>
      <w:lvlText w:val="•"/>
      <w:lvlJc w:val="left"/>
      <w:pPr>
        <w:ind w:left="2097" w:hanging="316"/>
      </w:pPr>
      <w:rPr>
        <w:rFonts w:hint="default"/>
      </w:rPr>
    </w:lvl>
    <w:lvl w:ilvl="8" w:tplc="61AEE688">
      <w:numFmt w:val="bullet"/>
      <w:lvlText w:val="•"/>
      <w:lvlJc w:val="left"/>
      <w:pPr>
        <w:ind w:left="2342" w:hanging="316"/>
      </w:pPr>
      <w:rPr>
        <w:rFonts w:hint="default"/>
      </w:rPr>
    </w:lvl>
  </w:abstractNum>
  <w:abstractNum w:abstractNumId="10" w15:restartNumberingAfterBreak="0">
    <w:nsid w:val="32CE4D17"/>
    <w:multiLevelType w:val="hybridMultilevel"/>
    <w:tmpl w:val="3B243F44"/>
    <w:lvl w:ilvl="0" w:tplc="763AF338">
      <w:numFmt w:val="bullet"/>
      <w:lvlText w:val=""/>
      <w:lvlJc w:val="left"/>
      <w:pPr>
        <w:ind w:left="434" w:hanging="358"/>
      </w:pPr>
      <w:rPr>
        <w:rFonts w:ascii="Symbol" w:eastAsia="Symbol" w:hAnsi="Symbol" w:cs="Symbol" w:hint="default"/>
        <w:w w:val="99"/>
        <w:sz w:val="16"/>
        <w:szCs w:val="16"/>
      </w:rPr>
    </w:lvl>
    <w:lvl w:ilvl="1" w:tplc="6CE069E2">
      <w:numFmt w:val="bullet"/>
      <w:lvlText w:val=""/>
      <w:lvlJc w:val="left"/>
      <w:pPr>
        <w:ind w:left="791" w:hanging="358"/>
      </w:pPr>
      <w:rPr>
        <w:rFonts w:ascii="Symbol" w:eastAsia="Symbol" w:hAnsi="Symbol" w:cs="Symbol" w:hint="default"/>
        <w:w w:val="99"/>
        <w:sz w:val="16"/>
        <w:szCs w:val="16"/>
      </w:rPr>
    </w:lvl>
    <w:lvl w:ilvl="2" w:tplc="5D562B7C">
      <w:numFmt w:val="bullet"/>
      <w:lvlText w:val="•"/>
      <w:lvlJc w:val="left"/>
      <w:pPr>
        <w:ind w:left="1186" w:hanging="358"/>
      </w:pPr>
      <w:rPr>
        <w:rFonts w:hint="default"/>
      </w:rPr>
    </w:lvl>
    <w:lvl w:ilvl="3" w:tplc="861453DC">
      <w:numFmt w:val="bullet"/>
      <w:lvlText w:val="•"/>
      <w:lvlJc w:val="left"/>
      <w:pPr>
        <w:ind w:left="1573" w:hanging="358"/>
      </w:pPr>
      <w:rPr>
        <w:rFonts w:hint="default"/>
      </w:rPr>
    </w:lvl>
    <w:lvl w:ilvl="4" w:tplc="7D3857FC">
      <w:numFmt w:val="bullet"/>
      <w:lvlText w:val="•"/>
      <w:lvlJc w:val="left"/>
      <w:pPr>
        <w:ind w:left="1960" w:hanging="358"/>
      </w:pPr>
      <w:rPr>
        <w:rFonts w:hint="default"/>
      </w:rPr>
    </w:lvl>
    <w:lvl w:ilvl="5" w:tplc="E8466D8C">
      <w:numFmt w:val="bullet"/>
      <w:lvlText w:val="•"/>
      <w:lvlJc w:val="left"/>
      <w:pPr>
        <w:ind w:left="2347" w:hanging="358"/>
      </w:pPr>
      <w:rPr>
        <w:rFonts w:hint="default"/>
      </w:rPr>
    </w:lvl>
    <w:lvl w:ilvl="6" w:tplc="32FE9C76">
      <w:numFmt w:val="bullet"/>
      <w:lvlText w:val="•"/>
      <w:lvlJc w:val="left"/>
      <w:pPr>
        <w:ind w:left="2734" w:hanging="358"/>
      </w:pPr>
      <w:rPr>
        <w:rFonts w:hint="default"/>
      </w:rPr>
    </w:lvl>
    <w:lvl w:ilvl="7" w:tplc="F7C4A748">
      <w:numFmt w:val="bullet"/>
      <w:lvlText w:val="•"/>
      <w:lvlJc w:val="left"/>
      <w:pPr>
        <w:ind w:left="3121" w:hanging="358"/>
      </w:pPr>
      <w:rPr>
        <w:rFonts w:hint="default"/>
      </w:rPr>
    </w:lvl>
    <w:lvl w:ilvl="8" w:tplc="E58CBBC4">
      <w:numFmt w:val="bullet"/>
      <w:lvlText w:val="•"/>
      <w:lvlJc w:val="left"/>
      <w:pPr>
        <w:ind w:left="3508" w:hanging="358"/>
      </w:pPr>
      <w:rPr>
        <w:rFonts w:hint="default"/>
      </w:rPr>
    </w:lvl>
  </w:abstractNum>
  <w:abstractNum w:abstractNumId="11" w15:restartNumberingAfterBreak="0">
    <w:nsid w:val="3AAF15A3"/>
    <w:multiLevelType w:val="hybridMultilevel"/>
    <w:tmpl w:val="7B9C85D6"/>
    <w:lvl w:ilvl="0" w:tplc="DE72741A">
      <w:numFmt w:val="bullet"/>
      <w:lvlText w:val=""/>
      <w:lvlJc w:val="left"/>
      <w:pPr>
        <w:ind w:left="720" w:hanging="360"/>
      </w:pPr>
      <w:rPr>
        <w:rFonts w:ascii="Wingdings" w:eastAsia="Times New Roman" w:hAnsi="Wingdings"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DA21AE"/>
    <w:multiLevelType w:val="hybridMultilevel"/>
    <w:tmpl w:val="6E68FB92"/>
    <w:lvl w:ilvl="0" w:tplc="B75A92CC">
      <w:start w:val="1"/>
      <w:numFmt w:val="bullet"/>
      <w:lvlText w:val=""/>
      <w:lvlJc w:val="left"/>
      <w:pPr>
        <w:ind w:left="960" w:hanging="360"/>
      </w:pPr>
      <w:rPr>
        <w:rFonts w:ascii="Symbol" w:hAnsi="Symbol" w:hint="default"/>
        <w:sz w:val="12"/>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15:restartNumberingAfterBreak="0">
    <w:nsid w:val="3F0F5823"/>
    <w:multiLevelType w:val="hybridMultilevel"/>
    <w:tmpl w:val="728CFD5E"/>
    <w:lvl w:ilvl="0" w:tplc="A2A044F0">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4C6F46"/>
    <w:multiLevelType w:val="hybridMultilevel"/>
    <w:tmpl w:val="41A835E8"/>
    <w:lvl w:ilvl="0" w:tplc="6A3CDECA">
      <w:start w:val="1"/>
      <w:numFmt w:val="decimal"/>
      <w:lvlText w:val="%1."/>
      <w:lvlJc w:val="left"/>
      <w:pPr>
        <w:ind w:left="900" w:hanging="360"/>
        <w:jc w:val="left"/>
      </w:pPr>
      <w:rPr>
        <w:rFonts w:ascii="Arial" w:eastAsia="Arial" w:hAnsi="Arial" w:cs="Arial" w:hint="default"/>
        <w:w w:val="99"/>
        <w:sz w:val="22"/>
        <w:szCs w:val="22"/>
      </w:rPr>
    </w:lvl>
    <w:lvl w:ilvl="1" w:tplc="96664026">
      <w:numFmt w:val="bullet"/>
      <w:lvlText w:val="•"/>
      <w:lvlJc w:val="left"/>
      <w:pPr>
        <w:ind w:left="1796" w:hanging="360"/>
      </w:pPr>
      <w:rPr>
        <w:rFonts w:hint="default"/>
      </w:rPr>
    </w:lvl>
    <w:lvl w:ilvl="2" w:tplc="719E40A6">
      <w:numFmt w:val="bullet"/>
      <w:lvlText w:val="•"/>
      <w:lvlJc w:val="left"/>
      <w:pPr>
        <w:ind w:left="2692" w:hanging="360"/>
      </w:pPr>
      <w:rPr>
        <w:rFonts w:hint="default"/>
      </w:rPr>
    </w:lvl>
    <w:lvl w:ilvl="3" w:tplc="B016B406">
      <w:numFmt w:val="bullet"/>
      <w:lvlText w:val="•"/>
      <w:lvlJc w:val="left"/>
      <w:pPr>
        <w:ind w:left="3588" w:hanging="360"/>
      </w:pPr>
      <w:rPr>
        <w:rFonts w:hint="default"/>
      </w:rPr>
    </w:lvl>
    <w:lvl w:ilvl="4" w:tplc="E458BB84">
      <w:numFmt w:val="bullet"/>
      <w:lvlText w:val="•"/>
      <w:lvlJc w:val="left"/>
      <w:pPr>
        <w:ind w:left="4484" w:hanging="360"/>
      </w:pPr>
      <w:rPr>
        <w:rFonts w:hint="default"/>
      </w:rPr>
    </w:lvl>
    <w:lvl w:ilvl="5" w:tplc="28BAEAB8">
      <w:numFmt w:val="bullet"/>
      <w:lvlText w:val="•"/>
      <w:lvlJc w:val="left"/>
      <w:pPr>
        <w:ind w:left="5380" w:hanging="360"/>
      </w:pPr>
      <w:rPr>
        <w:rFonts w:hint="default"/>
      </w:rPr>
    </w:lvl>
    <w:lvl w:ilvl="6" w:tplc="15EC8442">
      <w:numFmt w:val="bullet"/>
      <w:lvlText w:val="•"/>
      <w:lvlJc w:val="left"/>
      <w:pPr>
        <w:ind w:left="6276" w:hanging="360"/>
      </w:pPr>
      <w:rPr>
        <w:rFonts w:hint="default"/>
      </w:rPr>
    </w:lvl>
    <w:lvl w:ilvl="7" w:tplc="7D442782">
      <w:numFmt w:val="bullet"/>
      <w:lvlText w:val="•"/>
      <w:lvlJc w:val="left"/>
      <w:pPr>
        <w:ind w:left="7172" w:hanging="360"/>
      </w:pPr>
      <w:rPr>
        <w:rFonts w:hint="default"/>
      </w:rPr>
    </w:lvl>
    <w:lvl w:ilvl="8" w:tplc="FAFAD722">
      <w:numFmt w:val="bullet"/>
      <w:lvlText w:val="•"/>
      <w:lvlJc w:val="left"/>
      <w:pPr>
        <w:ind w:left="8068" w:hanging="360"/>
      </w:pPr>
      <w:rPr>
        <w:rFonts w:hint="default"/>
      </w:rPr>
    </w:lvl>
  </w:abstractNum>
  <w:abstractNum w:abstractNumId="15" w15:restartNumberingAfterBreak="0">
    <w:nsid w:val="41A76E5C"/>
    <w:multiLevelType w:val="hybridMultilevel"/>
    <w:tmpl w:val="A704EC56"/>
    <w:lvl w:ilvl="0" w:tplc="571AD700">
      <w:start w:val="1"/>
      <w:numFmt w:val="bullet"/>
      <w:lvlText w:val=""/>
      <w:lvlJc w:val="left"/>
      <w:pPr>
        <w:ind w:left="720" w:hanging="360"/>
      </w:pPr>
      <w:rPr>
        <w:rFonts w:ascii="Symbol" w:hAnsi="Symbol" w:hint="default"/>
        <w:sz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0F57C2"/>
    <w:multiLevelType w:val="hybridMultilevel"/>
    <w:tmpl w:val="C874AC16"/>
    <w:lvl w:ilvl="0" w:tplc="4D08BDE2">
      <w:numFmt w:val="bullet"/>
      <w:lvlText w:val=""/>
      <w:lvlJc w:val="left"/>
      <w:pPr>
        <w:ind w:left="383" w:hanging="316"/>
      </w:pPr>
      <w:rPr>
        <w:rFonts w:ascii="Symbol" w:eastAsia="Symbol" w:hAnsi="Symbol" w:cs="Symbol" w:hint="default"/>
        <w:w w:val="99"/>
        <w:sz w:val="14"/>
        <w:szCs w:val="14"/>
      </w:rPr>
    </w:lvl>
    <w:lvl w:ilvl="1" w:tplc="40B83E9A">
      <w:numFmt w:val="bullet"/>
      <w:lvlText w:val="•"/>
      <w:lvlJc w:val="left"/>
      <w:pPr>
        <w:ind w:left="846" w:hanging="316"/>
      </w:pPr>
      <w:rPr>
        <w:rFonts w:hint="default"/>
      </w:rPr>
    </w:lvl>
    <w:lvl w:ilvl="2" w:tplc="ECDC4FF6">
      <w:numFmt w:val="bullet"/>
      <w:lvlText w:val="•"/>
      <w:lvlJc w:val="left"/>
      <w:pPr>
        <w:ind w:left="1312" w:hanging="316"/>
      </w:pPr>
      <w:rPr>
        <w:rFonts w:hint="default"/>
      </w:rPr>
    </w:lvl>
    <w:lvl w:ilvl="3" w:tplc="1130B2DE">
      <w:numFmt w:val="bullet"/>
      <w:lvlText w:val="•"/>
      <w:lvlJc w:val="left"/>
      <w:pPr>
        <w:ind w:left="1778" w:hanging="316"/>
      </w:pPr>
      <w:rPr>
        <w:rFonts w:hint="default"/>
      </w:rPr>
    </w:lvl>
    <w:lvl w:ilvl="4" w:tplc="85827532">
      <w:numFmt w:val="bullet"/>
      <w:lvlText w:val="•"/>
      <w:lvlJc w:val="left"/>
      <w:pPr>
        <w:ind w:left="2244" w:hanging="316"/>
      </w:pPr>
      <w:rPr>
        <w:rFonts w:hint="default"/>
      </w:rPr>
    </w:lvl>
    <w:lvl w:ilvl="5" w:tplc="87E0FE3A">
      <w:numFmt w:val="bullet"/>
      <w:lvlText w:val="•"/>
      <w:lvlJc w:val="left"/>
      <w:pPr>
        <w:ind w:left="2710" w:hanging="316"/>
      </w:pPr>
      <w:rPr>
        <w:rFonts w:hint="default"/>
      </w:rPr>
    </w:lvl>
    <w:lvl w:ilvl="6" w:tplc="898C3618">
      <w:numFmt w:val="bullet"/>
      <w:lvlText w:val="•"/>
      <w:lvlJc w:val="left"/>
      <w:pPr>
        <w:ind w:left="3176" w:hanging="316"/>
      </w:pPr>
      <w:rPr>
        <w:rFonts w:hint="default"/>
      </w:rPr>
    </w:lvl>
    <w:lvl w:ilvl="7" w:tplc="B9AA6666">
      <w:numFmt w:val="bullet"/>
      <w:lvlText w:val="•"/>
      <w:lvlJc w:val="left"/>
      <w:pPr>
        <w:ind w:left="3642" w:hanging="316"/>
      </w:pPr>
      <w:rPr>
        <w:rFonts w:hint="default"/>
      </w:rPr>
    </w:lvl>
    <w:lvl w:ilvl="8" w:tplc="D4CAF452">
      <w:numFmt w:val="bullet"/>
      <w:lvlText w:val="•"/>
      <w:lvlJc w:val="left"/>
      <w:pPr>
        <w:ind w:left="4108" w:hanging="316"/>
      </w:pPr>
      <w:rPr>
        <w:rFonts w:hint="default"/>
      </w:rPr>
    </w:lvl>
  </w:abstractNum>
  <w:abstractNum w:abstractNumId="17" w15:restartNumberingAfterBreak="0">
    <w:nsid w:val="466A0B06"/>
    <w:multiLevelType w:val="hybridMultilevel"/>
    <w:tmpl w:val="21169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D0982"/>
    <w:multiLevelType w:val="hybridMultilevel"/>
    <w:tmpl w:val="40D45C5E"/>
    <w:lvl w:ilvl="0" w:tplc="521C8E8E">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32934"/>
    <w:multiLevelType w:val="hybridMultilevel"/>
    <w:tmpl w:val="5EFA0B64"/>
    <w:lvl w:ilvl="0" w:tplc="7A0EF65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366C3"/>
    <w:multiLevelType w:val="hybridMultilevel"/>
    <w:tmpl w:val="D4DC819A"/>
    <w:lvl w:ilvl="0" w:tplc="55D42E5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B71721"/>
    <w:multiLevelType w:val="hybridMultilevel"/>
    <w:tmpl w:val="2594EBCC"/>
    <w:lvl w:ilvl="0" w:tplc="81AC3BE6">
      <w:start w:val="1"/>
      <w:numFmt w:val="decimal"/>
      <w:lvlText w:val="%1."/>
      <w:lvlJc w:val="left"/>
      <w:pPr>
        <w:ind w:left="940" w:hanging="360"/>
        <w:jc w:val="left"/>
      </w:pPr>
      <w:rPr>
        <w:rFonts w:ascii="Arial" w:eastAsia="Arial" w:hAnsi="Arial" w:cs="Arial" w:hint="default"/>
        <w:w w:val="99"/>
        <w:sz w:val="22"/>
        <w:szCs w:val="22"/>
      </w:rPr>
    </w:lvl>
    <w:lvl w:ilvl="1" w:tplc="7ACAF938">
      <w:start w:val="1"/>
      <w:numFmt w:val="lowerLetter"/>
      <w:lvlText w:val="%2."/>
      <w:lvlJc w:val="left"/>
      <w:pPr>
        <w:ind w:left="1660" w:hanging="360"/>
        <w:jc w:val="left"/>
      </w:pPr>
      <w:rPr>
        <w:rFonts w:ascii="Arial" w:eastAsia="Arial" w:hAnsi="Arial" w:cs="Arial" w:hint="default"/>
        <w:w w:val="99"/>
        <w:sz w:val="22"/>
        <w:szCs w:val="22"/>
      </w:rPr>
    </w:lvl>
    <w:lvl w:ilvl="2" w:tplc="94A639E2">
      <w:numFmt w:val="bullet"/>
      <w:lvlText w:val="•"/>
      <w:lvlJc w:val="left"/>
      <w:pPr>
        <w:ind w:left="2560" w:hanging="360"/>
      </w:pPr>
      <w:rPr>
        <w:rFonts w:hint="default"/>
      </w:rPr>
    </w:lvl>
    <w:lvl w:ilvl="3" w:tplc="F8C092C4">
      <w:numFmt w:val="bullet"/>
      <w:lvlText w:val="•"/>
      <w:lvlJc w:val="left"/>
      <w:pPr>
        <w:ind w:left="3460" w:hanging="360"/>
      </w:pPr>
      <w:rPr>
        <w:rFonts w:hint="default"/>
      </w:rPr>
    </w:lvl>
    <w:lvl w:ilvl="4" w:tplc="107CC348">
      <w:numFmt w:val="bullet"/>
      <w:lvlText w:val="•"/>
      <w:lvlJc w:val="left"/>
      <w:pPr>
        <w:ind w:left="4360" w:hanging="360"/>
      </w:pPr>
      <w:rPr>
        <w:rFonts w:hint="default"/>
      </w:rPr>
    </w:lvl>
    <w:lvl w:ilvl="5" w:tplc="215AF38A">
      <w:numFmt w:val="bullet"/>
      <w:lvlText w:val="•"/>
      <w:lvlJc w:val="left"/>
      <w:pPr>
        <w:ind w:left="5260" w:hanging="360"/>
      </w:pPr>
      <w:rPr>
        <w:rFonts w:hint="default"/>
      </w:rPr>
    </w:lvl>
    <w:lvl w:ilvl="6" w:tplc="8B12D8E8">
      <w:numFmt w:val="bullet"/>
      <w:lvlText w:val="•"/>
      <w:lvlJc w:val="left"/>
      <w:pPr>
        <w:ind w:left="6160" w:hanging="360"/>
      </w:pPr>
      <w:rPr>
        <w:rFonts w:hint="default"/>
      </w:rPr>
    </w:lvl>
    <w:lvl w:ilvl="7" w:tplc="E7CC1272">
      <w:numFmt w:val="bullet"/>
      <w:lvlText w:val="•"/>
      <w:lvlJc w:val="left"/>
      <w:pPr>
        <w:ind w:left="7060" w:hanging="360"/>
      </w:pPr>
      <w:rPr>
        <w:rFonts w:hint="default"/>
      </w:rPr>
    </w:lvl>
    <w:lvl w:ilvl="8" w:tplc="17A210F2">
      <w:numFmt w:val="bullet"/>
      <w:lvlText w:val="•"/>
      <w:lvlJc w:val="left"/>
      <w:pPr>
        <w:ind w:left="7960" w:hanging="360"/>
      </w:pPr>
      <w:rPr>
        <w:rFonts w:hint="default"/>
      </w:rPr>
    </w:lvl>
  </w:abstractNum>
  <w:abstractNum w:abstractNumId="22" w15:restartNumberingAfterBreak="0">
    <w:nsid w:val="527D53CB"/>
    <w:multiLevelType w:val="hybridMultilevel"/>
    <w:tmpl w:val="BCA21F4A"/>
    <w:lvl w:ilvl="0" w:tplc="7A0EF65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C1520"/>
    <w:multiLevelType w:val="hybridMultilevel"/>
    <w:tmpl w:val="B8E6D400"/>
    <w:lvl w:ilvl="0" w:tplc="C4A81AB2">
      <w:start w:val="1"/>
      <w:numFmt w:val="bullet"/>
      <w:lvlText w:val=""/>
      <w:lvlJc w:val="left"/>
      <w:pPr>
        <w:ind w:left="96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6F44E7"/>
    <w:multiLevelType w:val="hybridMultilevel"/>
    <w:tmpl w:val="4E1C0B94"/>
    <w:lvl w:ilvl="0" w:tplc="8544208C">
      <w:numFmt w:val="bullet"/>
      <w:lvlText w:val=""/>
      <w:lvlJc w:val="left"/>
      <w:pPr>
        <w:ind w:left="383" w:hanging="316"/>
      </w:pPr>
      <w:rPr>
        <w:rFonts w:ascii="Symbol" w:eastAsia="Symbol" w:hAnsi="Symbol" w:cs="Symbol" w:hint="default"/>
        <w:w w:val="99"/>
        <w:sz w:val="14"/>
        <w:szCs w:val="14"/>
      </w:rPr>
    </w:lvl>
    <w:lvl w:ilvl="1" w:tplc="FD02C818">
      <w:numFmt w:val="bullet"/>
      <w:lvlText w:val=""/>
      <w:lvlJc w:val="left"/>
      <w:pPr>
        <w:ind w:left="698" w:hanging="316"/>
      </w:pPr>
      <w:rPr>
        <w:rFonts w:ascii="Symbol" w:eastAsia="Symbol" w:hAnsi="Symbol" w:cs="Symbol" w:hint="default"/>
        <w:w w:val="99"/>
        <w:sz w:val="14"/>
        <w:szCs w:val="14"/>
      </w:rPr>
    </w:lvl>
    <w:lvl w:ilvl="2" w:tplc="C394B80A">
      <w:numFmt w:val="bullet"/>
      <w:lvlText w:val="•"/>
      <w:lvlJc w:val="left"/>
      <w:pPr>
        <w:ind w:left="1182" w:hanging="316"/>
      </w:pPr>
      <w:rPr>
        <w:rFonts w:hint="default"/>
      </w:rPr>
    </w:lvl>
    <w:lvl w:ilvl="3" w:tplc="E56AC5C4">
      <w:numFmt w:val="bullet"/>
      <w:lvlText w:val="•"/>
      <w:lvlJc w:val="left"/>
      <w:pPr>
        <w:ind w:left="1664" w:hanging="316"/>
      </w:pPr>
      <w:rPr>
        <w:rFonts w:hint="default"/>
      </w:rPr>
    </w:lvl>
    <w:lvl w:ilvl="4" w:tplc="710EABEA">
      <w:numFmt w:val="bullet"/>
      <w:lvlText w:val="•"/>
      <w:lvlJc w:val="left"/>
      <w:pPr>
        <w:ind w:left="2146" w:hanging="316"/>
      </w:pPr>
      <w:rPr>
        <w:rFonts w:hint="default"/>
      </w:rPr>
    </w:lvl>
    <w:lvl w:ilvl="5" w:tplc="B28653A6">
      <w:numFmt w:val="bullet"/>
      <w:lvlText w:val="•"/>
      <w:lvlJc w:val="left"/>
      <w:pPr>
        <w:ind w:left="2629" w:hanging="316"/>
      </w:pPr>
      <w:rPr>
        <w:rFonts w:hint="default"/>
      </w:rPr>
    </w:lvl>
    <w:lvl w:ilvl="6" w:tplc="785C02F6">
      <w:numFmt w:val="bullet"/>
      <w:lvlText w:val="•"/>
      <w:lvlJc w:val="left"/>
      <w:pPr>
        <w:ind w:left="3111" w:hanging="316"/>
      </w:pPr>
      <w:rPr>
        <w:rFonts w:hint="default"/>
      </w:rPr>
    </w:lvl>
    <w:lvl w:ilvl="7" w:tplc="0D8C2FAC">
      <w:numFmt w:val="bullet"/>
      <w:lvlText w:val="•"/>
      <w:lvlJc w:val="left"/>
      <w:pPr>
        <w:ind w:left="3593" w:hanging="316"/>
      </w:pPr>
      <w:rPr>
        <w:rFonts w:hint="default"/>
      </w:rPr>
    </w:lvl>
    <w:lvl w:ilvl="8" w:tplc="6A303188">
      <w:numFmt w:val="bullet"/>
      <w:lvlText w:val="•"/>
      <w:lvlJc w:val="left"/>
      <w:pPr>
        <w:ind w:left="4075" w:hanging="316"/>
      </w:pPr>
      <w:rPr>
        <w:rFonts w:hint="default"/>
      </w:rPr>
    </w:lvl>
  </w:abstractNum>
  <w:abstractNum w:abstractNumId="25" w15:restartNumberingAfterBreak="0">
    <w:nsid w:val="5A1E713B"/>
    <w:multiLevelType w:val="hybridMultilevel"/>
    <w:tmpl w:val="5BC06AD8"/>
    <w:lvl w:ilvl="0" w:tplc="B75A92CC">
      <w:start w:val="1"/>
      <w:numFmt w:val="bullet"/>
      <w:lvlText w:val=""/>
      <w:lvlJc w:val="left"/>
      <w:pPr>
        <w:ind w:left="1008" w:hanging="360"/>
      </w:pPr>
      <w:rPr>
        <w:rFonts w:ascii="Symbol" w:hAnsi="Symbol" w:hint="default"/>
        <w:sz w:val="12"/>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6" w15:restartNumberingAfterBreak="0">
    <w:nsid w:val="5F5D4EA6"/>
    <w:multiLevelType w:val="hybridMultilevel"/>
    <w:tmpl w:val="D67A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E051A9"/>
    <w:multiLevelType w:val="hybridMultilevel"/>
    <w:tmpl w:val="FB96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5727D3"/>
    <w:multiLevelType w:val="hybridMultilevel"/>
    <w:tmpl w:val="E3E67368"/>
    <w:lvl w:ilvl="0" w:tplc="B890E43A">
      <w:start w:val="1"/>
      <w:numFmt w:val="decimal"/>
      <w:lvlText w:val="%1."/>
      <w:lvlJc w:val="left"/>
      <w:pPr>
        <w:ind w:left="900" w:hanging="360"/>
        <w:jc w:val="left"/>
      </w:pPr>
      <w:rPr>
        <w:rFonts w:ascii="Arial" w:eastAsia="Arial" w:hAnsi="Arial" w:cs="Arial" w:hint="default"/>
        <w:w w:val="99"/>
        <w:sz w:val="22"/>
        <w:szCs w:val="22"/>
      </w:rPr>
    </w:lvl>
    <w:lvl w:ilvl="1" w:tplc="3A483FD2">
      <w:numFmt w:val="bullet"/>
      <w:lvlText w:val="•"/>
      <w:lvlJc w:val="left"/>
      <w:pPr>
        <w:ind w:left="1796" w:hanging="360"/>
      </w:pPr>
      <w:rPr>
        <w:rFonts w:hint="default"/>
      </w:rPr>
    </w:lvl>
    <w:lvl w:ilvl="2" w:tplc="AFA4B704">
      <w:numFmt w:val="bullet"/>
      <w:lvlText w:val="•"/>
      <w:lvlJc w:val="left"/>
      <w:pPr>
        <w:ind w:left="2692" w:hanging="360"/>
      </w:pPr>
      <w:rPr>
        <w:rFonts w:hint="default"/>
      </w:rPr>
    </w:lvl>
    <w:lvl w:ilvl="3" w:tplc="B61613EE">
      <w:numFmt w:val="bullet"/>
      <w:lvlText w:val="•"/>
      <w:lvlJc w:val="left"/>
      <w:pPr>
        <w:ind w:left="3588" w:hanging="360"/>
      </w:pPr>
      <w:rPr>
        <w:rFonts w:hint="default"/>
      </w:rPr>
    </w:lvl>
    <w:lvl w:ilvl="4" w:tplc="16C6F314">
      <w:numFmt w:val="bullet"/>
      <w:lvlText w:val="•"/>
      <w:lvlJc w:val="left"/>
      <w:pPr>
        <w:ind w:left="4484" w:hanging="360"/>
      </w:pPr>
      <w:rPr>
        <w:rFonts w:hint="default"/>
      </w:rPr>
    </w:lvl>
    <w:lvl w:ilvl="5" w:tplc="FE3A8A60">
      <w:numFmt w:val="bullet"/>
      <w:lvlText w:val="•"/>
      <w:lvlJc w:val="left"/>
      <w:pPr>
        <w:ind w:left="5380" w:hanging="360"/>
      </w:pPr>
      <w:rPr>
        <w:rFonts w:hint="default"/>
      </w:rPr>
    </w:lvl>
    <w:lvl w:ilvl="6" w:tplc="1304DD90">
      <w:numFmt w:val="bullet"/>
      <w:lvlText w:val="•"/>
      <w:lvlJc w:val="left"/>
      <w:pPr>
        <w:ind w:left="6276" w:hanging="360"/>
      </w:pPr>
      <w:rPr>
        <w:rFonts w:hint="default"/>
      </w:rPr>
    </w:lvl>
    <w:lvl w:ilvl="7" w:tplc="5FACD618">
      <w:numFmt w:val="bullet"/>
      <w:lvlText w:val="•"/>
      <w:lvlJc w:val="left"/>
      <w:pPr>
        <w:ind w:left="7172" w:hanging="360"/>
      </w:pPr>
      <w:rPr>
        <w:rFonts w:hint="default"/>
      </w:rPr>
    </w:lvl>
    <w:lvl w:ilvl="8" w:tplc="FE1AF0DE">
      <w:numFmt w:val="bullet"/>
      <w:lvlText w:val="•"/>
      <w:lvlJc w:val="left"/>
      <w:pPr>
        <w:ind w:left="8068" w:hanging="360"/>
      </w:pPr>
      <w:rPr>
        <w:rFonts w:hint="default"/>
      </w:rPr>
    </w:lvl>
  </w:abstractNum>
  <w:abstractNum w:abstractNumId="29" w15:restartNumberingAfterBreak="0">
    <w:nsid w:val="701A581E"/>
    <w:multiLevelType w:val="hybridMultilevel"/>
    <w:tmpl w:val="A282F45C"/>
    <w:lvl w:ilvl="0" w:tplc="04F44F14">
      <w:numFmt w:val="bullet"/>
      <w:lvlText w:val=""/>
      <w:lvlJc w:val="left"/>
      <w:pPr>
        <w:ind w:left="434" w:hanging="358"/>
      </w:pPr>
      <w:rPr>
        <w:rFonts w:ascii="Symbol" w:eastAsia="Symbol" w:hAnsi="Symbol" w:cs="Symbol" w:hint="default"/>
        <w:w w:val="99"/>
        <w:sz w:val="16"/>
        <w:szCs w:val="16"/>
      </w:rPr>
    </w:lvl>
    <w:lvl w:ilvl="1" w:tplc="101C6E34">
      <w:numFmt w:val="bullet"/>
      <w:lvlText w:val="•"/>
      <w:lvlJc w:val="left"/>
      <w:pPr>
        <w:ind w:left="681" w:hanging="358"/>
      </w:pPr>
      <w:rPr>
        <w:rFonts w:hint="default"/>
      </w:rPr>
    </w:lvl>
    <w:lvl w:ilvl="2" w:tplc="2EB67A3A">
      <w:numFmt w:val="bullet"/>
      <w:lvlText w:val="•"/>
      <w:lvlJc w:val="left"/>
      <w:pPr>
        <w:ind w:left="922" w:hanging="358"/>
      </w:pPr>
      <w:rPr>
        <w:rFonts w:hint="default"/>
      </w:rPr>
    </w:lvl>
    <w:lvl w:ilvl="3" w:tplc="A7F87E00">
      <w:numFmt w:val="bullet"/>
      <w:lvlText w:val="•"/>
      <w:lvlJc w:val="left"/>
      <w:pPr>
        <w:ind w:left="1164" w:hanging="358"/>
      </w:pPr>
      <w:rPr>
        <w:rFonts w:hint="default"/>
      </w:rPr>
    </w:lvl>
    <w:lvl w:ilvl="4" w:tplc="461ADBC8">
      <w:numFmt w:val="bullet"/>
      <w:lvlText w:val="•"/>
      <w:lvlJc w:val="left"/>
      <w:pPr>
        <w:ind w:left="1405" w:hanging="358"/>
      </w:pPr>
      <w:rPr>
        <w:rFonts w:hint="default"/>
      </w:rPr>
    </w:lvl>
    <w:lvl w:ilvl="5" w:tplc="01AC8A2C">
      <w:numFmt w:val="bullet"/>
      <w:lvlText w:val="•"/>
      <w:lvlJc w:val="left"/>
      <w:pPr>
        <w:ind w:left="1646" w:hanging="358"/>
      </w:pPr>
      <w:rPr>
        <w:rFonts w:hint="default"/>
      </w:rPr>
    </w:lvl>
    <w:lvl w:ilvl="6" w:tplc="386ABEEC">
      <w:numFmt w:val="bullet"/>
      <w:lvlText w:val="•"/>
      <w:lvlJc w:val="left"/>
      <w:pPr>
        <w:ind w:left="1888" w:hanging="358"/>
      </w:pPr>
      <w:rPr>
        <w:rFonts w:hint="default"/>
      </w:rPr>
    </w:lvl>
    <w:lvl w:ilvl="7" w:tplc="FA3454DC">
      <w:numFmt w:val="bullet"/>
      <w:lvlText w:val="•"/>
      <w:lvlJc w:val="left"/>
      <w:pPr>
        <w:ind w:left="2129" w:hanging="358"/>
      </w:pPr>
      <w:rPr>
        <w:rFonts w:hint="default"/>
      </w:rPr>
    </w:lvl>
    <w:lvl w:ilvl="8" w:tplc="14EC017C">
      <w:numFmt w:val="bullet"/>
      <w:lvlText w:val="•"/>
      <w:lvlJc w:val="left"/>
      <w:pPr>
        <w:ind w:left="2370" w:hanging="358"/>
      </w:pPr>
      <w:rPr>
        <w:rFonts w:hint="default"/>
      </w:rPr>
    </w:lvl>
  </w:abstractNum>
  <w:abstractNum w:abstractNumId="30" w15:restartNumberingAfterBreak="0">
    <w:nsid w:val="72230051"/>
    <w:multiLevelType w:val="hybridMultilevel"/>
    <w:tmpl w:val="A706087E"/>
    <w:lvl w:ilvl="0" w:tplc="0E52DB4E">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194628"/>
    <w:multiLevelType w:val="hybridMultilevel"/>
    <w:tmpl w:val="81C297A0"/>
    <w:lvl w:ilvl="0" w:tplc="DE72741A">
      <w:numFmt w:val="bullet"/>
      <w:lvlText w:val=""/>
      <w:lvlJc w:val="left"/>
      <w:pPr>
        <w:ind w:left="720" w:hanging="360"/>
      </w:pPr>
      <w:rPr>
        <w:rFonts w:ascii="Wingdings" w:eastAsia="Times New Roman" w:hAnsi="Wingdings"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71494F"/>
    <w:multiLevelType w:val="hybridMultilevel"/>
    <w:tmpl w:val="635E84C2"/>
    <w:lvl w:ilvl="0" w:tplc="669ABD70">
      <w:numFmt w:val="bullet"/>
      <w:lvlText w:val=""/>
      <w:lvlJc w:val="left"/>
      <w:pPr>
        <w:ind w:left="434" w:hanging="358"/>
      </w:pPr>
      <w:rPr>
        <w:rFonts w:ascii="Symbol" w:eastAsia="Symbol" w:hAnsi="Symbol" w:cs="Symbol" w:hint="default"/>
        <w:w w:val="99"/>
        <w:sz w:val="16"/>
        <w:szCs w:val="16"/>
      </w:rPr>
    </w:lvl>
    <w:lvl w:ilvl="1" w:tplc="17440F82">
      <w:numFmt w:val="bullet"/>
      <w:lvlText w:val="•"/>
      <w:lvlJc w:val="left"/>
      <w:pPr>
        <w:ind w:left="824" w:hanging="358"/>
      </w:pPr>
      <w:rPr>
        <w:rFonts w:hint="default"/>
      </w:rPr>
    </w:lvl>
    <w:lvl w:ilvl="2" w:tplc="5540CC1A">
      <w:numFmt w:val="bullet"/>
      <w:lvlText w:val="•"/>
      <w:lvlJc w:val="left"/>
      <w:pPr>
        <w:ind w:left="1208" w:hanging="358"/>
      </w:pPr>
      <w:rPr>
        <w:rFonts w:hint="default"/>
      </w:rPr>
    </w:lvl>
    <w:lvl w:ilvl="3" w:tplc="AB74F3DC">
      <w:numFmt w:val="bullet"/>
      <w:lvlText w:val="•"/>
      <w:lvlJc w:val="left"/>
      <w:pPr>
        <w:ind w:left="1592" w:hanging="358"/>
      </w:pPr>
      <w:rPr>
        <w:rFonts w:hint="default"/>
      </w:rPr>
    </w:lvl>
    <w:lvl w:ilvl="4" w:tplc="05748EEA">
      <w:numFmt w:val="bullet"/>
      <w:lvlText w:val="•"/>
      <w:lvlJc w:val="left"/>
      <w:pPr>
        <w:ind w:left="1976" w:hanging="358"/>
      </w:pPr>
      <w:rPr>
        <w:rFonts w:hint="default"/>
      </w:rPr>
    </w:lvl>
    <w:lvl w:ilvl="5" w:tplc="5344D718">
      <w:numFmt w:val="bullet"/>
      <w:lvlText w:val="•"/>
      <w:lvlJc w:val="left"/>
      <w:pPr>
        <w:ind w:left="2361" w:hanging="358"/>
      </w:pPr>
      <w:rPr>
        <w:rFonts w:hint="default"/>
      </w:rPr>
    </w:lvl>
    <w:lvl w:ilvl="6" w:tplc="5B0AF4F8">
      <w:numFmt w:val="bullet"/>
      <w:lvlText w:val="•"/>
      <w:lvlJc w:val="left"/>
      <w:pPr>
        <w:ind w:left="2745" w:hanging="358"/>
      </w:pPr>
      <w:rPr>
        <w:rFonts w:hint="default"/>
      </w:rPr>
    </w:lvl>
    <w:lvl w:ilvl="7" w:tplc="8312DCBC">
      <w:numFmt w:val="bullet"/>
      <w:lvlText w:val="•"/>
      <w:lvlJc w:val="left"/>
      <w:pPr>
        <w:ind w:left="3129" w:hanging="358"/>
      </w:pPr>
      <w:rPr>
        <w:rFonts w:hint="default"/>
      </w:rPr>
    </w:lvl>
    <w:lvl w:ilvl="8" w:tplc="D31682AC">
      <w:numFmt w:val="bullet"/>
      <w:lvlText w:val="•"/>
      <w:lvlJc w:val="left"/>
      <w:pPr>
        <w:ind w:left="3513" w:hanging="358"/>
      </w:pPr>
      <w:rPr>
        <w:rFonts w:hint="default"/>
      </w:rPr>
    </w:lvl>
  </w:abstractNum>
  <w:num w:numId="1">
    <w:abstractNumId w:val="0"/>
    <w:lvlOverride w:ilvl="0">
      <w:lvl w:ilvl="0">
        <w:numFmt w:val="bullet"/>
        <w:lvlText w:val="$"/>
        <w:legacy w:legacy="1" w:legacySpace="0" w:legacyIndent="240"/>
        <w:lvlJc w:val="left"/>
        <w:pPr>
          <w:ind w:left="240" w:hanging="240"/>
        </w:pPr>
        <w:rPr>
          <w:rFonts w:ascii="WP TypographicSymbols" w:hAnsi="WP TypographicSymbols" w:hint="default"/>
        </w:rPr>
      </w:lvl>
    </w:lvlOverride>
  </w:num>
  <w:num w:numId="2">
    <w:abstractNumId w:val="18"/>
  </w:num>
  <w:num w:numId="3">
    <w:abstractNumId w:val="13"/>
  </w:num>
  <w:num w:numId="4">
    <w:abstractNumId w:val="31"/>
  </w:num>
  <w:num w:numId="5">
    <w:abstractNumId w:val="11"/>
  </w:num>
  <w:num w:numId="6">
    <w:abstractNumId w:val="12"/>
  </w:num>
  <w:num w:numId="7">
    <w:abstractNumId w:val="25"/>
  </w:num>
  <w:num w:numId="8">
    <w:abstractNumId w:val="23"/>
  </w:num>
  <w:num w:numId="9">
    <w:abstractNumId w:val="15"/>
  </w:num>
  <w:num w:numId="10">
    <w:abstractNumId w:val="29"/>
  </w:num>
  <w:num w:numId="11">
    <w:abstractNumId w:val="10"/>
  </w:num>
  <w:num w:numId="12">
    <w:abstractNumId w:val="32"/>
  </w:num>
  <w:num w:numId="13">
    <w:abstractNumId w:val="21"/>
  </w:num>
  <w:num w:numId="14">
    <w:abstractNumId w:val="9"/>
  </w:num>
  <w:num w:numId="15">
    <w:abstractNumId w:val="24"/>
  </w:num>
  <w:num w:numId="16">
    <w:abstractNumId w:val="16"/>
  </w:num>
  <w:num w:numId="17">
    <w:abstractNumId w:val="14"/>
  </w:num>
  <w:num w:numId="18">
    <w:abstractNumId w:val="28"/>
  </w:num>
  <w:num w:numId="19">
    <w:abstractNumId w:val="30"/>
  </w:num>
  <w:num w:numId="20">
    <w:abstractNumId w:val="4"/>
  </w:num>
  <w:num w:numId="21">
    <w:abstractNumId w:val="20"/>
  </w:num>
  <w:num w:numId="22">
    <w:abstractNumId w:val="7"/>
  </w:num>
  <w:num w:numId="23">
    <w:abstractNumId w:val="6"/>
  </w:num>
  <w:num w:numId="24">
    <w:abstractNumId w:val="27"/>
  </w:num>
  <w:num w:numId="25">
    <w:abstractNumId w:val="3"/>
  </w:num>
  <w:num w:numId="26">
    <w:abstractNumId w:val="26"/>
  </w:num>
  <w:num w:numId="27">
    <w:abstractNumId w:val="5"/>
  </w:num>
  <w:num w:numId="28">
    <w:abstractNumId w:val="8"/>
  </w:num>
  <w:num w:numId="29">
    <w:abstractNumId w:val="17"/>
  </w:num>
  <w:num w:numId="30">
    <w:abstractNumId w:val="1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3585"/>
    <w:rsid w:val="000037F5"/>
    <w:rsid w:val="000224E6"/>
    <w:rsid w:val="00025664"/>
    <w:rsid w:val="00033FCC"/>
    <w:rsid w:val="0003424B"/>
    <w:rsid w:val="00034AE7"/>
    <w:rsid w:val="00046386"/>
    <w:rsid w:val="0005355D"/>
    <w:rsid w:val="00065DD0"/>
    <w:rsid w:val="00070802"/>
    <w:rsid w:val="000727F2"/>
    <w:rsid w:val="00080FD3"/>
    <w:rsid w:val="000924A9"/>
    <w:rsid w:val="000A43E3"/>
    <w:rsid w:val="000C089B"/>
    <w:rsid w:val="000C4D34"/>
    <w:rsid w:val="00120492"/>
    <w:rsid w:val="00130A26"/>
    <w:rsid w:val="0013358A"/>
    <w:rsid w:val="001560A2"/>
    <w:rsid w:val="001819E5"/>
    <w:rsid w:val="00187D17"/>
    <w:rsid w:val="00191D24"/>
    <w:rsid w:val="001A31F6"/>
    <w:rsid w:val="001B4B60"/>
    <w:rsid w:val="001C699C"/>
    <w:rsid w:val="001E5508"/>
    <w:rsid w:val="001F3221"/>
    <w:rsid w:val="00207457"/>
    <w:rsid w:val="002257CE"/>
    <w:rsid w:val="002315D8"/>
    <w:rsid w:val="002327E4"/>
    <w:rsid w:val="00236000"/>
    <w:rsid w:val="002404DD"/>
    <w:rsid w:val="00250606"/>
    <w:rsid w:val="00263F3B"/>
    <w:rsid w:val="00265685"/>
    <w:rsid w:val="002667D3"/>
    <w:rsid w:val="002753FA"/>
    <w:rsid w:val="00287B05"/>
    <w:rsid w:val="002902E0"/>
    <w:rsid w:val="0029238E"/>
    <w:rsid w:val="002968C7"/>
    <w:rsid w:val="002A38D8"/>
    <w:rsid w:val="002D3562"/>
    <w:rsid w:val="002E146F"/>
    <w:rsid w:val="002E580E"/>
    <w:rsid w:val="00306377"/>
    <w:rsid w:val="003116A3"/>
    <w:rsid w:val="003213B9"/>
    <w:rsid w:val="003329F0"/>
    <w:rsid w:val="0033347C"/>
    <w:rsid w:val="00334AB3"/>
    <w:rsid w:val="003377B6"/>
    <w:rsid w:val="00345D82"/>
    <w:rsid w:val="00384546"/>
    <w:rsid w:val="00384633"/>
    <w:rsid w:val="003859C6"/>
    <w:rsid w:val="003A0CF1"/>
    <w:rsid w:val="003A50A4"/>
    <w:rsid w:val="003B281F"/>
    <w:rsid w:val="003C3D85"/>
    <w:rsid w:val="003C5B99"/>
    <w:rsid w:val="003E335B"/>
    <w:rsid w:val="00402B2D"/>
    <w:rsid w:val="004451FA"/>
    <w:rsid w:val="00457F70"/>
    <w:rsid w:val="0046100E"/>
    <w:rsid w:val="0046580A"/>
    <w:rsid w:val="00476C2D"/>
    <w:rsid w:val="00484074"/>
    <w:rsid w:val="004A43F3"/>
    <w:rsid w:val="004C66A0"/>
    <w:rsid w:val="004D21C0"/>
    <w:rsid w:val="004E55BD"/>
    <w:rsid w:val="005242A6"/>
    <w:rsid w:val="005313C5"/>
    <w:rsid w:val="00540B0E"/>
    <w:rsid w:val="0055093E"/>
    <w:rsid w:val="00554C34"/>
    <w:rsid w:val="0055710C"/>
    <w:rsid w:val="00563E05"/>
    <w:rsid w:val="00565F35"/>
    <w:rsid w:val="00584D80"/>
    <w:rsid w:val="00586595"/>
    <w:rsid w:val="0059464C"/>
    <w:rsid w:val="005A00A9"/>
    <w:rsid w:val="005A608B"/>
    <w:rsid w:val="005B5E26"/>
    <w:rsid w:val="005B6DE1"/>
    <w:rsid w:val="005C1CAA"/>
    <w:rsid w:val="005C580C"/>
    <w:rsid w:val="005D548F"/>
    <w:rsid w:val="005E7B16"/>
    <w:rsid w:val="005F74CA"/>
    <w:rsid w:val="005F7572"/>
    <w:rsid w:val="00620DB6"/>
    <w:rsid w:val="00622AF5"/>
    <w:rsid w:val="0064498B"/>
    <w:rsid w:val="00660ED8"/>
    <w:rsid w:val="00673203"/>
    <w:rsid w:val="006A0AE8"/>
    <w:rsid w:val="006B3B79"/>
    <w:rsid w:val="006C006D"/>
    <w:rsid w:val="006C03B9"/>
    <w:rsid w:val="006C19EE"/>
    <w:rsid w:val="006C4E67"/>
    <w:rsid w:val="006D3585"/>
    <w:rsid w:val="006D5C4F"/>
    <w:rsid w:val="006D7B46"/>
    <w:rsid w:val="006F7D5A"/>
    <w:rsid w:val="007135A1"/>
    <w:rsid w:val="007305CC"/>
    <w:rsid w:val="00734369"/>
    <w:rsid w:val="00742AAC"/>
    <w:rsid w:val="00751D7D"/>
    <w:rsid w:val="007645D0"/>
    <w:rsid w:val="00766AC5"/>
    <w:rsid w:val="00780AA6"/>
    <w:rsid w:val="007A2777"/>
    <w:rsid w:val="007C2C54"/>
    <w:rsid w:val="007C41FA"/>
    <w:rsid w:val="007D0F57"/>
    <w:rsid w:val="007D536C"/>
    <w:rsid w:val="007E0274"/>
    <w:rsid w:val="007E33DB"/>
    <w:rsid w:val="007E70F4"/>
    <w:rsid w:val="007F0BFF"/>
    <w:rsid w:val="00804DEF"/>
    <w:rsid w:val="00805D72"/>
    <w:rsid w:val="00832A89"/>
    <w:rsid w:val="00841678"/>
    <w:rsid w:val="00846623"/>
    <w:rsid w:val="0085260D"/>
    <w:rsid w:val="00866F68"/>
    <w:rsid w:val="00885947"/>
    <w:rsid w:val="00893055"/>
    <w:rsid w:val="00896C9F"/>
    <w:rsid w:val="008979F1"/>
    <w:rsid w:val="008A6D90"/>
    <w:rsid w:val="008B2B0D"/>
    <w:rsid w:val="008D2697"/>
    <w:rsid w:val="008D5CF2"/>
    <w:rsid w:val="008F033A"/>
    <w:rsid w:val="008F2DD8"/>
    <w:rsid w:val="008F6CD7"/>
    <w:rsid w:val="0090397F"/>
    <w:rsid w:val="00904E0E"/>
    <w:rsid w:val="009147B8"/>
    <w:rsid w:val="00921694"/>
    <w:rsid w:val="00925511"/>
    <w:rsid w:val="009335EF"/>
    <w:rsid w:val="00934D03"/>
    <w:rsid w:val="00946752"/>
    <w:rsid w:val="00954A87"/>
    <w:rsid w:val="009A51C3"/>
    <w:rsid w:val="009B2736"/>
    <w:rsid w:val="009C7137"/>
    <w:rsid w:val="009E5AFE"/>
    <w:rsid w:val="009F0C7C"/>
    <w:rsid w:val="00A0625E"/>
    <w:rsid w:val="00A116A5"/>
    <w:rsid w:val="00A54027"/>
    <w:rsid w:val="00A60240"/>
    <w:rsid w:val="00A62858"/>
    <w:rsid w:val="00A8718C"/>
    <w:rsid w:val="00A94789"/>
    <w:rsid w:val="00A94C40"/>
    <w:rsid w:val="00AA12F4"/>
    <w:rsid w:val="00AA3680"/>
    <w:rsid w:val="00AA4EE3"/>
    <w:rsid w:val="00AB1BE2"/>
    <w:rsid w:val="00AD4420"/>
    <w:rsid w:val="00AD4A0A"/>
    <w:rsid w:val="00AE186A"/>
    <w:rsid w:val="00AE790B"/>
    <w:rsid w:val="00AE794D"/>
    <w:rsid w:val="00AF18D4"/>
    <w:rsid w:val="00AF504C"/>
    <w:rsid w:val="00AF75D8"/>
    <w:rsid w:val="00B06444"/>
    <w:rsid w:val="00B265DE"/>
    <w:rsid w:val="00B425A0"/>
    <w:rsid w:val="00B474B1"/>
    <w:rsid w:val="00B55A5E"/>
    <w:rsid w:val="00B718C6"/>
    <w:rsid w:val="00B873CC"/>
    <w:rsid w:val="00B87DDF"/>
    <w:rsid w:val="00B92071"/>
    <w:rsid w:val="00BA0595"/>
    <w:rsid w:val="00BB5BA1"/>
    <w:rsid w:val="00BC3DDF"/>
    <w:rsid w:val="00BD401D"/>
    <w:rsid w:val="00BE2210"/>
    <w:rsid w:val="00BE3280"/>
    <w:rsid w:val="00BF7F17"/>
    <w:rsid w:val="00C7685B"/>
    <w:rsid w:val="00C9312D"/>
    <w:rsid w:val="00CA314A"/>
    <w:rsid w:val="00CA6259"/>
    <w:rsid w:val="00CB7EDB"/>
    <w:rsid w:val="00CC48DF"/>
    <w:rsid w:val="00CD0BE4"/>
    <w:rsid w:val="00CF7E22"/>
    <w:rsid w:val="00D26FF4"/>
    <w:rsid w:val="00D40D12"/>
    <w:rsid w:val="00D41B0D"/>
    <w:rsid w:val="00D41F0E"/>
    <w:rsid w:val="00D44FE8"/>
    <w:rsid w:val="00D50EA8"/>
    <w:rsid w:val="00D5532A"/>
    <w:rsid w:val="00D609F3"/>
    <w:rsid w:val="00D60DF7"/>
    <w:rsid w:val="00D77CA4"/>
    <w:rsid w:val="00D846AE"/>
    <w:rsid w:val="00D87065"/>
    <w:rsid w:val="00D95EDC"/>
    <w:rsid w:val="00DA324D"/>
    <w:rsid w:val="00DB5EE0"/>
    <w:rsid w:val="00DD1E69"/>
    <w:rsid w:val="00DD7366"/>
    <w:rsid w:val="00DE48AC"/>
    <w:rsid w:val="00DE7B7E"/>
    <w:rsid w:val="00DF396B"/>
    <w:rsid w:val="00DF50C7"/>
    <w:rsid w:val="00E04E7D"/>
    <w:rsid w:val="00E14DF1"/>
    <w:rsid w:val="00E30E89"/>
    <w:rsid w:val="00E31AB4"/>
    <w:rsid w:val="00E417B3"/>
    <w:rsid w:val="00E75703"/>
    <w:rsid w:val="00E826A9"/>
    <w:rsid w:val="00E8586A"/>
    <w:rsid w:val="00E91D92"/>
    <w:rsid w:val="00E9541B"/>
    <w:rsid w:val="00EA18CA"/>
    <w:rsid w:val="00EA5564"/>
    <w:rsid w:val="00ED4C0A"/>
    <w:rsid w:val="00EF3F78"/>
    <w:rsid w:val="00F00E27"/>
    <w:rsid w:val="00F06DD5"/>
    <w:rsid w:val="00F35DBC"/>
    <w:rsid w:val="00F51749"/>
    <w:rsid w:val="00F57F44"/>
    <w:rsid w:val="00F71A90"/>
    <w:rsid w:val="00F722F9"/>
    <w:rsid w:val="00F739E1"/>
    <w:rsid w:val="00F8208E"/>
    <w:rsid w:val="00F84FFF"/>
    <w:rsid w:val="00F8776D"/>
    <w:rsid w:val="00F97441"/>
    <w:rsid w:val="00FA1C3D"/>
    <w:rsid w:val="00FA38BE"/>
    <w:rsid w:val="00FC0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8F77C01"/>
  <w15:docId w15:val="{7B22FE33-73D1-4AC1-A136-73D56016E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widowControl w:val="0"/>
      <w:autoSpaceDE w:val="0"/>
      <w:autoSpaceDN w:val="0"/>
      <w:adjustRightInd w:val="0"/>
    </w:pPr>
    <w:rPr>
      <w:rFonts w:ascii="Arial" w:hAnsi="Arial"/>
      <w:sz w:val="24"/>
      <w:szCs w:val="24"/>
    </w:rPr>
  </w:style>
  <w:style w:type="paragraph" w:styleId="Heading1">
    <w:name w:val="heading 1"/>
    <w:basedOn w:val="Normal"/>
    <w:link w:val="Heading1Char"/>
    <w:uiPriority w:val="1"/>
    <w:qFormat/>
    <w:rsid w:val="00B92071"/>
    <w:pPr>
      <w:adjustRightInd/>
      <w:spacing w:before="91"/>
      <w:ind w:left="175"/>
      <w:outlineLvl w:val="0"/>
    </w:pPr>
    <w:rPr>
      <w:rFonts w:eastAsia="Arial" w:cs="Arial"/>
      <w:b/>
      <w:bCs/>
    </w:rPr>
  </w:style>
  <w:style w:type="paragraph" w:styleId="Heading2">
    <w:name w:val="heading 2"/>
    <w:basedOn w:val="Normal"/>
    <w:link w:val="Heading2Char"/>
    <w:uiPriority w:val="1"/>
    <w:qFormat/>
    <w:rsid w:val="00B92071"/>
    <w:pPr>
      <w:adjustRightInd/>
      <w:spacing w:before="92"/>
      <w:ind w:left="180"/>
      <w:outlineLvl w:val="1"/>
    </w:pPr>
    <w:rPr>
      <w:rFonts w:eastAsia="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ind w:left="240" w:hanging="240"/>
    </w:pPr>
  </w:style>
  <w:style w:type="paragraph" w:styleId="Header">
    <w:name w:val="header"/>
    <w:basedOn w:val="Normal"/>
    <w:rsid w:val="003C5B99"/>
    <w:pPr>
      <w:tabs>
        <w:tab w:val="center" w:pos="4320"/>
        <w:tab w:val="right" w:pos="8640"/>
      </w:tabs>
    </w:pPr>
  </w:style>
  <w:style w:type="paragraph" w:styleId="Footer">
    <w:name w:val="footer"/>
    <w:basedOn w:val="Normal"/>
    <w:link w:val="FooterChar"/>
    <w:uiPriority w:val="99"/>
    <w:rsid w:val="003C5B99"/>
    <w:pPr>
      <w:tabs>
        <w:tab w:val="center" w:pos="4320"/>
        <w:tab w:val="right" w:pos="8640"/>
      </w:tabs>
    </w:pPr>
  </w:style>
  <w:style w:type="paragraph" w:styleId="BalloonText">
    <w:name w:val="Balloon Text"/>
    <w:basedOn w:val="Normal"/>
    <w:semiHidden/>
    <w:rsid w:val="00F722F9"/>
    <w:rPr>
      <w:rFonts w:ascii="Tahoma" w:hAnsi="Tahoma" w:cs="Tahoma"/>
      <w:sz w:val="16"/>
      <w:szCs w:val="16"/>
    </w:rPr>
  </w:style>
  <w:style w:type="table" w:styleId="TableGrid">
    <w:name w:val="Table Grid"/>
    <w:basedOn w:val="TableNormal"/>
    <w:uiPriority w:val="39"/>
    <w:rsid w:val="00804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B2736"/>
    <w:pPr>
      <w:ind w:left="720"/>
    </w:pPr>
  </w:style>
  <w:style w:type="character" w:customStyle="1" w:styleId="Heading1Char">
    <w:name w:val="Heading 1 Char"/>
    <w:link w:val="Heading1"/>
    <w:uiPriority w:val="1"/>
    <w:rsid w:val="00B92071"/>
    <w:rPr>
      <w:rFonts w:ascii="Arial" w:eastAsia="Arial" w:hAnsi="Arial" w:cs="Arial"/>
      <w:b/>
      <w:bCs/>
      <w:sz w:val="24"/>
      <w:szCs w:val="24"/>
    </w:rPr>
  </w:style>
  <w:style w:type="character" w:customStyle="1" w:styleId="Heading2Char">
    <w:name w:val="Heading 2 Char"/>
    <w:link w:val="Heading2"/>
    <w:uiPriority w:val="1"/>
    <w:rsid w:val="00B92071"/>
    <w:rPr>
      <w:rFonts w:ascii="Arial" w:eastAsia="Arial" w:hAnsi="Arial" w:cs="Arial"/>
      <w:b/>
      <w:bCs/>
      <w:sz w:val="22"/>
      <w:szCs w:val="22"/>
    </w:rPr>
  </w:style>
  <w:style w:type="paragraph" w:styleId="BodyText">
    <w:name w:val="Body Text"/>
    <w:basedOn w:val="Normal"/>
    <w:link w:val="BodyTextChar"/>
    <w:uiPriority w:val="1"/>
    <w:qFormat/>
    <w:rsid w:val="00B92071"/>
    <w:pPr>
      <w:adjustRightInd/>
    </w:pPr>
    <w:rPr>
      <w:rFonts w:eastAsia="Arial" w:cs="Arial"/>
      <w:sz w:val="22"/>
      <w:szCs w:val="22"/>
    </w:rPr>
  </w:style>
  <w:style w:type="character" w:customStyle="1" w:styleId="BodyTextChar">
    <w:name w:val="Body Text Char"/>
    <w:link w:val="BodyText"/>
    <w:uiPriority w:val="1"/>
    <w:rsid w:val="00B92071"/>
    <w:rPr>
      <w:rFonts w:ascii="Arial" w:eastAsia="Arial" w:hAnsi="Arial" w:cs="Arial"/>
      <w:sz w:val="22"/>
      <w:szCs w:val="22"/>
    </w:rPr>
  </w:style>
  <w:style w:type="character" w:customStyle="1" w:styleId="FooterChar">
    <w:name w:val="Footer Char"/>
    <w:link w:val="Footer"/>
    <w:uiPriority w:val="99"/>
    <w:rsid w:val="004A43F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footer" Target="footer1.xml"/>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emf"/>
  <Relationship Id="rId9" Type="http://schemas.openxmlformats.org/officeDocument/2006/relationships/image" Target="media/image3.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781</TotalTime>
  <Pages>12</Pages>
  <Words>3626</Words>
  <Characters>20674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LOS ANGELES COUNTY EMS AGENCY</vt:lpstr>
    </vt:vector>
  </TitlesOfParts>
  <Company>EMS Agency</Company>
  <LinksUpToDate>false</LinksUpToDate>
  <CharactersWithSpaces>24252</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2015-01-28T16:13:00Z</dcterms:created>
  <dc:creator>ereich</dc:creator>
  <lastModifiedBy>Rifenburg, Jacqueline</lastModifiedBy>
  <lastPrinted>2015-01-28T16:13:00Z</lastPrinted>
  <dcterms:modified xsi:type="dcterms:W3CDTF">2018-12-10T21:08:00Z</dcterms:modified>
  <revision>98</revision>
  <dc:title>LOS ANGELES COUNTY EMS AGENCY</dc:title>
</coreProperties>
</file>

<file path=docProps/custom.xml><?xml version="1.0" encoding="utf-8"?>
<Properties xmlns="http://schemas.openxmlformats.org/officeDocument/2006/custom-properties" xmlns:vt="http://schemas.openxmlformats.org/officeDocument/2006/docPropsVTypes">
  <property pid="2" fmtid="{D5CDD505-2E9C-101B-9397-08002B2CF9AE}" name="r_version_label">
    <vt:lpwstr>1.0</vt:lpwstr>
  </property>
  <property pid="3" fmtid="{D5CDD505-2E9C-101B-9397-08002B2CF9AE}" name="sds_title">
    <vt:lpwstr> MS-Neuro-SMR Supine Patient</vt:lpwstr>
  </property>
  <property pid="4" fmtid="{D5CDD505-2E9C-101B-9397-08002B2CF9AE}" name="sds_subject">
    <vt:lpwstr/>
  </property>
  <property pid="5" fmtid="{D5CDD505-2E9C-101B-9397-08002B2CF9AE}" name="sds_org_subfolder">
    <vt:lpwstr>EMS</vt:lpwstr>
  </property>
  <property pid="6" fmtid="{D5CDD505-2E9C-101B-9397-08002B2CF9AE}" name="sds_org_name">
    <vt:lpwstr>DHS</vt:lpwstr>
  </property>
  <property pid="7" fmtid="{D5CDD505-2E9C-101B-9397-08002B2CF9AE}" name="sds_org_folder">
    <vt:lpwstr>DHS Web</vt:lpwstr>
  </property>
  <property pid="8" fmtid="{D5CDD505-2E9C-101B-9397-08002B2CF9AE}" name="sds_file_extension">
    <vt:lpwstr>docx</vt:lpwstr>
  </property>
  <property pid="9" fmtid="{D5CDD505-2E9C-101B-9397-08002B2CF9AE}" name="sds_document_dt">
    <vt:lpwstr>12/31/2018 12:00:00 AM</vt:lpwstr>
  </property>
  <property pid="10" fmtid="{D5CDD505-2E9C-101B-9397-08002B2CF9AE}" name="sds_doc_id">
    <vt:lpwstr>1049487</vt:lpwstr>
  </property>
  <property pid="11" fmtid="{D5CDD505-2E9C-101B-9397-08002B2CF9AE}" name="sds_customer_org_name">
    <vt:lpwstr/>
  </property>
  <property pid="12" fmtid="{D5CDD505-2E9C-101B-9397-08002B2CF9AE}" name="object_name">
    <vt:lpwstr>1049487_MS-Neuro-SMRSupinePatient.docx</vt:lpwstr>
  </property>
  <property pid="13" fmtid="{D5CDD505-2E9C-101B-9397-08002B2CF9AE}" name="sds_keywords">
    <vt:lpwstr/>
  </property>
  <property pid="14" fmtid="{D5CDD505-2E9C-101B-9397-08002B2CF9AE}" name="sds_audience_type">
    <vt:lpwstr>All</vt:lpwstr>
  </property>
  <property pid="15" fmtid="{D5CDD505-2E9C-101B-9397-08002B2CF9AE}" name="sds_user_comments">
    <vt:lpwstr/>
  </property>
</Properties>
</file>